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0BA" w:rsidRPr="00E549F5" w:rsidRDefault="00B420BA" w:rsidP="000F5945">
      <w:pPr>
        <w:spacing w:after="0"/>
        <w:ind w:left="180"/>
        <w:jc w:val="center"/>
        <w:rPr>
          <w:rFonts w:ascii="Times New Roman" w:hAnsi="Times New Roman"/>
          <w:b/>
          <w:sz w:val="24"/>
          <w:szCs w:val="24"/>
        </w:rPr>
      </w:pPr>
      <w:r w:rsidRPr="00E549F5">
        <w:rPr>
          <w:rFonts w:ascii="Times New Roman" w:hAnsi="Times New Roman"/>
          <w:b/>
          <w:sz w:val="24"/>
          <w:szCs w:val="24"/>
        </w:rPr>
        <w:t>МУНИЦИПАЛЬНОЕ ОБРАЗОВАНИЕ КОЛОМИНСКОЕ СЕЛЬСКОЕ ПОСЕЛЕНИЕ</w:t>
      </w:r>
    </w:p>
    <w:p w:rsidR="00B420BA" w:rsidRPr="00E549F5" w:rsidRDefault="00B420BA" w:rsidP="003C559E">
      <w:pPr>
        <w:spacing w:after="0"/>
        <w:jc w:val="center"/>
        <w:rPr>
          <w:rFonts w:ascii="Times New Roman" w:hAnsi="Times New Roman"/>
          <w:b/>
          <w:sz w:val="24"/>
          <w:szCs w:val="24"/>
        </w:rPr>
      </w:pPr>
      <w:r w:rsidRPr="00E549F5">
        <w:rPr>
          <w:rFonts w:ascii="Times New Roman" w:hAnsi="Times New Roman"/>
          <w:b/>
          <w:sz w:val="24"/>
          <w:szCs w:val="24"/>
        </w:rPr>
        <w:t xml:space="preserve">СОВЕТ КОЛОМИНСКОГО СЕЛЬСКОГО ПОСЕЛЕНИЯ  </w:t>
      </w:r>
      <w:r>
        <w:rPr>
          <w:rFonts w:ascii="Times New Roman" w:hAnsi="Times New Roman"/>
          <w:b/>
          <w:sz w:val="24"/>
          <w:szCs w:val="24"/>
        </w:rPr>
        <w:t xml:space="preserve">  </w:t>
      </w:r>
    </w:p>
    <w:p w:rsidR="00B420BA" w:rsidRPr="00E549F5" w:rsidRDefault="00B420BA" w:rsidP="00773C61">
      <w:pPr>
        <w:spacing w:after="0"/>
        <w:jc w:val="center"/>
        <w:rPr>
          <w:rFonts w:ascii="Times New Roman" w:hAnsi="Times New Roman"/>
          <w:b/>
          <w:sz w:val="24"/>
          <w:szCs w:val="24"/>
        </w:rPr>
      </w:pPr>
      <w:r>
        <w:rPr>
          <w:rFonts w:ascii="Times New Roman" w:hAnsi="Times New Roman"/>
          <w:b/>
          <w:sz w:val="24"/>
          <w:szCs w:val="24"/>
        </w:rPr>
        <w:t xml:space="preserve">                                                                                                                   </w:t>
      </w:r>
    </w:p>
    <w:p w:rsidR="00B420BA" w:rsidRPr="00E549F5" w:rsidRDefault="00B420BA" w:rsidP="003C559E">
      <w:pPr>
        <w:rPr>
          <w:rFonts w:ascii="Times New Roman" w:hAnsi="Times New Roman"/>
          <w:b/>
          <w:sz w:val="24"/>
          <w:szCs w:val="24"/>
        </w:rPr>
      </w:pPr>
      <w:r>
        <w:rPr>
          <w:rFonts w:ascii="Times New Roman" w:hAnsi="Times New Roman"/>
          <w:b/>
          <w:sz w:val="24"/>
          <w:szCs w:val="24"/>
        </w:rPr>
        <w:t xml:space="preserve">                                                                   </w:t>
      </w:r>
      <w:r w:rsidRPr="00E549F5">
        <w:rPr>
          <w:rFonts w:ascii="Times New Roman" w:hAnsi="Times New Roman"/>
          <w:b/>
          <w:sz w:val="24"/>
          <w:szCs w:val="24"/>
        </w:rPr>
        <w:t>РЕШЕНИЕ</w:t>
      </w:r>
      <w:r>
        <w:rPr>
          <w:rFonts w:ascii="Times New Roman" w:hAnsi="Times New Roman"/>
          <w:b/>
          <w:sz w:val="24"/>
          <w:szCs w:val="24"/>
        </w:rPr>
        <w:t xml:space="preserve">                                         </w:t>
      </w:r>
    </w:p>
    <w:p w:rsidR="00B420BA" w:rsidRPr="00E549F5" w:rsidRDefault="00B420BA" w:rsidP="003C559E">
      <w:pPr>
        <w:pStyle w:val="ConsPlusCell"/>
        <w:widowControl/>
        <w:autoSpaceDE/>
        <w:adjustRightInd/>
        <w:rPr>
          <w:sz w:val="24"/>
          <w:szCs w:val="24"/>
        </w:rPr>
      </w:pPr>
      <w:r>
        <w:rPr>
          <w:sz w:val="24"/>
          <w:szCs w:val="24"/>
        </w:rPr>
        <w:t>26</w:t>
      </w:r>
      <w:r w:rsidRPr="009F7AA5">
        <w:rPr>
          <w:sz w:val="24"/>
          <w:szCs w:val="24"/>
        </w:rPr>
        <w:t>.</w:t>
      </w:r>
      <w:r>
        <w:rPr>
          <w:sz w:val="24"/>
          <w:szCs w:val="24"/>
        </w:rPr>
        <w:t>06</w:t>
      </w:r>
      <w:r w:rsidRPr="00E549F5">
        <w:rPr>
          <w:sz w:val="24"/>
          <w:szCs w:val="24"/>
        </w:rPr>
        <w:t>.20</w:t>
      </w:r>
      <w:r>
        <w:rPr>
          <w:sz w:val="24"/>
          <w:szCs w:val="24"/>
        </w:rPr>
        <w:t>20</w:t>
      </w:r>
      <w:r w:rsidRPr="00E549F5">
        <w:rPr>
          <w:sz w:val="24"/>
          <w:szCs w:val="24"/>
        </w:rPr>
        <w:t xml:space="preserve">                                         с. Коломинские Гривы                                          № </w:t>
      </w:r>
      <w:r>
        <w:rPr>
          <w:sz w:val="24"/>
          <w:szCs w:val="24"/>
        </w:rPr>
        <w:t xml:space="preserve"> 9</w:t>
      </w:r>
    </w:p>
    <w:p w:rsidR="00B420BA" w:rsidRDefault="00B420BA" w:rsidP="003C559E">
      <w:pPr>
        <w:spacing w:after="0"/>
        <w:rPr>
          <w:rFonts w:ascii="Times New Roman" w:hAnsi="Times New Roman"/>
          <w:sz w:val="24"/>
          <w:szCs w:val="24"/>
        </w:rPr>
      </w:pPr>
    </w:p>
    <w:p w:rsidR="00B420BA" w:rsidRDefault="00B420BA" w:rsidP="003C559E">
      <w:pPr>
        <w:spacing w:after="0"/>
        <w:rPr>
          <w:rFonts w:ascii="Times New Roman" w:hAnsi="Times New Roman"/>
          <w:sz w:val="24"/>
          <w:szCs w:val="24"/>
        </w:rPr>
      </w:pPr>
      <w:r w:rsidRPr="00E549F5">
        <w:rPr>
          <w:rFonts w:ascii="Times New Roman" w:hAnsi="Times New Roman"/>
          <w:sz w:val="24"/>
          <w:szCs w:val="24"/>
        </w:rPr>
        <w:t xml:space="preserve">О </w:t>
      </w:r>
      <w:r>
        <w:rPr>
          <w:rFonts w:ascii="Times New Roman" w:hAnsi="Times New Roman"/>
          <w:sz w:val="24"/>
          <w:szCs w:val="24"/>
        </w:rPr>
        <w:t xml:space="preserve">внесении изменений в решение Совета </w:t>
      </w:r>
    </w:p>
    <w:p w:rsidR="00B420BA" w:rsidRDefault="00B420BA" w:rsidP="003C559E">
      <w:pPr>
        <w:spacing w:after="0"/>
        <w:rPr>
          <w:rFonts w:ascii="Times New Roman" w:hAnsi="Times New Roman"/>
          <w:sz w:val="24"/>
          <w:szCs w:val="24"/>
        </w:rPr>
      </w:pPr>
      <w:r>
        <w:rPr>
          <w:rFonts w:ascii="Times New Roman" w:hAnsi="Times New Roman"/>
          <w:sz w:val="24"/>
          <w:szCs w:val="24"/>
        </w:rPr>
        <w:t xml:space="preserve">Коломинского сельского поселения </w:t>
      </w:r>
    </w:p>
    <w:p w:rsidR="00B420BA" w:rsidRPr="00E549F5" w:rsidRDefault="00B420BA" w:rsidP="003C559E">
      <w:pPr>
        <w:spacing w:after="0"/>
        <w:rPr>
          <w:rFonts w:ascii="Times New Roman" w:hAnsi="Times New Roman"/>
          <w:sz w:val="24"/>
          <w:szCs w:val="24"/>
        </w:rPr>
      </w:pPr>
      <w:r>
        <w:rPr>
          <w:rFonts w:ascii="Times New Roman" w:hAnsi="Times New Roman"/>
          <w:sz w:val="24"/>
          <w:szCs w:val="24"/>
        </w:rPr>
        <w:t xml:space="preserve">«О </w:t>
      </w:r>
      <w:r w:rsidRPr="00E549F5">
        <w:rPr>
          <w:rFonts w:ascii="Times New Roman" w:hAnsi="Times New Roman"/>
          <w:sz w:val="24"/>
          <w:szCs w:val="24"/>
        </w:rPr>
        <w:t>бюджете муниципального образования</w:t>
      </w:r>
    </w:p>
    <w:p w:rsidR="00B420BA" w:rsidRDefault="00B420BA" w:rsidP="003C559E">
      <w:pPr>
        <w:spacing w:after="0"/>
        <w:rPr>
          <w:rFonts w:ascii="Times New Roman" w:hAnsi="Times New Roman"/>
          <w:sz w:val="24"/>
          <w:szCs w:val="24"/>
        </w:rPr>
      </w:pPr>
      <w:r w:rsidRPr="00E549F5">
        <w:rPr>
          <w:rFonts w:ascii="Times New Roman" w:hAnsi="Times New Roman"/>
          <w:sz w:val="24"/>
          <w:szCs w:val="24"/>
        </w:rPr>
        <w:t xml:space="preserve"> «Коломинское сельское поселение» на 20</w:t>
      </w:r>
      <w:r>
        <w:rPr>
          <w:rFonts w:ascii="Times New Roman" w:hAnsi="Times New Roman"/>
          <w:sz w:val="24"/>
          <w:szCs w:val="24"/>
        </w:rPr>
        <w:t>20</w:t>
      </w:r>
      <w:r w:rsidRPr="00E549F5">
        <w:rPr>
          <w:rFonts w:ascii="Times New Roman" w:hAnsi="Times New Roman"/>
          <w:sz w:val="24"/>
          <w:szCs w:val="24"/>
        </w:rPr>
        <w:t xml:space="preserve"> год</w:t>
      </w:r>
      <w:r>
        <w:rPr>
          <w:rFonts w:ascii="Times New Roman" w:hAnsi="Times New Roman"/>
          <w:sz w:val="24"/>
          <w:szCs w:val="24"/>
        </w:rPr>
        <w:t>»</w:t>
      </w:r>
      <w:r w:rsidRPr="00E549F5">
        <w:rPr>
          <w:rFonts w:ascii="Times New Roman" w:hAnsi="Times New Roman"/>
          <w:sz w:val="24"/>
          <w:szCs w:val="24"/>
        </w:rPr>
        <w:t xml:space="preserve">  </w:t>
      </w:r>
    </w:p>
    <w:p w:rsidR="00B420BA" w:rsidRPr="00E549F5" w:rsidRDefault="00B420BA" w:rsidP="003C559E">
      <w:pPr>
        <w:spacing w:after="0"/>
        <w:rPr>
          <w:rFonts w:ascii="Times New Roman" w:hAnsi="Times New Roman"/>
          <w:sz w:val="24"/>
          <w:szCs w:val="24"/>
        </w:rPr>
      </w:pPr>
      <w:r>
        <w:rPr>
          <w:rFonts w:ascii="Times New Roman" w:hAnsi="Times New Roman"/>
          <w:sz w:val="24"/>
          <w:szCs w:val="24"/>
        </w:rPr>
        <w:t xml:space="preserve"> </w:t>
      </w:r>
    </w:p>
    <w:p w:rsidR="00B420BA" w:rsidRPr="00C831BB" w:rsidRDefault="00B420BA" w:rsidP="003C559E">
      <w:pPr>
        <w:jc w:val="both"/>
        <w:rPr>
          <w:rFonts w:ascii="Times New Roman" w:hAnsi="Times New Roman"/>
          <w:sz w:val="24"/>
          <w:szCs w:val="24"/>
        </w:rPr>
      </w:pPr>
      <w:r>
        <w:rPr>
          <w:rFonts w:ascii="Times New Roman" w:hAnsi="Times New Roman"/>
          <w:sz w:val="24"/>
          <w:szCs w:val="24"/>
        </w:rPr>
        <w:t xml:space="preserve">         </w:t>
      </w:r>
      <w:r w:rsidRPr="00E549F5">
        <w:rPr>
          <w:rFonts w:ascii="Times New Roman" w:hAnsi="Times New Roman"/>
          <w:sz w:val="24"/>
          <w:szCs w:val="24"/>
        </w:rPr>
        <w:t xml:space="preserve"> Рассмотрев проект решения «О</w:t>
      </w:r>
      <w:r>
        <w:rPr>
          <w:rFonts w:ascii="Times New Roman" w:hAnsi="Times New Roman"/>
          <w:sz w:val="24"/>
          <w:szCs w:val="24"/>
        </w:rPr>
        <w:t xml:space="preserve"> внесении изменений в бюджет муниципального образования «Коломинское сельское поселение» на 2020 год, </w:t>
      </w:r>
      <w:r w:rsidRPr="00E549F5">
        <w:rPr>
          <w:rFonts w:ascii="Times New Roman" w:hAnsi="Times New Roman"/>
          <w:sz w:val="24"/>
          <w:szCs w:val="24"/>
        </w:rPr>
        <w:t xml:space="preserve">в соответствии со статьей 34 Устава муниципального образования «Коломинское сельское поселение» </w:t>
      </w:r>
      <w:r w:rsidRPr="00C831BB">
        <w:rPr>
          <w:rFonts w:ascii="Times New Roman" w:hAnsi="Times New Roman"/>
          <w:sz w:val="24"/>
          <w:szCs w:val="24"/>
        </w:rPr>
        <w:t>и Главой 3 Положения о бюджетном процессе в муниципальном образовании «Коломинское сельское поселение», утвержденного решением Совета Коломинского сельского поселения от  02.12.2019 № 24,</w:t>
      </w:r>
    </w:p>
    <w:p w:rsidR="00B420BA" w:rsidRPr="00E97A8B" w:rsidRDefault="00B420BA" w:rsidP="003C559E">
      <w:pPr>
        <w:spacing w:after="0"/>
        <w:jc w:val="both"/>
        <w:rPr>
          <w:rFonts w:ascii="Times New Roman" w:hAnsi="Times New Roman"/>
          <w:b/>
          <w:sz w:val="24"/>
          <w:szCs w:val="24"/>
        </w:rPr>
      </w:pPr>
      <w:r w:rsidRPr="00E97A8B">
        <w:rPr>
          <w:rFonts w:ascii="Times New Roman" w:hAnsi="Times New Roman"/>
          <w:b/>
          <w:sz w:val="24"/>
          <w:szCs w:val="24"/>
        </w:rPr>
        <w:t>Совет Коломинского сельского поселения РЕШИЛ:</w:t>
      </w:r>
    </w:p>
    <w:p w:rsidR="00B420BA" w:rsidRDefault="00B420BA" w:rsidP="003C559E">
      <w:pPr>
        <w:spacing w:after="0"/>
        <w:jc w:val="both"/>
        <w:rPr>
          <w:rFonts w:ascii="Times New Roman" w:hAnsi="Times New Roman"/>
          <w:b/>
          <w:sz w:val="24"/>
          <w:szCs w:val="24"/>
        </w:rPr>
      </w:pPr>
    </w:p>
    <w:p w:rsidR="00B420BA" w:rsidRPr="00E97A8B" w:rsidRDefault="00B420BA" w:rsidP="003C559E">
      <w:pPr>
        <w:spacing w:after="0"/>
        <w:jc w:val="both"/>
        <w:rPr>
          <w:rFonts w:ascii="Times New Roman" w:hAnsi="Times New Roman"/>
          <w:sz w:val="24"/>
          <w:szCs w:val="24"/>
        </w:rPr>
      </w:pPr>
      <w:r w:rsidRPr="00633F2B">
        <w:rPr>
          <w:rFonts w:ascii="Times New Roman" w:hAnsi="Times New Roman"/>
          <w:b/>
          <w:sz w:val="24"/>
          <w:szCs w:val="24"/>
        </w:rPr>
        <w:t xml:space="preserve">  </w:t>
      </w:r>
      <w:r>
        <w:rPr>
          <w:rFonts w:ascii="Times New Roman" w:hAnsi="Times New Roman"/>
          <w:b/>
          <w:sz w:val="24"/>
          <w:szCs w:val="24"/>
        </w:rPr>
        <w:t xml:space="preserve">             </w:t>
      </w:r>
      <w:r w:rsidRPr="00633F2B">
        <w:rPr>
          <w:rFonts w:ascii="Times New Roman" w:hAnsi="Times New Roman"/>
          <w:sz w:val="24"/>
          <w:szCs w:val="24"/>
        </w:rPr>
        <w:t xml:space="preserve">1. Внести в решение Совета Коломинского </w:t>
      </w:r>
      <w:r>
        <w:rPr>
          <w:rFonts w:ascii="Times New Roman" w:hAnsi="Times New Roman"/>
          <w:sz w:val="24"/>
          <w:szCs w:val="24"/>
        </w:rPr>
        <w:t>сельского поселения «О бюджете муниципального образования «Коломинское сельское поселение» на 2020 год» (от 26.12.2019 № 28, от 30.01.2020 № 1, от 30.04.2020 № 4) следующие изменения:</w:t>
      </w:r>
    </w:p>
    <w:p w:rsidR="00B420BA" w:rsidRPr="00633F2B" w:rsidRDefault="00B420BA" w:rsidP="003C559E">
      <w:pPr>
        <w:spacing w:after="0"/>
        <w:ind w:firstLine="900"/>
        <w:jc w:val="both"/>
        <w:rPr>
          <w:rFonts w:ascii="Times New Roman" w:hAnsi="Times New Roman"/>
          <w:sz w:val="24"/>
          <w:szCs w:val="24"/>
        </w:rPr>
      </w:pPr>
      <w:r w:rsidRPr="00633F2B">
        <w:rPr>
          <w:rFonts w:ascii="Times New Roman" w:hAnsi="Times New Roman"/>
          <w:sz w:val="24"/>
          <w:szCs w:val="24"/>
        </w:rPr>
        <w:t>1.1. Статью</w:t>
      </w:r>
      <w:r>
        <w:rPr>
          <w:rFonts w:ascii="Times New Roman" w:hAnsi="Times New Roman"/>
          <w:sz w:val="24"/>
          <w:szCs w:val="24"/>
        </w:rPr>
        <w:t xml:space="preserve"> 1 изложить в следующей редакции:</w:t>
      </w:r>
    </w:p>
    <w:p w:rsidR="00B420BA" w:rsidRPr="00E549F5" w:rsidRDefault="00B420BA" w:rsidP="003C559E">
      <w:pPr>
        <w:spacing w:after="0"/>
        <w:ind w:firstLine="900"/>
        <w:jc w:val="both"/>
        <w:rPr>
          <w:rFonts w:ascii="Times New Roman" w:hAnsi="Times New Roman"/>
          <w:sz w:val="24"/>
          <w:szCs w:val="24"/>
        </w:rPr>
      </w:pPr>
      <w:r>
        <w:rPr>
          <w:rFonts w:ascii="Times New Roman" w:hAnsi="Times New Roman"/>
          <w:sz w:val="24"/>
          <w:szCs w:val="24"/>
        </w:rPr>
        <w:t>«</w:t>
      </w:r>
      <w:r w:rsidRPr="00E549F5">
        <w:rPr>
          <w:rFonts w:ascii="Times New Roman" w:hAnsi="Times New Roman"/>
          <w:sz w:val="24"/>
          <w:szCs w:val="24"/>
        </w:rPr>
        <w:t>1. Утвердить основные характеристики бюджета муниципального образования «Коломинское сельское поселение» на 20</w:t>
      </w:r>
      <w:r>
        <w:rPr>
          <w:rFonts w:ascii="Times New Roman" w:hAnsi="Times New Roman"/>
          <w:sz w:val="24"/>
          <w:szCs w:val="24"/>
        </w:rPr>
        <w:t>20</w:t>
      </w:r>
      <w:r w:rsidRPr="00E549F5">
        <w:rPr>
          <w:rFonts w:ascii="Times New Roman" w:hAnsi="Times New Roman"/>
          <w:sz w:val="24"/>
          <w:szCs w:val="24"/>
        </w:rPr>
        <w:t xml:space="preserve"> год:</w:t>
      </w:r>
    </w:p>
    <w:p w:rsidR="00B420BA" w:rsidRPr="00E549F5" w:rsidRDefault="00B420BA" w:rsidP="003C559E">
      <w:pPr>
        <w:spacing w:after="0"/>
        <w:ind w:firstLine="900"/>
        <w:jc w:val="both"/>
        <w:rPr>
          <w:rFonts w:ascii="Times New Roman" w:hAnsi="Times New Roman"/>
          <w:sz w:val="24"/>
          <w:szCs w:val="24"/>
        </w:rPr>
      </w:pPr>
      <w:r w:rsidRPr="00E549F5">
        <w:rPr>
          <w:rFonts w:ascii="Times New Roman" w:hAnsi="Times New Roman"/>
          <w:sz w:val="24"/>
          <w:szCs w:val="24"/>
        </w:rPr>
        <w:t xml:space="preserve">1) общий объем доходов бюджета сельского поселения в сумме </w:t>
      </w:r>
      <w:r>
        <w:rPr>
          <w:rFonts w:ascii="Times New Roman" w:hAnsi="Times New Roman"/>
          <w:sz w:val="24"/>
          <w:szCs w:val="24"/>
        </w:rPr>
        <w:t>21443,3</w:t>
      </w:r>
      <w:r w:rsidRPr="00E549F5">
        <w:rPr>
          <w:rFonts w:ascii="Times New Roman" w:hAnsi="Times New Roman"/>
          <w:sz w:val="24"/>
          <w:szCs w:val="24"/>
        </w:rPr>
        <w:t xml:space="preserve"> тыс. рублей, в том числе налоговые и неналоговые доходы в сумме </w:t>
      </w:r>
      <w:r>
        <w:rPr>
          <w:rFonts w:ascii="Times New Roman" w:hAnsi="Times New Roman"/>
          <w:sz w:val="24"/>
          <w:szCs w:val="24"/>
        </w:rPr>
        <w:t>2890,7</w:t>
      </w:r>
      <w:r w:rsidRPr="00E549F5">
        <w:rPr>
          <w:rFonts w:ascii="Times New Roman" w:hAnsi="Times New Roman"/>
          <w:sz w:val="24"/>
          <w:szCs w:val="24"/>
        </w:rPr>
        <w:t xml:space="preserve"> тыс. рублей, безвозмездные поступления в сумме </w:t>
      </w:r>
      <w:r>
        <w:rPr>
          <w:rFonts w:ascii="Times New Roman" w:hAnsi="Times New Roman"/>
          <w:sz w:val="24"/>
          <w:szCs w:val="24"/>
        </w:rPr>
        <w:t>18552,6</w:t>
      </w:r>
      <w:r w:rsidRPr="00E549F5">
        <w:rPr>
          <w:rFonts w:ascii="Times New Roman" w:hAnsi="Times New Roman"/>
          <w:b/>
          <w:sz w:val="24"/>
          <w:szCs w:val="24"/>
        </w:rPr>
        <w:t xml:space="preserve"> </w:t>
      </w:r>
      <w:r w:rsidRPr="00E549F5">
        <w:rPr>
          <w:rFonts w:ascii="Times New Roman" w:hAnsi="Times New Roman"/>
          <w:sz w:val="24"/>
          <w:szCs w:val="24"/>
        </w:rPr>
        <w:t>тыс. рублей;</w:t>
      </w:r>
    </w:p>
    <w:p w:rsidR="00B420BA" w:rsidRDefault="00B420BA" w:rsidP="003C559E">
      <w:pPr>
        <w:spacing w:after="0"/>
        <w:ind w:firstLine="900"/>
        <w:jc w:val="both"/>
        <w:rPr>
          <w:rFonts w:ascii="Times New Roman" w:hAnsi="Times New Roman"/>
          <w:sz w:val="24"/>
          <w:szCs w:val="24"/>
        </w:rPr>
      </w:pPr>
      <w:r w:rsidRPr="00E549F5">
        <w:rPr>
          <w:rFonts w:ascii="Times New Roman" w:hAnsi="Times New Roman"/>
          <w:sz w:val="24"/>
          <w:szCs w:val="24"/>
        </w:rPr>
        <w:t xml:space="preserve">2) общий объем расходов  бюджета сельского поселения в сумме </w:t>
      </w:r>
      <w:r>
        <w:rPr>
          <w:rFonts w:ascii="Times New Roman" w:hAnsi="Times New Roman"/>
          <w:sz w:val="24"/>
          <w:szCs w:val="24"/>
        </w:rPr>
        <w:t>21671,7</w:t>
      </w:r>
      <w:r w:rsidRPr="00E549F5">
        <w:rPr>
          <w:rFonts w:ascii="Times New Roman" w:hAnsi="Times New Roman"/>
          <w:sz w:val="24"/>
          <w:szCs w:val="24"/>
        </w:rPr>
        <w:t xml:space="preserve"> тыс. рублей;</w:t>
      </w:r>
    </w:p>
    <w:p w:rsidR="00B420BA" w:rsidRDefault="00B420BA" w:rsidP="003C559E">
      <w:pPr>
        <w:ind w:firstLine="900"/>
        <w:jc w:val="both"/>
        <w:rPr>
          <w:rFonts w:ascii="Times New Roman" w:hAnsi="Times New Roman"/>
          <w:sz w:val="24"/>
          <w:szCs w:val="24"/>
        </w:rPr>
      </w:pPr>
      <w:r w:rsidRPr="00E549F5">
        <w:rPr>
          <w:rFonts w:ascii="Times New Roman" w:hAnsi="Times New Roman"/>
          <w:sz w:val="24"/>
          <w:szCs w:val="24"/>
        </w:rPr>
        <w:t xml:space="preserve">3) дефицит  бюджета </w:t>
      </w:r>
      <w:r>
        <w:rPr>
          <w:rFonts w:ascii="Times New Roman" w:hAnsi="Times New Roman"/>
          <w:sz w:val="24"/>
          <w:szCs w:val="24"/>
        </w:rPr>
        <w:t xml:space="preserve">сельского </w:t>
      </w:r>
      <w:r w:rsidRPr="00E549F5">
        <w:rPr>
          <w:rFonts w:ascii="Times New Roman" w:hAnsi="Times New Roman"/>
          <w:sz w:val="24"/>
          <w:szCs w:val="24"/>
        </w:rPr>
        <w:t xml:space="preserve">поселения в сумме </w:t>
      </w:r>
      <w:r>
        <w:rPr>
          <w:rFonts w:ascii="Times New Roman" w:hAnsi="Times New Roman"/>
          <w:sz w:val="24"/>
          <w:szCs w:val="24"/>
        </w:rPr>
        <w:t>228,4</w:t>
      </w:r>
      <w:r w:rsidRPr="00E549F5">
        <w:rPr>
          <w:rFonts w:ascii="Times New Roman" w:hAnsi="Times New Roman"/>
          <w:sz w:val="24"/>
          <w:szCs w:val="24"/>
        </w:rPr>
        <w:t xml:space="preserve"> тыс. рублей.</w:t>
      </w:r>
    </w:p>
    <w:p w:rsidR="00B420BA" w:rsidRDefault="00B420BA" w:rsidP="003C559E">
      <w:pPr>
        <w:pStyle w:val="ConsPlusNormal"/>
        <w:jc w:val="both"/>
        <w:rPr>
          <w:rFonts w:ascii="Times New Roman" w:hAnsi="Times New Roman" w:cs="Times New Roman"/>
          <w:sz w:val="24"/>
          <w:szCs w:val="24"/>
        </w:rPr>
      </w:pPr>
      <w:r>
        <w:rPr>
          <w:rFonts w:ascii="Times New Roman" w:hAnsi="Times New Roman" w:cs="Times New Roman"/>
          <w:sz w:val="24"/>
          <w:szCs w:val="24"/>
        </w:rPr>
        <w:t>1.2. Приложения 5, 10,11 изложить в редакции согласно приложению к настоящему решению.</w:t>
      </w:r>
    </w:p>
    <w:p w:rsidR="00B420BA" w:rsidRPr="00E549F5" w:rsidRDefault="00B420BA" w:rsidP="003C559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B420BA" w:rsidRPr="00E97A8B" w:rsidRDefault="00B420BA" w:rsidP="00E97A8B">
      <w:pPr>
        <w:ind w:firstLine="900"/>
        <w:jc w:val="both"/>
        <w:rPr>
          <w:rFonts w:ascii="Times New Roman" w:hAnsi="Times New Roman"/>
          <w:sz w:val="24"/>
          <w:szCs w:val="24"/>
        </w:rPr>
      </w:pPr>
      <w:r w:rsidRPr="00E97A8B">
        <w:rPr>
          <w:rFonts w:ascii="Times New Roman" w:hAnsi="Times New Roman"/>
          <w:sz w:val="24"/>
          <w:szCs w:val="24"/>
        </w:rPr>
        <w:t xml:space="preserve">2. Опубликовать настоящее решение в официальном печатном издании «Официальные ведомости Администрации Коломинского сельского поселения» и разместить в информационно - телекоммуникационной сети «Интернет» на официальном сайте Коломинского сельского поселения. </w:t>
      </w:r>
    </w:p>
    <w:p w:rsidR="00B420BA" w:rsidRPr="00E97A8B" w:rsidRDefault="00B420BA" w:rsidP="00E97A8B">
      <w:pPr>
        <w:ind w:firstLine="900"/>
        <w:jc w:val="both"/>
        <w:rPr>
          <w:rFonts w:ascii="Times New Roman" w:hAnsi="Times New Roman"/>
          <w:sz w:val="24"/>
          <w:szCs w:val="24"/>
        </w:rPr>
      </w:pPr>
      <w:r w:rsidRPr="00E97A8B">
        <w:rPr>
          <w:rFonts w:ascii="Times New Roman" w:hAnsi="Times New Roman"/>
          <w:sz w:val="24"/>
          <w:szCs w:val="24"/>
        </w:rPr>
        <w:t>3. Настоящее решение вступает в силу со дня его официального опубликования и распространяется на правоотношения, возникшие с 1 января 2020 года.</w:t>
      </w:r>
    </w:p>
    <w:p w:rsidR="00B420BA" w:rsidRPr="00E97A8B" w:rsidRDefault="00B420BA" w:rsidP="003C559E">
      <w:pPr>
        <w:ind w:firstLine="900"/>
        <w:jc w:val="both"/>
        <w:rPr>
          <w:rFonts w:ascii="Times New Roman" w:hAnsi="Times New Roman"/>
          <w:sz w:val="24"/>
          <w:szCs w:val="24"/>
        </w:rPr>
      </w:pPr>
    </w:p>
    <w:p w:rsidR="00B420BA" w:rsidRDefault="00B420BA" w:rsidP="00773C61">
      <w:pPr>
        <w:spacing w:after="0"/>
        <w:jc w:val="both"/>
        <w:rPr>
          <w:rFonts w:ascii="Times New Roman" w:hAnsi="Times New Roman"/>
          <w:sz w:val="24"/>
          <w:szCs w:val="24"/>
        </w:rPr>
      </w:pPr>
      <w:r w:rsidRPr="00E97A8B">
        <w:rPr>
          <w:rFonts w:ascii="Times New Roman" w:hAnsi="Times New Roman"/>
          <w:sz w:val="24"/>
          <w:szCs w:val="24"/>
        </w:rPr>
        <w:t>Председатель Совета Коломинского сельского поселения</w:t>
      </w:r>
      <w:r>
        <w:rPr>
          <w:rFonts w:ascii="Times New Roman" w:hAnsi="Times New Roman"/>
          <w:sz w:val="24"/>
          <w:szCs w:val="24"/>
        </w:rPr>
        <w:t xml:space="preserve">                               Т.Я.Васильева</w:t>
      </w:r>
    </w:p>
    <w:p w:rsidR="00B420BA" w:rsidRPr="00E97A8B" w:rsidRDefault="00B420BA" w:rsidP="00773C61">
      <w:pPr>
        <w:spacing w:after="0"/>
        <w:jc w:val="both"/>
        <w:rPr>
          <w:rFonts w:ascii="Times New Roman" w:hAnsi="Times New Roman"/>
          <w:sz w:val="24"/>
          <w:szCs w:val="24"/>
        </w:rPr>
      </w:pPr>
    </w:p>
    <w:p w:rsidR="00B420BA" w:rsidRDefault="00B420BA" w:rsidP="007466B1">
      <w:pPr>
        <w:pStyle w:val="Iniiaiieoaeno2"/>
        <w:ind w:firstLine="0"/>
        <w:rPr>
          <w:sz w:val="24"/>
          <w:szCs w:val="24"/>
        </w:rPr>
      </w:pPr>
      <w:r w:rsidRPr="00E549F5">
        <w:rPr>
          <w:sz w:val="24"/>
          <w:szCs w:val="24"/>
        </w:rPr>
        <w:t>Глава Коломинского</w:t>
      </w:r>
      <w:r>
        <w:rPr>
          <w:sz w:val="24"/>
          <w:szCs w:val="24"/>
        </w:rPr>
        <w:t xml:space="preserve"> </w:t>
      </w:r>
      <w:r w:rsidRPr="00E549F5">
        <w:rPr>
          <w:sz w:val="24"/>
          <w:szCs w:val="24"/>
        </w:rPr>
        <w:t xml:space="preserve">сельского поселения                             </w:t>
      </w:r>
      <w:r>
        <w:rPr>
          <w:sz w:val="24"/>
          <w:szCs w:val="24"/>
        </w:rPr>
        <w:t xml:space="preserve">            </w:t>
      </w:r>
      <w:r w:rsidRPr="00E549F5">
        <w:rPr>
          <w:sz w:val="24"/>
          <w:szCs w:val="24"/>
        </w:rPr>
        <w:t xml:space="preserve">  </w:t>
      </w:r>
      <w:r>
        <w:rPr>
          <w:sz w:val="24"/>
          <w:szCs w:val="24"/>
        </w:rPr>
        <w:t xml:space="preserve">              </w:t>
      </w:r>
      <w:r w:rsidRPr="00E549F5">
        <w:rPr>
          <w:sz w:val="24"/>
          <w:szCs w:val="24"/>
        </w:rPr>
        <w:t xml:space="preserve"> </w:t>
      </w:r>
      <w:r>
        <w:rPr>
          <w:sz w:val="24"/>
          <w:szCs w:val="24"/>
        </w:rPr>
        <w:t>А.В. Лисняк</w:t>
      </w:r>
      <w:r w:rsidRPr="00E549F5">
        <w:rPr>
          <w:sz w:val="24"/>
          <w:szCs w:val="24"/>
        </w:rPr>
        <w:t xml:space="preserve">  </w:t>
      </w:r>
    </w:p>
    <w:p w:rsidR="00B420BA" w:rsidRDefault="00B420BA" w:rsidP="00605721">
      <w:pPr>
        <w:spacing w:after="0"/>
        <w:ind w:left="5940"/>
        <w:rPr>
          <w:rFonts w:ascii="Times New Roman" w:hAnsi="Times New Roman"/>
          <w:sz w:val="24"/>
          <w:szCs w:val="24"/>
        </w:rPr>
      </w:pPr>
    </w:p>
    <w:p w:rsidR="00B420BA" w:rsidRDefault="00B420BA" w:rsidP="00E97A8B">
      <w:pPr>
        <w:spacing w:after="0"/>
        <w:ind w:left="5940"/>
        <w:jc w:val="right"/>
        <w:rPr>
          <w:rFonts w:ascii="Times New Roman" w:hAnsi="Times New Roman"/>
          <w:sz w:val="24"/>
          <w:szCs w:val="24"/>
        </w:rPr>
      </w:pPr>
    </w:p>
    <w:p w:rsidR="00B420BA" w:rsidRPr="00605721" w:rsidRDefault="00B420BA" w:rsidP="00E97A8B">
      <w:pPr>
        <w:spacing w:after="0"/>
        <w:ind w:left="5940"/>
        <w:jc w:val="right"/>
        <w:rPr>
          <w:rFonts w:ascii="Times New Roman" w:hAnsi="Times New Roman"/>
        </w:rPr>
      </w:pPr>
      <w:r w:rsidRPr="00605721">
        <w:rPr>
          <w:rFonts w:ascii="Times New Roman" w:hAnsi="Times New Roman"/>
        </w:rPr>
        <w:t>Приложение  5</w:t>
      </w:r>
    </w:p>
    <w:p w:rsidR="00B420BA" w:rsidRPr="00605721" w:rsidRDefault="00B420BA" w:rsidP="00E97A8B">
      <w:pPr>
        <w:spacing w:after="0"/>
        <w:ind w:left="3969"/>
        <w:jc w:val="right"/>
        <w:rPr>
          <w:rFonts w:ascii="Times New Roman" w:hAnsi="Times New Roman"/>
        </w:rPr>
      </w:pPr>
      <w:r w:rsidRPr="00605721">
        <w:rPr>
          <w:rFonts w:ascii="Times New Roman" w:hAnsi="Times New Roman"/>
        </w:rPr>
        <w:t>к решению Совета Коломинского</w:t>
      </w:r>
    </w:p>
    <w:p w:rsidR="00B420BA" w:rsidRPr="00605721" w:rsidRDefault="00B420BA" w:rsidP="00E97A8B">
      <w:pPr>
        <w:spacing w:after="0"/>
        <w:ind w:left="5940"/>
        <w:jc w:val="right"/>
        <w:rPr>
          <w:rFonts w:ascii="Times New Roman" w:hAnsi="Times New Roman"/>
        </w:rPr>
      </w:pPr>
      <w:r w:rsidRPr="00605721">
        <w:rPr>
          <w:rFonts w:ascii="Times New Roman" w:hAnsi="Times New Roman"/>
        </w:rPr>
        <w:t>сельского поселения</w:t>
      </w:r>
    </w:p>
    <w:p w:rsidR="00B420BA" w:rsidRPr="00605721" w:rsidRDefault="00B420BA" w:rsidP="00E97A8B">
      <w:pPr>
        <w:spacing w:after="0"/>
        <w:ind w:left="5940"/>
        <w:jc w:val="right"/>
        <w:rPr>
          <w:rFonts w:ascii="Times New Roman" w:hAnsi="Times New Roman"/>
        </w:rPr>
      </w:pPr>
      <w:r w:rsidRPr="00605721">
        <w:rPr>
          <w:rFonts w:ascii="Times New Roman" w:hAnsi="Times New Roman"/>
        </w:rPr>
        <w:t>от 26.06.2020 № 9</w:t>
      </w:r>
    </w:p>
    <w:p w:rsidR="00B420BA" w:rsidRPr="00605721" w:rsidRDefault="00B420BA" w:rsidP="00605721">
      <w:pPr>
        <w:spacing w:after="0"/>
        <w:rPr>
          <w:rFonts w:ascii="Times New Roman" w:hAnsi="Times New Roman"/>
        </w:rPr>
      </w:pPr>
    </w:p>
    <w:p w:rsidR="00B420BA" w:rsidRPr="008A1867" w:rsidRDefault="00B420BA" w:rsidP="00605721">
      <w:pPr>
        <w:spacing w:after="0"/>
        <w:rPr>
          <w:rFonts w:ascii="Times New Roman" w:hAnsi="Times New Roman"/>
          <w:sz w:val="24"/>
          <w:szCs w:val="24"/>
        </w:rPr>
      </w:pPr>
    </w:p>
    <w:p w:rsidR="00B420BA" w:rsidRPr="008A1867" w:rsidRDefault="00B420BA" w:rsidP="00E97A8B">
      <w:pPr>
        <w:spacing w:after="0"/>
        <w:jc w:val="center"/>
        <w:rPr>
          <w:rFonts w:ascii="Times New Roman" w:hAnsi="Times New Roman"/>
          <w:b/>
          <w:sz w:val="24"/>
          <w:szCs w:val="24"/>
        </w:rPr>
      </w:pPr>
      <w:r w:rsidRPr="008A1867">
        <w:rPr>
          <w:rFonts w:ascii="Times New Roman" w:hAnsi="Times New Roman"/>
          <w:b/>
          <w:sz w:val="24"/>
          <w:szCs w:val="24"/>
        </w:rPr>
        <w:t>ОБЪЕМ  МЕЖБЮДЖЕТНЫХ ТРАНСФЕРТОВ</w:t>
      </w:r>
    </w:p>
    <w:p w:rsidR="00B420BA" w:rsidRPr="008A1867" w:rsidRDefault="00B420BA" w:rsidP="00E97A8B">
      <w:pPr>
        <w:spacing w:after="0"/>
        <w:jc w:val="center"/>
        <w:rPr>
          <w:rFonts w:ascii="Times New Roman" w:hAnsi="Times New Roman"/>
          <w:b/>
          <w:sz w:val="24"/>
          <w:szCs w:val="24"/>
        </w:rPr>
      </w:pPr>
      <w:r w:rsidRPr="008A1867">
        <w:rPr>
          <w:rFonts w:ascii="Times New Roman" w:hAnsi="Times New Roman"/>
          <w:b/>
          <w:sz w:val="24"/>
          <w:szCs w:val="24"/>
        </w:rPr>
        <w:t xml:space="preserve">бюджету муниципального образования «Коломинское сельское поселение» </w:t>
      </w:r>
    </w:p>
    <w:p w:rsidR="00B420BA" w:rsidRDefault="00B420BA" w:rsidP="00605721">
      <w:pPr>
        <w:spacing w:after="0"/>
        <w:jc w:val="center"/>
        <w:rPr>
          <w:rFonts w:ascii="Times New Roman" w:hAnsi="Times New Roman"/>
          <w:b/>
          <w:sz w:val="24"/>
          <w:szCs w:val="24"/>
        </w:rPr>
      </w:pPr>
      <w:r w:rsidRPr="008A1867">
        <w:rPr>
          <w:rFonts w:ascii="Times New Roman" w:hAnsi="Times New Roman"/>
          <w:b/>
          <w:sz w:val="24"/>
          <w:szCs w:val="24"/>
        </w:rPr>
        <w:t xml:space="preserve"> на 20</w:t>
      </w:r>
      <w:r>
        <w:rPr>
          <w:rFonts w:ascii="Times New Roman" w:hAnsi="Times New Roman"/>
          <w:b/>
          <w:sz w:val="24"/>
          <w:szCs w:val="24"/>
        </w:rPr>
        <w:t>20</w:t>
      </w:r>
      <w:r w:rsidRPr="008A1867">
        <w:rPr>
          <w:rFonts w:ascii="Times New Roman" w:hAnsi="Times New Roman"/>
          <w:b/>
          <w:sz w:val="24"/>
          <w:szCs w:val="24"/>
        </w:rPr>
        <w:t xml:space="preserve"> год</w:t>
      </w:r>
    </w:p>
    <w:p w:rsidR="00B420BA" w:rsidRPr="008A1867" w:rsidRDefault="00B420BA" w:rsidP="00605721">
      <w:pPr>
        <w:spacing w:after="0"/>
        <w:jc w:val="center"/>
        <w:rPr>
          <w:rFonts w:ascii="Times New Roman" w:hAnsi="Times New Roman"/>
          <w:b/>
          <w:sz w:val="24"/>
          <w:szCs w:val="24"/>
        </w:rPr>
      </w:pPr>
    </w:p>
    <w:tbl>
      <w:tblPr>
        <w:tblpPr w:leftFromText="180" w:rightFromText="180" w:vertAnchor="text" w:horzAnchor="margin" w:tblpXSpec="center" w:tblpY="31"/>
        <w:tblW w:w="10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379"/>
        <w:gridCol w:w="1774"/>
      </w:tblGrid>
      <w:tr w:rsidR="00B420BA" w:rsidRPr="003A7157" w:rsidTr="00AD0907">
        <w:tc>
          <w:tcPr>
            <w:tcW w:w="2660" w:type="dxa"/>
            <w:vAlign w:val="center"/>
          </w:tcPr>
          <w:p w:rsidR="00B420BA" w:rsidRPr="003A7157" w:rsidRDefault="00B420BA" w:rsidP="00AD0907">
            <w:pPr>
              <w:spacing w:after="0"/>
              <w:jc w:val="center"/>
              <w:rPr>
                <w:rFonts w:ascii="Times New Roman" w:hAnsi="Times New Roman"/>
                <w:b/>
                <w:sz w:val="24"/>
                <w:szCs w:val="24"/>
              </w:rPr>
            </w:pPr>
            <w:r w:rsidRPr="003A7157">
              <w:rPr>
                <w:rFonts w:ascii="Times New Roman" w:hAnsi="Times New Roman"/>
                <w:b/>
                <w:sz w:val="24"/>
                <w:szCs w:val="24"/>
              </w:rPr>
              <w:t>Код бюджетной классификации</w:t>
            </w:r>
          </w:p>
        </w:tc>
        <w:tc>
          <w:tcPr>
            <w:tcW w:w="6379" w:type="dxa"/>
            <w:vAlign w:val="center"/>
          </w:tcPr>
          <w:p w:rsidR="00B420BA" w:rsidRPr="003A7157" w:rsidRDefault="00B420BA" w:rsidP="00AD0907">
            <w:pPr>
              <w:spacing w:after="0"/>
              <w:jc w:val="center"/>
              <w:rPr>
                <w:rFonts w:ascii="Times New Roman" w:hAnsi="Times New Roman"/>
                <w:b/>
                <w:sz w:val="24"/>
                <w:szCs w:val="24"/>
              </w:rPr>
            </w:pPr>
            <w:r w:rsidRPr="003A7157">
              <w:rPr>
                <w:rFonts w:ascii="Times New Roman" w:hAnsi="Times New Roman"/>
                <w:b/>
                <w:sz w:val="24"/>
                <w:szCs w:val="24"/>
              </w:rPr>
              <w:t>Наименование межбюджетных трансфертов</w:t>
            </w:r>
          </w:p>
        </w:tc>
        <w:tc>
          <w:tcPr>
            <w:tcW w:w="0" w:type="auto"/>
            <w:vAlign w:val="center"/>
          </w:tcPr>
          <w:p w:rsidR="00B420BA" w:rsidRPr="003A7157" w:rsidRDefault="00B420BA" w:rsidP="00AD0907">
            <w:pPr>
              <w:spacing w:after="0"/>
              <w:jc w:val="center"/>
              <w:rPr>
                <w:rFonts w:ascii="Times New Roman" w:hAnsi="Times New Roman"/>
                <w:b/>
                <w:sz w:val="24"/>
                <w:szCs w:val="24"/>
              </w:rPr>
            </w:pPr>
            <w:r w:rsidRPr="003A7157">
              <w:rPr>
                <w:rFonts w:ascii="Times New Roman" w:hAnsi="Times New Roman"/>
                <w:b/>
                <w:sz w:val="24"/>
                <w:szCs w:val="24"/>
              </w:rPr>
              <w:t>Сумма, тыс. рублей</w:t>
            </w:r>
          </w:p>
        </w:tc>
      </w:tr>
      <w:tr w:rsidR="00B420BA" w:rsidRPr="003A7157" w:rsidTr="00AD0907">
        <w:tc>
          <w:tcPr>
            <w:tcW w:w="2660" w:type="dxa"/>
            <w:vAlign w:val="center"/>
          </w:tcPr>
          <w:p w:rsidR="00B420BA" w:rsidRPr="003A7157" w:rsidRDefault="00B420BA" w:rsidP="00AD0907">
            <w:pPr>
              <w:spacing w:after="0"/>
              <w:jc w:val="center"/>
              <w:rPr>
                <w:rFonts w:ascii="Times New Roman" w:hAnsi="Times New Roman"/>
                <w:b/>
                <w:sz w:val="24"/>
                <w:szCs w:val="24"/>
              </w:rPr>
            </w:pPr>
            <w:r w:rsidRPr="003A7157">
              <w:rPr>
                <w:rFonts w:ascii="Times New Roman" w:hAnsi="Times New Roman"/>
                <w:b/>
                <w:sz w:val="24"/>
                <w:szCs w:val="24"/>
              </w:rPr>
              <w:t>2 02 00000 00 0000 000</w:t>
            </w:r>
          </w:p>
        </w:tc>
        <w:tc>
          <w:tcPr>
            <w:tcW w:w="6379" w:type="dxa"/>
          </w:tcPr>
          <w:p w:rsidR="00B420BA" w:rsidRPr="003A7157" w:rsidRDefault="00B420BA" w:rsidP="00AD0907">
            <w:pPr>
              <w:spacing w:after="0"/>
              <w:jc w:val="both"/>
              <w:rPr>
                <w:rFonts w:ascii="Times New Roman" w:hAnsi="Times New Roman"/>
                <w:b/>
                <w:sz w:val="24"/>
                <w:szCs w:val="24"/>
              </w:rPr>
            </w:pPr>
            <w:r w:rsidRPr="003A7157">
              <w:rPr>
                <w:rFonts w:ascii="Times New Roman" w:hAnsi="Times New Roman"/>
                <w:b/>
                <w:sz w:val="24"/>
                <w:szCs w:val="24"/>
              </w:rPr>
              <w:t>Безвозмездные поступления от других бюджетов бюджетной системы Российской Федерации</w:t>
            </w:r>
          </w:p>
        </w:tc>
        <w:tc>
          <w:tcPr>
            <w:tcW w:w="0" w:type="auto"/>
            <w:vAlign w:val="center"/>
          </w:tcPr>
          <w:p w:rsidR="00B420BA" w:rsidRPr="003A7157" w:rsidRDefault="00B420BA" w:rsidP="00AD0907">
            <w:pPr>
              <w:spacing w:after="0"/>
              <w:jc w:val="center"/>
              <w:rPr>
                <w:rFonts w:ascii="Times New Roman" w:hAnsi="Times New Roman"/>
                <w:b/>
                <w:sz w:val="24"/>
                <w:szCs w:val="24"/>
              </w:rPr>
            </w:pPr>
            <w:r w:rsidRPr="003A7157">
              <w:rPr>
                <w:rFonts w:ascii="Times New Roman" w:hAnsi="Times New Roman"/>
                <w:b/>
                <w:sz w:val="24"/>
                <w:szCs w:val="24"/>
              </w:rPr>
              <w:t>18552,6</w:t>
            </w:r>
          </w:p>
        </w:tc>
      </w:tr>
      <w:tr w:rsidR="00B420BA" w:rsidRPr="003A7157" w:rsidTr="00AD0907">
        <w:tc>
          <w:tcPr>
            <w:tcW w:w="2660" w:type="dxa"/>
            <w:vAlign w:val="center"/>
          </w:tcPr>
          <w:p w:rsidR="00B420BA" w:rsidRPr="003A7157" w:rsidRDefault="00B420BA" w:rsidP="00AD0907">
            <w:pPr>
              <w:spacing w:after="0"/>
              <w:jc w:val="center"/>
              <w:rPr>
                <w:rFonts w:ascii="Times New Roman" w:hAnsi="Times New Roman"/>
                <w:b/>
                <w:i/>
                <w:sz w:val="24"/>
                <w:szCs w:val="24"/>
              </w:rPr>
            </w:pPr>
            <w:r w:rsidRPr="003A7157">
              <w:rPr>
                <w:rFonts w:ascii="Times New Roman" w:hAnsi="Times New Roman"/>
                <w:b/>
                <w:i/>
                <w:sz w:val="24"/>
                <w:szCs w:val="24"/>
              </w:rPr>
              <w:t>2 02 10000  00 0000 150</w:t>
            </w:r>
          </w:p>
        </w:tc>
        <w:tc>
          <w:tcPr>
            <w:tcW w:w="6379" w:type="dxa"/>
          </w:tcPr>
          <w:p w:rsidR="00B420BA" w:rsidRPr="003A7157" w:rsidRDefault="00B420BA" w:rsidP="00AD0907">
            <w:pPr>
              <w:spacing w:after="0"/>
              <w:jc w:val="both"/>
              <w:rPr>
                <w:rFonts w:ascii="Times New Roman" w:hAnsi="Times New Roman"/>
                <w:b/>
                <w:i/>
                <w:sz w:val="24"/>
                <w:szCs w:val="24"/>
              </w:rPr>
            </w:pPr>
            <w:r w:rsidRPr="003A7157">
              <w:rPr>
                <w:rFonts w:ascii="Times New Roman" w:hAnsi="Times New Roman"/>
                <w:b/>
                <w:i/>
                <w:sz w:val="24"/>
                <w:szCs w:val="24"/>
              </w:rPr>
              <w:t>Дотации бюджетам субъектов Российской Федерации и муниципальных образований</w:t>
            </w:r>
          </w:p>
        </w:tc>
        <w:tc>
          <w:tcPr>
            <w:tcW w:w="0" w:type="auto"/>
            <w:vAlign w:val="center"/>
          </w:tcPr>
          <w:p w:rsidR="00B420BA" w:rsidRPr="003A7157" w:rsidRDefault="00B420BA" w:rsidP="00AD0907">
            <w:pPr>
              <w:spacing w:after="0"/>
              <w:jc w:val="center"/>
              <w:rPr>
                <w:rFonts w:ascii="Times New Roman" w:hAnsi="Times New Roman"/>
                <w:b/>
                <w:i/>
                <w:sz w:val="24"/>
                <w:szCs w:val="24"/>
              </w:rPr>
            </w:pPr>
            <w:r w:rsidRPr="003A7157">
              <w:rPr>
                <w:rFonts w:ascii="Times New Roman" w:hAnsi="Times New Roman"/>
                <w:b/>
                <w:i/>
                <w:sz w:val="24"/>
                <w:szCs w:val="24"/>
              </w:rPr>
              <w:t>9399,7</w:t>
            </w:r>
          </w:p>
        </w:tc>
      </w:tr>
      <w:tr w:rsidR="00B420BA" w:rsidRPr="003A7157" w:rsidTr="00AD0907">
        <w:tc>
          <w:tcPr>
            <w:tcW w:w="2660" w:type="dxa"/>
            <w:vAlign w:val="center"/>
          </w:tcPr>
          <w:p w:rsidR="00B420BA" w:rsidRPr="003A7157" w:rsidRDefault="00B420BA" w:rsidP="00AD0907">
            <w:pPr>
              <w:spacing w:after="0"/>
              <w:jc w:val="center"/>
              <w:rPr>
                <w:rFonts w:ascii="Times New Roman" w:hAnsi="Times New Roman"/>
                <w:sz w:val="24"/>
                <w:szCs w:val="24"/>
              </w:rPr>
            </w:pPr>
            <w:r w:rsidRPr="003A7157">
              <w:rPr>
                <w:rFonts w:ascii="Times New Roman" w:hAnsi="Times New Roman"/>
                <w:sz w:val="24"/>
                <w:szCs w:val="24"/>
              </w:rPr>
              <w:t>2 02 15001 10 0000 150</w:t>
            </w:r>
          </w:p>
        </w:tc>
        <w:tc>
          <w:tcPr>
            <w:tcW w:w="6379" w:type="dxa"/>
          </w:tcPr>
          <w:p w:rsidR="00B420BA" w:rsidRPr="003A7157" w:rsidRDefault="00B420BA" w:rsidP="00AD0907">
            <w:pPr>
              <w:spacing w:after="0"/>
              <w:jc w:val="both"/>
              <w:rPr>
                <w:rFonts w:ascii="Times New Roman" w:hAnsi="Times New Roman"/>
                <w:sz w:val="24"/>
                <w:szCs w:val="24"/>
              </w:rPr>
            </w:pPr>
            <w:r w:rsidRPr="003A7157">
              <w:rPr>
                <w:rFonts w:ascii="Times New Roman" w:hAnsi="Times New Roman"/>
                <w:sz w:val="24"/>
                <w:szCs w:val="24"/>
              </w:rPr>
              <w:t>Дотации бюджетам сельских поселений на выравнивание бюджетной обеспеченности</w:t>
            </w:r>
          </w:p>
        </w:tc>
        <w:tc>
          <w:tcPr>
            <w:tcW w:w="0" w:type="auto"/>
            <w:vAlign w:val="center"/>
          </w:tcPr>
          <w:p w:rsidR="00B420BA" w:rsidRPr="003A7157" w:rsidRDefault="00B420BA" w:rsidP="00AD0907">
            <w:pPr>
              <w:spacing w:after="0"/>
              <w:jc w:val="center"/>
              <w:rPr>
                <w:rFonts w:ascii="Times New Roman" w:hAnsi="Times New Roman"/>
                <w:sz w:val="24"/>
                <w:szCs w:val="24"/>
              </w:rPr>
            </w:pPr>
            <w:r w:rsidRPr="003A7157">
              <w:rPr>
                <w:rFonts w:ascii="Times New Roman" w:hAnsi="Times New Roman"/>
                <w:sz w:val="24"/>
                <w:szCs w:val="24"/>
              </w:rPr>
              <w:t>9399,7</w:t>
            </w:r>
          </w:p>
        </w:tc>
      </w:tr>
      <w:tr w:rsidR="00B420BA" w:rsidRPr="003A7157" w:rsidTr="00AD0907">
        <w:tc>
          <w:tcPr>
            <w:tcW w:w="2660" w:type="dxa"/>
            <w:vAlign w:val="center"/>
          </w:tcPr>
          <w:p w:rsidR="00B420BA" w:rsidRPr="003A7157" w:rsidRDefault="00B420BA" w:rsidP="00AD0907">
            <w:pPr>
              <w:spacing w:after="0"/>
              <w:jc w:val="center"/>
              <w:rPr>
                <w:rFonts w:ascii="Times New Roman" w:hAnsi="Times New Roman"/>
                <w:b/>
                <w:i/>
                <w:sz w:val="24"/>
                <w:szCs w:val="24"/>
              </w:rPr>
            </w:pPr>
            <w:r w:rsidRPr="003A7157">
              <w:rPr>
                <w:rFonts w:ascii="Times New Roman" w:hAnsi="Times New Roman"/>
                <w:b/>
                <w:i/>
                <w:sz w:val="24"/>
                <w:szCs w:val="24"/>
              </w:rPr>
              <w:t>2 02 30000 00 0000 150</w:t>
            </w:r>
          </w:p>
        </w:tc>
        <w:tc>
          <w:tcPr>
            <w:tcW w:w="6379" w:type="dxa"/>
          </w:tcPr>
          <w:p w:rsidR="00B420BA" w:rsidRPr="003A7157" w:rsidRDefault="00B420BA" w:rsidP="00AD0907">
            <w:pPr>
              <w:spacing w:after="0"/>
              <w:jc w:val="both"/>
              <w:rPr>
                <w:rFonts w:ascii="Times New Roman" w:hAnsi="Times New Roman"/>
                <w:b/>
                <w:i/>
                <w:sz w:val="24"/>
                <w:szCs w:val="24"/>
              </w:rPr>
            </w:pPr>
            <w:r w:rsidRPr="003A7157">
              <w:rPr>
                <w:rFonts w:ascii="Times New Roman" w:hAnsi="Times New Roman"/>
                <w:b/>
                <w:i/>
                <w:sz w:val="24"/>
                <w:szCs w:val="24"/>
              </w:rPr>
              <w:t>Субвенции бюджетам бюджетной системы Российской Федерации</w:t>
            </w:r>
          </w:p>
        </w:tc>
        <w:tc>
          <w:tcPr>
            <w:tcW w:w="0" w:type="auto"/>
            <w:vAlign w:val="center"/>
          </w:tcPr>
          <w:p w:rsidR="00B420BA" w:rsidRPr="003A7157" w:rsidRDefault="00B420BA" w:rsidP="00AD0907">
            <w:pPr>
              <w:spacing w:after="0"/>
              <w:jc w:val="center"/>
              <w:rPr>
                <w:rFonts w:ascii="Times New Roman" w:hAnsi="Times New Roman"/>
                <w:b/>
                <w:i/>
                <w:sz w:val="24"/>
                <w:szCs w:val="24"/>
              </w:rPr>
            </w:pPr>
            <w:r w:rsidRPr="003A7157">
              <w:rPr>
                <w:rFonts w:ascii="Times New Roman" w:hAnsi="Times New Roman"/>
                <w:b/>
                <w:i/>
                <w:sz w:val="24"/>
                <w:szCs w:val="24"/>
              </w:rPr>
              <w:t>157,0</w:t>
            </w:r>
          </w:p>
        </w:tc>
      </w:tr>
      <w:tr w:rsidR="00B420BA" w:rsidRPr="003A7157" w:rsidTr="00AD0907">
        <w:tc>
          <w:tcPr>
            <w:tcW w:w="2660" w:type="dxa"/>
            <w:vAlign w:val="center"/>
          </w:tcPr>
          <w:p w:rsidR="00B420BA" w:rsidRPr="003A7157" w:rsidRDefault="00B420BA" w:rsidP="00AD0907">
            <w:pPr>
              <w:spacing w:after="0"/>
              <w:jc w:val="center"/>
              <w:rPr>
                <w:rFonts w:ascii="Times New Roman" w:hAnsi="Times New Roman"/>
                <w:sz w:val="24"/>
                <w:szCs w:val="24"/>
              </w:rPr>
            </w:pPr>
            <w:r w:rsidRPr="003A7157">
              <w:rPr>
                <w:rFonts w:ascii="Times New Roman" w:hAnsi="Times New Roman"/>
                <w:sz w:val="24"/>
                <w:szCs w:val="24"/>
              </w:rPr>
              <w:t>2 02  35118 10 0000 150</w:t>
            </w:r>
          </w:p>
        </w:tc>
        <w:tc>
          <w:tcPr>
            <w:tcW w:w="6379" w:type="dxa"/>
          </w:tcPr>
          <w:p w:rsidR="00B420BA" w:rsidRPr="003A7157" w:rsidRDefault="00B420BA" w:rsidP="00AD0907">
            <w:pPr>
              <w:spacing w:after="0"/>
              <w:jc w:val="both"/>
              <w:rPr>
                <w:rFonts w:ascii="Times New Roman" w:hAnsi="Times New Roman"/>
                <w:sz w:val="24"/>
                <w:szCs w:val="24"/>
              </w:rPr>
            </w:pPr>
            <w:r w:rsidRPr="003A7157">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vAlign w:val="center"/>
          </w:tcPr>
          <w:p w:rsidR="00B420BA" w:rsidRPr="003A7157" w:rsidRDefault="00B420BA" w:rsidP="00AD0907">
            <w:pPr>
              <w:spacing w:after="0"/>
              <w:jc w:val="center"/>
              <w:rPr>
                <w:rFonts w:ascii="Times New Roman" w:hAnsi="Times New Roman"/>
                <w:sz w:val="24"/>
                <w:szCs w:val="24"/>
              </w:rPr>
            </w:pPr>
            <w:r w:rsidRPr="003A7157">
              <w:rPr>
                <w:rFonts w:ascii="Times New Roman" w:hAnsi="Times New Roman"/>
                <w:sz w:val="24"/>
                <w:szCs w:val="24"/>
              </w:rPr>
              <w:t>157,0</w:t>
            </w:r>
          </w:p>
        </w:tc>
      </w:tr>
      <w:tr w:rsidR="00B420BA" w:rsidRPr="003A7157" w:rsidTr="00AD0907">
        <w:tc>
          <w:tcPr>
            <w:tcW w:w="2660" w:type="dxa"/>
            <w:vAlign w:val="center"/>
          </w:tcPr>
          <w:p w:rsidR="00B420BA" w:rsidRPr="003A7157" w:rsidRDefault="00B420BA" w:rsidP="00AD0907">
            <w:pPr>
              <w:spacing w:after="0"/>
              <w:jc w:val="center"/>
              <w:rPr>
                <w:rFonts w:ascii="Times New Roman" w:hAnsi="Times New Roman"/>
                <w:b/>
                <w:i/>
                <w:sz w:val="24"/>
                <w:szCs w:val="24"/>
              </w:rPr>
            </w:pPr>
            <w:r w:rsidRPr="003A7157">
              <w:rPr>
                <w:rFonts w:ascii="Times New Roman" w:hAnsi="Times New Roman"/>
                <w:b/>
                <w:i/>
                <w:sz w:val="24"/>
                <w:szCs w:val="24"/>
              </w:rPr>
              <w:t>2 02 40000 10 0000 150</w:t>
            </w:r>
          </w:p>
        </w:tc>
        <w:tc>
          <w:tcPr>
            <w:tcW w:w="6379" w:type="dxa"/>
          </w:tcPr>
          <w:p w:rsidR="00B420BA" w:rsidRPr="003A7157" w:rsidRDefault="00B420BA" w:rsidP="00AD0907">
            <w:pPr>
              <w:spacing w:after="0"/>
              <w:jc w:val="both"/>
              <w:rPr>
                <w:rFonts w:ascii="Times New Roman" w:hAnsi="Times New Roman"/>
                <w:b/>
                <w:i/>
                <w:sz w:val="24"/>
                <w:szCs w:val="24"/>
              </w:rPr>
            </w:pPr>
            <w:r w:rsidRPr="003A7157">
              <w:rPr>
                <w:rFonts w:ascii="Times New Roman" w:hAnsi="Times New Roman"/>
                <w:b/>
                <w:i/>
                <w:sz w:val="24"/>
                <w:szCs w:val="24"/>
              </w:rPr>
              <w:t>Иные межбюджетные трансферты</w:t>
            </w:r>
          </w:p>
        </w:tc>
        <w:tc>
          <w:tcPr>
            <w:tcW w:w="0" w:type="auto"/>
            <w:vAlign w:val="center"/>
          </w:tcPr>
          <w:p w:rsidR="00B420BA" w:rsidRPr="003A7157" w:rsidRDefault="00B420BA" w:rsidP="00AD0907">
            <w:pPr>
              <w:spacing w:after="0"/>
              <w:jc w:val="center"/>
              <w:rPr>
                <w:rFonts w:ascii="Times New Roman" w:hAnsi="Times New Roman"/>
                <w:b/>
                <w:i/>
                <w:sz w:val="24"/>
                <w:szCs w:val="24"/>
              </w:rPr>
            </w:pPr>
            <w:r w:rsidRPr="003A7157">
              <w:rPr>
                <w:rFonts w:ascii="Times New Roman" w:hAnsi="Times New Roman"/>
                <w:b/>
                <w:i/>
                <w:sz w:val="24"/>
                <w:szCs w:val="24"/>
              </w:rPr>
              <w:t>9024,3</w:t>
            </w:r>
          </w:p>
        </w:tc>
      </w:tr>
      <w:tr w:rsidR="00B420BA" w:rsidRPr="003A7157" w:rsidTr="00AD0907">
        <w:tc>
          <w:tcPr>
            <w:tcW w:w="2660" w:type="dxa"/>
            <w:vAlign w:val="center"/>
          </w:tcPr>
          <w:p w:rsidR="00B420BA" w:rsidRPr="003A7157" w:rsidRDefault="00B420BA" w:rsidP="00AD0907">
            <w:pPr>
              <w:spacing w:after="0"/>
              <w:jc w:val="center"/>
              <w:rPr>
                <w:rFonts w:ascii="Times New Roman" w:hAnsi="Times New Roman"/>
                <w:sz w:val="24"/>
                <w:szCs w:val="24"/>
              </w:rPr>
            </w:pPr>
            <w:r w:rsidRPr="003A7157">
              <w:rPr>
                <w:rFonts w:ascii="Times New Roman" w:hAnsi="Times New Roman"/>
                <w:sz w:val="24"/>
                <w:szCs w:val="24"/>
              </w:rPr>
              <w:t>2 02 49999 10 0000 150</w:t>
            </w:r>
          </w:p>
        </w:tc>
        <w:tc>
          <w:tcPr>
            <w:tcW w:w="6379" w:type="dxa"/>
          </w:tcPr>
          <w:p w:rsidR="00B420BA" w:rsidRPr="003A7157" w:rsidRDefault="00B420BA" w:rsidP="00AD0907">
            <w:pPr>
              <w:spacing w:after="0"/>
              <w:jc w:val="both"/>
              <w:rPr>
                <w:rFonts w:ascii="Times New Roman" w:hAnsi="Times New Roman"/>
                <w:sz w:val="24"/>
                <w:szCs w:val="24"/>
              </w:rPr>
            </w:pPr>
            <w:r w:rsidRPr="003A7157">
              <w:rPr>
                <w:rFonts w:ascii="Times New Roman" w:hAnsi="Times New Roman"/>
                <w:sz w:val="24"/>
                <w:szCs w:val="24"/>
              </w:rPr>
              <w:t>Прочие межбюджетные трансферты, передаваемые бюджетам сельских поселений</w:t>
            </w:r>
          </w:p>
        </w:tc>
        <w:tc>
          <w:tcPr>
            <w:tcW w:w="0" w:type="auto"/>
            <w:vAlign w:val="center"/>
          </w:tcPr>
          <w:p w:rsidR="00B420BA" w:rsidRPr="003A7157" w:rsidRDefault="00B420BA" w:rsidP="00AD0907">
            <w:pPr>
              <w:spacing w:after="0"/>
              <w:jc w:val="center"/>
              <w:rPr>
                <w:rFonts w:ascii="Times New Roman" w:hAnsi="Times New Roman"/>
                <w:sz w:val="24"/>
                <w:szCs w:val="24"/>
              </w:rPr>
            </w:pPr>
            <w:r w:rsidRPr="003A7157">
              <w:rPr>
                <w:rFonts w:ascii="Times New Roman" w:hAnsi="Times New Roman"/>
                <w:sz w:val="24"/>
                <w:szCs w:val="24"/>
              </w:rPr>
              <w:t>9024,3</w:t>
            </w:r>
          </w:p>
        </w:tc>
      </w:tr>
      <w:tr w:rsidR="00B420BA" w:rsidRPr="003A7157" w:rsidTr="00AD0907">
        <w:trPr>
          <w:cantSplit/>
        </w:trPr>
        <w:tc>
          <w:tcPr>
            <w:tcW w:w="2660" w:type="dxa"/>
            <w:vMerge w:val="restart"/>
            <w:vAlign w:val="center"/>
          </w:tcPr>
          <w:p w:rsidR="00B420BA" w:rsidRPr="003A7157" w:rsidRDefault="00B420BA" w:rsidP="00AD0907">
            <w:pPr>
              <w:spacing w:after="0"/>
              <w:jc w:val="center"/>
              <w:rPr>
                <w:rFonts w:ascii="Times New Roman" w:hAnsi="Times New Roman"/>
                <w:sz w:val="24"/>
                <w:szCs w:val="24"/>
              </w:rPr>
            </w:pPr>
          </w:p>
        </w:tc>
        <w:tc>
          <w:tcPr>
            <w:tcW w:w="6379" w:type="dxa"/>
          </w:tcPr>
          <w:p w:rsidR="00B420BA" w:rsidRPr="003A7157" w:rsidRDefault="00B420BA" w:rsidP="00AD0907">
            <w:pPr>
              <w:spacing w:after="0"/>
              <w:jc w:val="both"/>
              <w:rPr>
                <w:rFonts w:ascii="Times New Roman" w:hAnsi="Times New Roman"/>
                <w:sz w:val="24"/>
                <w:szCs w:val="24"/>
              </w:rPr>
            </w:pPr>
            <w:r w:rsidRPr="003A7157">
              <w:rPr>
                <w:rFonts w:ascii="Times New Roman" w:hAnsi="Times New Roman"/>
                <w:sz w:val="24"/>
                <w:szCs w:val="24"/>
              </w:rPr>
              <w:t>в том числе:</w:t>
            </w:r>
          </w:p>
        </w:tc>
        <w:tc>
          <w:tcPr>
            <w:tcW w:w="0" w:type="auto"/>
            <w:vAlign w:val="center"/>
          </w:tcPr>
          <w:p w:rsidR="00B420BA" w:rsidRPr="003A7157" w:rsidRDefault="00B420BA" w:rsidP="00AD0907">
            <w:pPr>
              <w:spacing w:after="0"/>
              <w:jc w:val="center"/>
              <w:rPr>
                <w:rFonts w:ascii="Times New Roman" w:hAnsi="Times New Roman"/>
                <w:i/>
                <w:sz w:val="24"/>
                <w:szCs w:val="24"/>
              </w:rPr>
            </w:pPr>
          </w:p>
        </w:tc>
      </w:tr>
      <w:tr w:rsidR="00B420BA" w:rsidRPr="003A7157" w:rsidTr="00AD0907">
        <w:trPr>
          <w:cantSplit/>
        </w:trPr>
        <w:tc>
          <w:tcPr>
            <w:tcW w:w="2660" w:type="dxa"/>
            <w:vMerge/>
            <w:vAlign w:val="center"/>
          </w:tcPr>
          <w:p w:rsidR="00B420BA" w:rsidRPr="003A7157" w:rsidRDefault="00B420BA" w:rsidP="00AD0907">
            <w:pPr>
              <w:spacing w:after="0"/>
              <w:jc w:val="center"/>
              <w:rPr>
                <w:rFonts w:ascii="Times New Roman" w:hAnsi="Times New Roman"/>
                <w:sz w:val="24"/>
                <w:szCs w:val="24"/>
              </w:rPr>
            </w:pPr>
          </w:p>
        </w:tc>
        <w:tc>
          <w:tcPr>
            <w:tcW w:w="6379" w:type="dxa"/>
          </w:tcPr>
          <w:p w:rsidR="00B420BA" w:rsidRPr="003A7157" w:rsidRDefault="00B420BA" w:rsidP="00AD0907">
            <w:pPr>
              <w:spacing w:after="0"/>
              <w:jc w:val="both"/>
              <w:rPr>
                <w:rFonts w:ascii="Times New Roman" w:hAnsi="Times New Roman"/>
                <w:sz w:val="24"/>
                <w:szCs w:val="24"/>
              </w:rPr>
            </w:pPr>
            <w:r w:rsidRPr="003A7157">
              <w:rPr>
                <w:rFonts w:ascii="Times New Roman" w:hAnsi="Times New Roman"/>
                <w:sz w:val="24"/>
                <w:szCs w:val="24"/>
              </w:rPr>
              <w:t>на поддержку мер по обеспечению сбалансированности бюджетов сельских поселений</w:t>
            </w:r>
          </w:p>
        </w:tc>
        <w:tc>
          <w:tcPr>
            <w:tcW w:w="0" w:type="auto"/>
            <w:vAlign w:val="center"/>
          </w:tcPr>
          <w:p w:rsidR="00B420BA" w:rsidRPr="003A7157" w:rsidRDefault="00B420BA" w:rsidP="00AD0907">
            <w:pPr>
              <w:spacing w:after="0"/>
              <w:jc w:val="center"/>
              <w:rPr>
                <w:rFonts w:ascii="Times New Roman" w:hAnsi="Times New Roman"/>
                <w:sz w:val="24"/>
                <w:szCs w:val="24"/>
              </w:rPr>
            </w:pPr>
            <w:r w:rsidRPr="003A7157">
              <w:rPr>
                <w:rFonts w:ascii="Times New Roman" w:hAnsi="Times New Roman"/>
                <w:sz w:val="24"/>
                <w:szCs w:val="24"/>
              </w:rPr>
              <w:t>2225,0</w:t>
            </w:r>
          </w:p>
        </w:tc>
      </w:tr>
      <w:tr w:rsidR="00B420BA" w:rsidRPr="003A7157" w:rsidTr="00AD0907">
        <w:trPr>
          <w:cantSplit/>
        </w:trPr>
        <w:tc>
          <w:tcPr>
            <w:tcW w:w="2660" w:type="dxa"/>
            <w:vMerge/>
            <w:vAlign w:val="center"/>
          </w:tcPr>
          <w:p w:rsidR="00B420BA" w:rsidRPr="003A7157" w:rsidRDefault="00B420BA" w:rsidP="00AD0907">
            <w:pPr>
              <w:spacing w:after="0"/>
              <w:rPr>
                <w:rFonts w:ascii="Times New Roman" w:hAnsi="Times New Roman"/>
                <w:sz w:val="24"/>
                <w:szCs w:val="24"/>
              </w:rPr>
            </w:pPr>
          </w:p>
        </w:tc>
        <w:tc>
          <w:tcPr>
            <w:tcW w:w="6379" w:type="dxa"/>
          </w:tcPr>
          <w:p w:rsidR="00B420BA" w:rsidRPr="003A7157" w:rsidRDefault="00B420BA" w:rsidP="00AD0907">
            <w:pPr>
              <w:spacing w:after="0"/>
              <w:jc w:val="both"/>
              <w:rPr>
                <w:rFonts w:ascii="Times New Roman" w:hAnsi="Times New Roman"/>
                <w:sz w:val="24"/>
                <w:szCs w:val="24"/>
              </w:rPr>
            </w:pPr>
            <w:r w:rsidRPr="003A7157">
              <w:rPr>
                <w:rFonts w:ascii="Times New Roman" w:hAnsi="Times New Roman"/>
                <w:sz w:val="24"/>
                <w:szCs w:val="24"/>
              </w:rPr>
              <w:t xml:space="preserve">на оплату труда руководителям и специалистам муниципальных учреждений культуры и искусства, в части выплат надбавок и доплат к тарифной ставке (должностному окладу) </w:t>
            </w:r>
          </w:p>
        </w:tc>
        <w:tc>
          <w:tcPr>
            <w:tcW w:w="0" w:type="auto"/>
            <w:vAlign w:val="center"/>
          </w:tcPr>
          <w:p w:rsidR="00B420BA" w:rsidRPr="003A7157" w:rsidRDefault="00B420BA" w:rsidP="00AD0907">
            <w:pPr>
              <w:spacing w:after="0"/>
              <w:jc w:val="center"/>
              <w:rPr>
                <w:rFonts w:ascii="Times New Roman" w:hAnsi="Times New Roman"/>
                <w:sz w:val="24"/>
                <w:szCs w:val="24"/>
              </w:rPr>
            </w:pPr>
            <w:r w:rsidRPr="003A7157">
              <w:rPr>
                <w:rFonts w:ascii="Times New Roman" w:hAnsi="Times New Roman"/>
                <w:sz w:val="24"/>
                <w:szCs w:val="24"/>
              </w:rPr>
              <w:t>237,9</w:t>
            </w:r>
          </w:p>
        </w:tc>
      </w:tr>
      <w:tr w:rsidR="00B420BA" w:rsidRPr="003A7157" w:rsidTr="00AD0907">
        <w:trPr>
          <w:cantSplit/>
        </w:trPr>
        <w:tc>
          <w:tcPr>
            <w:tcW w:w="2660" w:type="dxa"/>
            <w:vAlign w:val="center"/>
          </w:tcPr>
          <w:p w:rsidR="00B420BA" w:rsidRPr="008A1867" w:rsidRDefault="00B420BA" w:rsidP="00AD0907">
            <w:pPr>
              <w:pStyle w:val="Iniiaiieoaeno2"/>
              <w:ind w:firstLine="0"/>
              <w:jc w:val="center"/>
              <w:rPr>
                <w:sz w:val="24"/>
                <w:szCs w:val="24"/>
              </w:rPr>
            </w:pPr>
          </w:p>
        </w:tc>
        <w:tc>
          <w:tcPr>
            <w:tcW w:w="6379" w:type="dxa"/>
            <w:vAlign w:val="center"/>
          </w:tcPr>
          <w:p w:rsidR="00B420BA" w:rsidRPr="008A1867" w:rsidRDefault="00B420BA" w:rsidP="00AD0907">
            <w:pPr>
              <w:pStyle w:val="Iniiaiieoaeno2"/>
              <w:ind w:firstLine="0"/>
              <w:rPr>
                <w:sz w:val="24"/>
                <w:szCs w:val="24"/>
              </w:rPr>
            </w:pPr>
            <w:r>
              <w:rPr>
                <w:sz w:val="24"/>
                <w:szCs w:val="24"/>
              </w:rPr>
              <w:t>на обеспечение условий для развития физической культуры и массового спорта</w:t>
            </w:r>
          </w:p>
        </w:tc>
        <w:tc>
          <w:tcPr>
            <w:tcW w:w="0" w:type="auto"/>
            <w:vAlign w:val="center"/>
          </w:tcPr>
          <w:p w:rsidR="00B420BA" w:rsidRPr="003A7157" w:rsidRDefault="00B420BA" w:rsidP="00AD0907">
            <w:pPr>
              <w:spacing w:after="0"/>
              <w:jc w:val="center"/>
              <w:rPr>
                <w:rFonts w:ascii="Times New Roman" w:hAnsi="Times New Roman"/>
                <w:sz w:val="24"/>
                <w:szCs w:val="24"/>
              </w:rPr>
            </w:pPr>
            <w:r w:rsidRPr="003A7157">
              <w:rPr>
                <w:rFonts w:ascii="Times New Roman" w:hAnsi="Times New Roman"/>
                <w:sz w:val="24"/>
                <w:szCs w:val="24"/>
              </w:rPr>
              <w:t>369,8</w:t>
            </w:r>
          </w:p>
        </w:tc>
      </w:tr>
      <w:tr w:rsidR="00B420BA" w:rsidRPr="003A7157" w:rsidTr="00AD0907">
        <w:trPr>
          <w:cantSplit/>
        </w:trPr>
        <w:tc>
          <w:tcPr>
            <w:tcW w:w="2660" w:type="dxa"/>
            <w:vAlign w:val="center"/>
          </w:tcPr>
          <w:p w:rsidR="00B420BA" w:rsidRPr="008A1867" w:rsidRDefault="00B420BA" w:rsidP="00AD0907">
            <w:pPr>
              <w:pStyle w:val="Iniiaiieoaeno2"/>
              <w:ind w:firstLine="0"/>
              <w:jc w:val="center"/>
              <w:rPr>
                <w:sz w:val="24"/>
                <w:szCs w:val="24"/>
              </w:rPr>
            </w:pPr>
          </w:p>
        </w:tc>
        <w:tc>
          <w:tcPr>
            <w:tcW w:w="6379" w:type="dxa"/>
            <w:vAlign w:val="center"/>
          </w:tcPr>
          <w:p w:rsidR="00B420BA" w:rsidRDefault="00B420BA" w:rsidP="00AD0907">
            <w:pPr>
              <w:pStyle w:val="Iniiaiieoaeno2"/>
              <w:ind w:firstLine="0"/>
              <w:rPr>
                <w:sz w:val="24"/>
                <w:szCs w:val="24"/>
              </w:rPr>
            </w:pPr>
            <w:r>
              <w:rPr>
                <w:sz w:val="24"/>
                <w:szCs w:val="24"/>
              </w:rPr>
              <w:t>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0" w:type="auto"/>
            <w:vAlign w:val="center"/>
          </w:tcPr>
          <w:p w:rsidR="00B420BA" w:rsidRPr="003A7157" w:rsidRDefault="00B420BA" w:rsidP="00AD0907">
            <w:pPr>
              <w:spacing w:after="0"/>
              <w:jc w:val="center"/>
              <w:rPr>
                <w:rFonts w:ascii="Times New Roman" w:hAnsi="Times New Roman"/>
                <w:sz w:val="24"/>
                <w:szCs w:val="24"/>
              </w:rPr>
            </w:pPr>
            <w:r w:rsidRPr="003A7157">
              <w:rPr>
                <w:rFonts w:ascii="Times New Roman" w:hAnsi="Times New Roman"/>
                <w:sz w:val="24"/>
                <w:szCs w:val="24"/>
              </w:rPr>
              <w:t>3194,3</w:t>
            </w:r>
          </w:p>
        </w:tc>
      </w:tr>
      <w:tr w:rsidR="00B420BA" w:rsidRPr="003A7157" w:rsidTr="00AD0907">
        <w:trPr>
          <w:cantSplit/>
        </w:trPr>
        <w:tc>
          <w:tcPr>
            <w:tcW w:w="2660" w:type="dxa"/>
            <w:vAlign w:val="center"/>
          </w:tcPr>
          <w:p w:rsidR="00B420BA" w:rsidRPr="008A1867" w:rsidRDefault="00B420BA" w:rsidP="00AD0907">
            <w:pPr>
              <w:pStyle w:val="Iniiaiieoaeno2"/>
              <w:ind w:firstLine="0"/>
              <w:jc w:val="center"/>
              <w:rPr>
                <w:sz w:val="24"/>
                <w:szCs w:val="24"/>
              </w:rPr>
            </w:pPr>
          </w:p>
        </w:tc>
        <w:tc>
          <w:tcPr>
            <w:tcW w:w="6379" w:type="dxa"/>
            <w:vAlign w:val="center"/>
          </w:tcPr>
          <w:p w:rsidR="00B420BA" w:rsidRDefault="00B420BA" w:rsidP="00AD0907">
            <w:pPr>
              <w:pStyle w:val="Iniiaiieoaeno2"/>
              <w:ind w:firstLine="0"/>
              <w:rPr>
                <w:sz w:val="24"/>
                <w:szCs w:val="24"/>
              </w:rPr>
            </w:pPr>
            <w:r>
              <w:rPr>
                <w:sz w:val="24"/>
                <w:szCs w:val="24"/>
              </w:rPr>
              <w:t>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0" w:type="auto"/>
            <w:vAlign w:val="center"/>
          </w:tcPr>
          <w:p w:rsidR="00B420BA" w:rsidRPr="003A7157" w:rsidRDefault="00B420BA" w:rsidP="00AD0907">
            <w:pPr>
              <w:spacing w:after="0"/>
              <w:jc w:val="center"/>
              <w:rPr>
                <w:rFonts w:ascii="Times New Roman" w:hAnsi="Times New Roman"/>
                <w:sz w:val="24"/>
                <w:szCs w:val="24"/>
              </w:rPr>
            </w:pPr>
            <w:r w:rsidRPr="003A7157">
              <w:rPr>
                <w:rFonts w:ascii="Times New Roman" w:hAnsi="Times New Roman"/>
                <w:sz w:val="24"/>
                <w:szCs w:val="24"/>
              </w:rPr>
              <w:t>2171,8</w:t>
            </w:r>
          </w:p>
        </w:tc>
      </w:tr>
      <w:tr w:rsidR="00B420BA" w:rsidRPr="003A7157" w:rsidTr="00AD0907">
        <w:trPr>
          <w:cantSplit/>
        </w:trPr>
        <w:tc>
          <w:tcPr>
            <w:tcW w:w="2660" w:type="dxa"/>
            <w:vAlign w:val="center"/>
          </w:tcPr>
          <w:p w:rsidR="00B420BA" w:rsidRPr="008A1867" w:rsidRDefault="00B420BA" w:rsidP="00AD0907">
            <w:pPr>
              <w:pStyle w:val="Iniiaiieoaeno2"/>
              <w:ind w:firstLine="0"/>
              <w:jc w:val="center"/>
              <w:rPr>
                <w:sz w:val="24"/>
                <w:szCs w:val="24"/>
              </w:rPr>
            </w:pPr>
          </w:p>
        </w:tc>
        <w:tc>
          <w:tcPr>
            <w:tcW w:w="6379" w:type="dxa"/>
            <w:vAlign w:val="center"/>
          </w:tcPr>
          <w:p w:rsidR="00B420BA" w:rsidRDefault="00B420BA" w:rsidP="00AD0907">
            <w:pPr>
              <w:pStyle w:val="Iniiaiieoaeno2"/>
              <w:ind w:firstLine="0"/>
              <w:rPr>
                <w:sz w:val="24"/>
                <w:szCs w:val="24"/>
              </w:rPr>
            </w:pPr>
            <w:r>
              <w:rPr>
                <w:sz w:val="24"/>
                <w:szCs w:val="24"/>
              </w:rPr>
              <w:t>исполнение судебных актов</w:t>
            </w:r>
          </w:p>
        </w:tc>
        <w:tc>
          <w:tcPr>
            <w:tcW w:w="0" w:type="auto"/>
            <w:vAlign w:val="center"/>
          </w:tcPr>
          <w:p w:rsidR="00B420BA" w:rsidRPr="003A7157" w:rsidRDefault="00B420BA" w:rsidP="00AD0907">
            <w:pPr>
              <w:spacing w:after="0"/>
              <w:jc w:val="center"/>
              <w:rPr>
                <w:rFonts w:ascii="Times New Roman" w:hAnsi="Times New Roman"/>
                <w:sz w:val="24"/>
                <w:szCs w:val="24"/>
              </w:rPr>
            </w:pPr>
            <w:r w:rsidRPr="003A7157">
              <w:rPr>
                <w:rFonts w:ascii="Times New Roman" w:hAnsi="Times New Roman"/>
                <w:sz w:val="24"/>
                <w:szCs w:val="24"/>
              </w:rPr>
              <w:t>726,0</w:t>
            </w:r>
          </w:p>
        </w:tc>
      </w:tr>
      <w:tr w:rsidR="00B420BA" w:rsidRPr="003A7157" w:rsidTr="00AD0907">
        <w:trPr>
          <w:cantSplit/>
        </w:trPr>
        <w:tc>
          <w:tcPr>
            <w:tcW w:w="2660" w:type="dxa"/>
            <w:vAlign w:val="center"/>
          </w:tcPr>
          <w:p w:rsidR="00B420BA" w:rsidRPr="008A1867" w:rsidRDefault="00B420BA" w:rsidP="00AD0907">
            <w:pPr>
              <w:pStyle w:val="Iniiaiieoaeno2"/>
              <w:ind w:firstLine="0"/>
              <w:jc w:val="center"/>
              <w:rPr>
                <w:sz w:val="24"/>
                <w:szCs w:val="24"/>
              </w:rPr>
            </w:pPr>
          </w:p>
        </w:tc>
        <w:tc>
          <w:tcPr>
            <w:tcW w:w="6379" w:type="dxa"/>
            <w:vAlign w:val="center"/>
          </w:tcPr>
          <w:p w:rsidR="00B420BA" w:rsidRDefault="00B420BA" w:rsidP="00AD0907">
            <w:pPr>
              <w:pStyle w:val="Iniiaiieoaeno2"/>
              <w:ind w:firstLine="0"/>
              <w:rPr>
                <w:sz w:val="24"/>
                <w:szCs w:val="24"/>
              </w:rPr>
            </w:pPr>
            <w:r>
              <w:rPr>
                <w:sz w:val="24"/>
                <w:szCs w:val="24"/>
              </w:rPr>
              <w:t>на демонтаж вышки сотовой связи в с.Обское</w:t>
            </w:r>
          </w:p>
        </w:tc>
        <w:tc>
          <w:tcPr>
            <w:tcW w:w="0" w:type="auto"/>
            <w:vAlign w:val="center"/>
          </w:tcPr>
          <w:p w:rsidR="00B420BA" w:rsidRPr="003A7157" w:rsidRDefault="00B420BA" w:rsidP="00AD0907">
            <w:pPr>
              <w:spacing w:after="0"/>
              <w:jc w:val="center"/>
              <w:rPr>
                <w:rFonts w:ascii="Times New Roman" w:hAnsi="Times New Roman"/>
                <w:sz w:val="24"/>
                <w:szCs w:val="24"/>
              </w:rPr>
            </w:pPr>
            <w:r w:rsidRPr="003A7157">
              <w:rPr>
                <w:rFonts w:ascii="Times New Roman" w:hAnsi="Times New Roman"/>
                <w:sz w:val="24"/>
                <w:szCs w:val="24"/>
              </w:rPr>
              <w:t>99,5</w:t>
            </w:r>
          </w:p>
        </w:tc>
      </w:tr>
      <w:tr w:rsidR="00B420BA" w:rsidRPr="003A7157" w:rsidTr="00AD0907">
        <w:trPr>
          <w:cantSplit/>
        </w:trPr>
        <w:tc>
          <w:tcPr>
            <w:tcW w:w="2660" w:type="dxa"/>
            <w:vAlign w:val="center"/>
          </w:tcPr>
          <w:p w:rsidR="00B420BA" w:rsidRPr="00305A6F" w:rsidRDefault="00B420BA" w:rsidP="00AD0907">
            <w:pPr>
              <w:pStyle w:val="Iniiaiieoaeno2"/>
              <w:ind w:firstLine="0"/>
              <w:jc w:val="center"/>
              <w:rPr>
                <w:b/>
                <w:sz w:val="24"/>
                <w:szCs w:val="24"/>
              </w:rPr>
            </w:pPr>
            <w:r w:rsidRPr="00305A6F">
              <w:rPr>
                <w:b/>
                <w:sz w:val="24"/>
                <w:szCs w:val="24"/>
              </w:rPr>
              <w:t>2 19 00000 00 0000 000</w:t>
            </w:r>
          </w:p>
        </w:tc>
        <w:tc>
          <w:tcPr>
            <w:tcW w:w="6379" w:type="dxa"/>
            <w:vAlign w:val="center"/>
          </w:tcPr>
          <w:p w:rsidR="00B420BA" w:rsidRPr="00305A6F" w:rsidRDefault="00B420BA" w:rsidP="00AD0907">
            <w:pPr>
              <w:pStyle w:val="Iniiaiieoaeno2"/>
              <w:ind w:firstLine="0"/>
              <w:rPr>
                <w:b/>
                <w:sz w:val="24"/>
                <w:szCs w:val="24"/>
              </w:rPr>
            </w:pPr>
            <w:r w:rsidRPr="00305A6F">
              <w:rPr>
                <w:b/>
                <w:sz w:val="24"/>
                <w:szCs w:val="24"/>
              </w:rPr>
              <w:t>Возврат остатков субсидий, субвенций и иных межбюджетных трансфертов, имеющих целевое назначение, прошлых лет</w:t>
            </w:r>
          </w:p>
        </w:tc>
        <w:tc>
          <w:tcPr>
            <w:tcW w:w="0" w:type="auto"/>
            <w:vAlign w:val="center"/>
          </w:tcPr>
          <w:p w:rsidR="00B420BA" w:rsidRPr="003A7157" w:rsidRDefault="00B420BA" w:rsidP="00AD0907">
            <w:pPr>
              <w:spacing w:after="0"/>
              <w:jc w:val="center"/>
              <w:rPr>
                <w:rFonts w:ascii="Times New Roman" w:hAnsi="Times New Roman"/>
                <w:b/>
                <w:sz w:val="24"/>
                <w:szCs w:val="24"/>
              </w:rPr>
            </w:pPr>
            <w:r w:rsidRPr="003A7157">
              <w:rPr>
                <w:rFonts w:ascii="Times New Roman" w:hAnsi="Times New Roman"/>
                <w:b/>
                <w:sz w:val="24"/>
                <w:szCs w:val="24"/>
              </w:rPr>
              <w:t>-28,4</w:t>
            </w:r>
          </w:p>
        </w:tc>
      </w:tr>
      <w:tr w:rsidR="00B420BA" w:rsidRPr="003A7157" w:rsidTr="00AD0907">
        <w:trPr>
          <w:cantSplit/>
        </w:trPr>
        <w:tc>
          <w:tcPr>
            <w:tcW w:w="2660" w:type="dxa"/>
            <w:vAlign w:val="center"/>
          </w:tcPr>
          <w:p w:rsidR="00B420BA" w:rsidRPr="008A1867" w:rsidRDefault="00B420BA" w:rsidP="00AD0907">
            <w:pPr>
              <w:pStyle w:val="Iniiaiieoaeno2"/>
              <w:ind w:firstLine="0"/>
              <w:jc w:val="center"/>
              <w:rPr>
                <w:sz w:val="24"/>
                <w:szCs w:val="24"/>
              </w:rPr>
            </w:pPr>
            <w:r>
              <w:rPr>
                <w:sz w:val="24"/>
                <w:szCs w:val="24"/>
              </w:rPr>
              <w:t>2 19 60010 10 0000 150</w:t>
            </w:r>
          </w:p>
        </w:tc>
        <w:tc>
          <w:tcPr>
            <w:tcW w:w="6379" w:type="dxa"/>
            <w:vAlign w:val="center"/>
          </w:tcPr>
          <w:p w:rsidR="00B420BA" w:rsidRDefault="00B420BA" w:rsidP="00AD0907">
            <w:pPr>
              <w:pStyle w:val="Iniiaiieoaeno2"/>
              <w:ind w:firstLine="0"/>
              <w:rPr>
                <w:sz w:val="24"/>
                <w:szCs w:val="24"/>
              </w:rPr>
            </w:pPr>
            <w:r>
              <w:rPr>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0" w:type="auto"/>
            <w:vAlign w:val="center"/>
          </w:tcPr>
          <w:p w:rsidR="00B420BA" w:rsidRPr="003A7157" w:rsidRDefault="00B420BA" w:rsidP="00AD0907">
            <w:pPr>
              <w:spacing w:after="0"/>
              <w:jc w:val="center"/>
              <w:rPr>
                <w:rFonts w:ascii="Times New Roman" w:hAnsi="Times New Roman"/>
                <w:sz w:val="24"/>
                <w:szCs w:val="24"/>
              </w:rPr>
            </w:pPr>
            <w:r w:rsidRPr="003A7157">
              <w:rPr>
                <w:rFonts w:ascii="Times New Roman" w:hAnsi="Times New Roman"/>
                <w:sz w:val="24"/>
                <w:szCs w:val="24"/>
              </w:rPr>
              <w:t>-28,4</w:t>
            </w:r>
          </w:p>
        </w:tc>
      </w:tr>
    </w:tbl>
    <w:p w:rsidR="00B420BA" w:rsidRDefault="00B420BA" w:rsidP="00E97A8B">
      <w:pPr>
        <w:tabs>
          <w:tab w:val="left" w:pos="8789"/>
        </w:tabs>
        <w:spacing w:after="0"/>
        <w:ind w:right="-1"/>
        <w:rPr>
          <w:rFonts w:ascii="Times New Roman" w:hAnsi="Times New Roman"/>
          <w:b/>
          <w:sz w:val="24"/>
          <w:szCs w:val="24"/>
        </w:rPr>
      </w:pPr>
    </w:p>
    <w:p w:rsidR="00B420BA" w:rsidRPr="00A725AA" w:rsidRDefault="00B420BA" w:rsidP="00E97A8B">
      <w:pPr>
        <w:tabs>
          <w:tab w:val="left" w:pos="8789"/>
        </w:tabs>
        <w:spacing w:after="0"/>
        <w:ind w:right="-1"/>
        <w:rPr>
          <w:rFonts w:ascii="Times New Roman" w:hAnsi="Times New Roman"/>
          <w:b/>
        </w:rPr>
      </w:pPr>
    </w:p>
    <w:p w:rsidR="00B420BA" w:rsidRPr="00A725AA" w:rsidRDefault="00B420BA" w:rsidP="00E97A8B">
      <w:pPr>
        <w:tabs>
          <w:tab w:val="left" w:pos="8789"/>
        </w:tabs>
        <w:spacing w:after="0"/>
        <w:ind w:right="-1"/>
        <w:rPr>
          <w:rFonts w:ascii="Times New Roman" w:hAnsi="Times New Roman"/>
        </w:rPr>
      </w:pPr>
    </w:p>
    <w:p w:rsidR="00B420BA" w:rsidRPr="00A725AA" w:rsidRDefault="00B420BA" w:rsidP="00E97A8B">
      <w:pPr>
        <w:tabs>
          <w:tab w:val="left" w:pos="5610"/>
          <w:tab w:val="right" w:pos="9355"/>
        </w:tabs>
        <w:spacing w:after="0"/>
        <w:jc w:val="right"/>
        <w:rPr>
          <w:rFonts w:ascii="Times New Roman" w:hAnsi="Times New Roman"/>
        </w:rPr>
      </w:pPr>
      <w:r w:rsidRPr="00A725AA">
        <w:rPr>
          <w:rFonts w:ascii="Times New Roman" w:hAnsi="Times New Roman"/>
        </w:rPr>
        <w:t>Приложение 1</w:t>
      </w:r>
      <w:r>
        <w:rPr>
          <w:rFonts w:ascii="Times New Roman" w:hAnsi="Times New Roman"/>
        </w:rPr>
        <w:t>0</w:t>
      </w:r>
    </w:p>
    <w:p w:rsidR="00B420BA" w:rsidRPr="00A725AA" w:rsidRDefault="00B420BA" w:rsidP="00E97A8B">
      <w:pPr>
        <w:spacing w:after="0"/>
        <w:ind w:left="5580"/>
        <w:jc w:val="right"/>
        <w:rPr>
          <w:rFonts w:ascii="Times New Roman" w:hAnsi="Times New Roman"/>
        </w:rPr>
      </w:pPr>
      <w:r w:rsidRPr="00A725AA">
        <w:rPr>
          <w:rFonts w:ascii="Times New Roman" w:hAnsi="Times New Roman"/>
        </w:rPr>
        <w:t>к решению Совета Коломинского</w:t>
      </w:r>
    </w:p>
    <w:p w:rsidR="00B420BA" w:rsidRPr="00A725AA" w:rsidRDefault="00B420BA" w:rsidP="00E97A8B">
      <w:pPr>
        <w:spacing w:after="0"/>
        <w:ind w:left="5580"/>
        <w:jc w:val="right"/>
        <w:rPr>
          <w:rFonts w:ascii="Times New Roman" w:hAnsi="Times New Roman"/>
        </w:rPr>
      </w:pPr>
      <w:r w:rsidRPr="00A725AA">
        <w:rPr>
          <w:rFonts w:ascii="Times New Roman" w:hAnsi="Times New Roman"/>
        </w:rPr>
        <w:t>сельского поселения</w:t>
      </w:r>
    </w:p>
    <w:p w:rsidR="00B420BA" w:rsidRPr="00A725AA" w:rsidRDefault="00B420BA" w:rsidP="00E97A8B">
      <w:pPr>
        <w:spacing w:after="0"/>
        <w:ind w:left="5580"/>
        <w:jc w:val="right"/>
        <w:rPr>
          <w:rFonts w:ascii="Times New Roman" w:hAnsi="Times New Roman"/>
        </w:rPr>
      </w:pPr>
      <w:r w:rsidRPr="00A725AA">
        <w:rPr>
          <w:rFonts w:ascii="Times New Roman" w:hAnsi="Times New Roman"/>
        </w:rPr>
        <w:t xml:space="preserve">от 26.06.2020 № 9 </w:t>
      </w:r>
    </w:p>
    <w:p w:rsidR="00B420BA" w:rsidRPr="008A1867" w:rsidRDefault="00B420BA" w:rsidP="00E97A8B">
      <w:pPr>
        <w:spacing w:after="0"/>
        <w:jc w:val="right"/>
        <w:rPr>
          <w:rFonts w:ascii="Times New Roman" w:hAnsi="Times New Roman"/>
          <w:sz w:val="24"/>
          <w:szCs w:val="24"/>
        </w:rPr>
      </w:pPr>
    </w:p>
    <w:p w:rsidR="00B420BA" w:rsidRPr="008A1867" w:rsidRDefault="00B420BA" w:rsidP="00E97A8B">
      <w:pPr>
        <w:spacing w:after="0"/>
        <w:jc w:val="center"/>
        <w:rPr>
          <w:rFonts w:ascii="Times New Roman" w:hAnsi="Times New Roman"/>
          <w:b/>
          <w:sz w:val="24"/>
          <w:szCs w:val="24"/>
        </w:rPr>
      </w:pPr>
      <w:r w:rsidRPr="008A1867">
        <w:rPr>
          <w:rFonts w:ascii="Times New Roman" w:hAnsi="Times New Roman"/>
          <w:b/>
          <w:sz w:val="24"/>
          <w:szCs w:val="24"/>
        </w:rPr>
        <w:t>РАСПРЕДЕЛЕНИЕ</w:t>
      </w:r>
    </w:p>
    <w:p w:rsidR="00B420BA" w:rsidRPr="008A1867" w:rsidRDefault="00B420BA" w:rsidP="00E97A8B">
      <w:pPr>
        <w:spacing w:after="0"/>
        <w:jc w:val="center"/>
        <w:rPr>
          <w:rFonts w:ascii="Times New Roman" w:hAnsi="Times New Roman"/>
          <w:b/>
          <w:sz w:val="24"/>
          <w:szCs w:val="24"/>
        </w:rPr>
      </w:pPr>
      <w:r w:rsidRPr="008A1867">
        <w:rPr>
          <w:rFonts w:ascii="Times New Roman" w:hAnsi="Times New Roman"/>
          <w:b/>
          <w:sz w:val="24"/>
          <w:szCs w:val="24"/>
        </w:rPr>
        <w:t xml:space="preserve">бюджетных ассигнований бюджета муниципального образования «Коломинское сельское поселение» по разделам, подразделам, целевым статьям, группам и подгруппам видов расходов классификации расходов бюджета </w:t>
      </w:r>
    </w:p>
    <w:p w:rsidR="00B420BA" w:rsidRDefault="00B420BA" w:rsidP="00E97A8B">
      <w:pPr>
        <w:spacing w:after="0"/>
        <w:jc w:val="center"/>
        <w:rPr>
          <w:rFonts w:ascii="Times New Roman" w:hAnsi="Times New Roman"/>
          <w:b/>
          <w:sz w:val="24"/>
          <w:szCs w:val="24"/>
          <w:lang w:val="en-US"/>
        </w:rPr>
      </w:pPr>
      <w:r w:rsidRPr="008A1867">
        <w:rPr>
          <w:rFonts w:ascii="Times New Roman" w:hAnsi="Times New Roman"/>
          <w:b/>
          <w:sz w:val="24"/>
          <w:szCs w:val="24"/>
        </w:rPr>
        <w:t>на 20</w:t>
      </w:r>
      <w:r>
        <w:rPr>
          <w:rFonts w:ascii="Times New Roman" w:hAnsi="Times New Roman"/>
          <w:b/>
          <w:sz w:val="24"/>
          <w:szCs w:val="24"/>
        </w:rPr>
        <w:t>20</w:t>
      </w:r>
      <w:r w:rsidRPr="008A1867">
        <w:rPr>
          <w:rFonts w:ascii="Times New Roman" w:hAnsi="Times New Roman"/>
          <w:b/>
          <w:sz w:val="24"/>
          <w:szCs w:val="24"/>
        </w:rPr>
        <w:t xml:space="preserve"> год</w:t>
      </w:r>
    </w:p>
    <w:p w:rsidR="00B420BA" w:rsidRPr="009B354A" w:rsidRDefault="00B420BA" w:rsidP="00E97A8B">
      <w:pPr>
        <w:spacing w:after="0"/>
        <w:jc w:val="center"/>
        <w:rPr>
          <w:rFonts w:ascii="Times New Roman" w:hAnsi="Times New Roman"/>
          <w:b/>
          <w:sz w:val="24"/>
          <w:szCs w:val="24"/>
          <w:lang w:val="en-US"/>
        </w:rPr>
      </w:pPr>
    </w:p>
    <w:tbl>
      <w:tblPr>
        <w:tblW w:w="12098" w:type="dxa"/>
        <w:tblInd w:w="94" w:type="dxa"/>
        <w:tblLayout w:type="fixed"/>
        <w:tblLook w:val="0000"/>
      </w:tblPr>
      <w:tblGrid>
        <w:gridCol w:w="5234"/>
        <w:gridCol w:w="1080"/>
        <w:gridCol w:w="1620"/>
        <w:gridCol w:w="1080"/>
        <w:gridCol w:w="1260"/>
        <w:gridCol w:w="1824"/>
      </w:tblGrid>
      <w:tr w:rsidR="00B420BA" w:rsidRPr="004339F6" w:rsidTr="002D56C3">
        <w:trPr>
          <w:gridAfter w:val="1"/>
          <w:wAfter w:w="1824" w:type="dxa"/>
          <w:trHeight w:val="57"/>
        </w:trPr>
        <w:tc>
          <w:tcPr>
            <w:tcW w:w="5234" w:type="dxa"/>
            <w:tcBorders>
              <w:top w:val="single" w:sz="4" w:space="0" w:color="auto"/>
              <w:left w:val="single" w:sz="4" w:space="0" w:color="auto"/>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Наименование показателей</w:t>
            </w:r>
          </w:p>
        </w:tc>
        <w:tc>
          <w:tcPr>
            <w:tcW w:w="1080" w:type="dxa"/>
            <w:tcBorders>
              <w:top w:val="single" w:sz="4" w:space="0" w:color="auto"/>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РзПр</w:t>
            </w:r>
          </w:p>
        </w:tc>
        <w:tc>
          <w:tcPr>
            <w:tcW w:w="1620" w:type="dxa"/>
            <w:tcBorders>
              <w:top w:val="single" w:sz="4" w:space="0" w:color="auto"/>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Целевая статья</w:t>
            </w:r>
          </w:p>
        </w:tc>
        <w:tc>
          <w:tcPr>
            <w:tcW w:w="1080" w:type="dxa"/>
            <w:tcBorders>
              <w:top w:val="single" w:sz="4" w:space="0" w:color="auto"/>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Вид расходов</w:t>
            </w:r>
          </w:p>
        </w:tc>
        <w:tc>
          <w:tcPr>
            <w:tcW w:w="1260" w:type="dxa"/>
            <w:tcBorders>
              <w:top w:val="single" w:sz="4" w:space="0" w:color="auto"/>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Сумма, тыс. руб.</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noWrap/>
            <w:vAlign w:val="bottom"/>
          </w:tcPr>
          <w:p w:rsidR="00B420BA" w:rsidRPr="004339F6" w:rsidRDefault="00B420BA" w:rsidP="006A58C2">
            <w:pPr>
              <w:spacing w:after="0"/>
              <w:jc w:val="both"/>
              <w:rPr>
                <w:rFonts w:ascii="Times New Roman" w:hAnsi="Times New Roman"/>
                <w:b/>
                <w:bCs/>
                <w:sz w:val="24"/>
                <w:szCs w:val="24"/>
              </w:rPr>
            </w:pPr>
            <w:r w:rsidRPr="004339F6">
              <w:rPr>
                <w:rFonts w:ascii="Times New Roman" w:hAnsi="Times New Roman"/>
                <w:b/>
                <w:bCs/>
                <w:sz w:val="24"/>
                <w:szCs w:val="24"/>
              </w:rPr>
              <w:t>Всего:</w:t>
            </w:r>
          </w:p>
        </w:tc>
        <w:tc>
          <w:tcPr>
            <w:tcW w:w="1080" w:type="dxa"/>
            <w:tcBorders>
              <w:top w:val="nil"/>
              <w:left w:val="nil"/>
              <w:bottom w:val="single" w:sz="4" w:space="0" w:color="auto"/>
              <w:right w:val="single" w:sz="4" w:space="0" w:color="auto"/>
            </w:tcBorders>
            <w:noWrap/>
            <w:vAlign w:val="bottom"/>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 </w:t>
            </w:r>
          </w:p>
        </w:tc>
        <w:tc>
          <w:tcPr>
            <w:tcW w:w="1620" w:type="dxa"/>
            <w:tcBorders>
              <w:top w:val="nil"/>
              <w:left w:val="nil"/>
              <w:bottom w:val="single" w:sz="4" w:space="0" w:color="auto"/>
              <w:right w:val="single" w:sz="4" w:space="0" w:color="auto"/>
            </w:tcBorders>
            <w:noWrap/>
            <w:vAlign w:val="bottom"/>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 </w:t>
            </w:r>
          </w:p>
        </w:tc>
        <w:tc>
          <w:tcPr>
            <w:tcW w:w="1080" w:type="dxa"/>
            <w:tcBorders>
              <w:top w:val="nil"/>
              <w:left w:val="nil"/>
              <w:bottom w:val="single" w:sz="4" w:space="0" w:color="auto"/>
              <w:right w:val="single" w:sz="4" w:space="0" w:color="auto"/>
            </w:tcBorders>
            <w:noWrap/>
            <w:vAlign w:val="bottom"/>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 </w:t>
            </w:r>
          </w:p>
        </w:tc>
        <w:tc>
          <w:tcPr>
            <w:tcW w:w="1260" w:type="dxa"/>
            <w:tcBorders>
              <w:top w:val="nil"/>
              <w:left w:val="nil"/>
              <w:bottom w:val="single" w:sz="4" w:space="0" w:color="auto"/>
              <w:right w:val="single" w:sz="4" w:space="0" w:color="auto"/>
            </w:tcBorders>
            <w:noWrap/>
            <w:vAlign w:val="bottom"/>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21671,7</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rPr>
                <w:rFonts w:ascii="Times New Roman" w:hAnsi="Times New Roman"/>
                <w:b/>
                <w:bCs/>
                <w:sz w:val="24"/>
                <w:szCs w:val="24"/>
              </w:rPr>
            </w:pPr>
            <w:r w:rsidRPr="004339F6">
              <w:rPr>
                <w:rFonts w:ascii="Times New Roman" w:hAnsi="Times New Roman"/>
                <w:b/>
                <w:bCs/>
                <w:sz w:val="24"/>
                <w:szCs w:val="24"/>
              </w:rPr>
              <w:t>Общегосударственные вопросы</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0100</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 </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 </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6358,1</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rPr>
                <w:rFonts w:ascii="Times New Roman" w:hAnsi="Times New Roman"/>
                <w:b/>
                <w:bCs/>
                <w:sz w:val="24"/>
                <w:szCs w:val="24"/>
              </w:rPr>
            </w:pPr>
            <w:r w:rsidRPr="004339F6">
              <w:rPr>
                <w:rFonts w:ascii="Times New Roman" w:hAnsi="Times New Roman"/>
                <w:i/>
                <w:iCs/>
                <w:sz w:val="24"/>
                <w:szCs w:val="24"/>
              </w:rPr>
              <w:t>Функционирование высшего должностного лица субъекта Российской Федерации и муниципального образования</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i/>
                <w:sz w:val="24"/>
                <w:szCs w:val="24"/>
              </w:rPr>
            </w:pPr>
            <w:r w:rsidRPr="004339F6">
              <w:rPr>
                <w:rFonts w:ascii="Times New Roman" w:hAnsi="Times New Roman"/>
                <w:bCs/>
                <w:i/>
                <w:sz w:val="24"/>
                <w:szCs w:val="24"/>
              </w:rPr>
              <w:t>0102</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i/>
                <w:sz w:val="24"/>
                <w:szCs w:val="24"/>
              </w:rPr>
            </w:pPr>
            <w:r w:rsidRPr="004339F6">
              <w:rPr>
                <w:rFonts w:ascii="Times New Roman" w:hAnsi="Times New Roman"/>
                <w:bCs/>
                <w:i/>
                <w:sz w:val="24"/>
                <w:szCs w:val="24"/>
              </w:rPr>
              <w:t>912,1</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rPr>
                <w:rFonts w:ascii="Times New Roman" w:hAnsi="Times New Roman"/>
                <w:bCs/>
                <w:sz w:val="24"/>
                <w:szCs w:val="24"/>
              </w:rPr>
            </w:pPr>
            <w:r w:rsidRPr="004339F6">
              <w:rPr>
                <w:rFonts w:ascii="Times New Roman" w:hAnsi="Times New Roman"/>
                <w:bCs/>
                <w:sz w:val="24"/>
                <w:szCs w:val="24"/>
              </w:rPr>
              <w:t>Непрограмные расходы (реализация иных муниципальных функций)</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0102</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9900000000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912,1</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rPr>
                <w:rFonts w:ascii="Times New Roman" w:hAnsi="Times New Roman"/>
                <w:bCs/>
                <w:sz w:val="24"/>
                <w:szCs w:val="24"/>
              </w:rPr>
            </w:pPr>
            <w:r w:rsidRPr="004339F6">
              <w:rPr>
                <w:rFonts w:ascii="Times New Roman" w:hAnsi="Times New Roman"/>
                <w:bCs/>
                <w:sz w:val="24"/>
                <w:szCs w:val="24"/>
              </w:rPr>
              <w:t>Руководство и управление в сфере установленных функций органов местного самоуправления</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0102</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9900100000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912,1</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2"/>
              <w:rPr>
                <w:rFonts w:ascii="Times New Roman" w:hAnsi="Times New Roman"/>
                <w:sz w:val="24"/>
                <w:szCs w:val="24"/>
              </w:rPr>
            </w:pPr>
            <w:r w:rsidRPr="004339F6">
              <w:rPr>
                <w:rFonts w:ascii="Times New Roman" w:hAnsi="Times New Roman"/>
                <w:sz w:val="24"/>
                <w:szCs w:val="24"/>
              </w:rPr>
              <w:t>Глава муниципального образования</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0102</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9900121020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 </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912,1</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6"/>
              <w:rPr>
                <w:rFonts w:ascii="Times New Roman" w:hAnsi="Times New Roman"/>
                <w:sz w:val="24"/>
                <w:szCs w:val="24"/>
              </w:rPr>
            </w:pPr>
            <w:r w:rsidRPr="004339F6">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0102</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9900121020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912,1</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6"/>
              <w:rPr>
                <w:rFonts w:ascii="Times New Roman" w:hAnsi="Times New Roman"/>
                <w:sz w:val="24"/>
                <w:szCs w:val="24"/>
              </w:rPr>
            </w:pPr>
            <w:r w:rsidRPr="004339F6">
              <w:rPr>
                <w:rFonts w:ascii="Times New Roman" w:hAnsi="Times New Roman"/>
                <w:sz w:val="24"/>
                <w:szCs w:val="24"/>
              </w:rPr>
              <w:t>Расходы на выплаты персоналу государственных (муниципальных) органов</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0102</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9900121020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120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912,1</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
                <w:iCs/>
                <w:sz w:val="24"/>
                <w:szCs w:val="24"/>
              </w:rPr>
            </w:pPr>
            <w:r w:rsidRPr="004339F6">
              <w:rPr>
                <w:rFonts w:ascii="Times New Roman" w:hAnsi="Times New Roman"/>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0104</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 </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 </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5116,6</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rPr>
                <w:rFonts w:ascii="Times New Roman" w:hAnsi="Times New Roman"/>
                <w:bCs/>
                <w:sz w:val="24"/>
                <w:szCs w:val="24"/>
              </w:rPr>
            </w:pPr>
            <w:r w:rsidRPr="004339F6">
              <w:rPr>
                <w:rFonts w:ascii="Times New Roman" w:hAnsi="Times New Roman"/>
                <w:bCs/>
                <w:sz w:val="24"/>
                <w:szCs w:val="24"/>
              </w:rPr>
              <w:t>Непрограмные расходы (реализация иных муниципальных функций)</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0104</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9900000000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5100,4</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rPr>
                <w:rFonts w:ascii="Times New Roman" w:hAnsi="Times New Roman"/>
                <w:bCs/>
                <w:sz w:val="24"/>
                <w:szCs w:val="24"/>
              </w:rPr>
            </w:pPr>
            <w:r w:rsidRPr="004339F6">
              <w:rPr>
                <w:rFonts w:ascii="Times New Roman" w:hAnsi="Times New Roman"/>
                <w:bCs/>
                <w:sz w:val="24"/>
                <w:szCs w:val="24"/>
              </w:rPr>
              <w:t>Руководство и управление в сфере установленных функций органов местного самоуправления</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0104</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9900100000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5100,4</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Аппараты органов муниципальной власти муниципальных образований</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0104</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9900121030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 </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5100,4</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0104</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9900121030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3847,8</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Расходы на выплаты персоналу государственных (муниципальных) органов</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0104</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9900121030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120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3847,8</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0104</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9900121030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1207,1</w:t>
            </w:r>
          </w:p>
          <w:p w:rsidR="00B420BA" w:rsidRPr="004339F6" w:rsidRDefault="00B420BA" w:rsidP="006A58C2">
            <w:pPr>
              <w:spacing w:after="0"/>
              <w:jc w:val="center"/>
              <w:outlineLvl w:val="6"/>
              <w:rPr>
                <w:rFonts w:ascii="Times New Roman" w:hAnsi="Times New Roman"/>
                <w:sz w:val="24"/>
                <w:szCs w:val="24"/>
              </w:rPr>
            </w:pP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0104</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9900121030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240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1207,1</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бюджетные ассигнования</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0104</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9900121030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800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45,5</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Уплата налогов, сборов и иных платежей</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0104</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9900121030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850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45,5</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Осуществление полномочий органов местного самоуправления муниципальных образований Чаинского района</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0104</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7600000000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16,2</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 xml:space="preserve">Руководство и управление в сфере установленных функций органов местного самоуправления </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0104</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7600100000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16,2</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 xml:space="preserve">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 </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0104</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7600164420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4,9</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Межбюджетные трансферты</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0104</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7600164420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4,9</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межбюджетные трансферты</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0104</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7600164420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540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4,9</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0104</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7600164620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11,3</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Межбюджетные трансферты</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0104</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7600164620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11,3</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межбюджетные трансферты</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0104</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7600164620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540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11,3</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
                <w:iCs/>
                <w:sz w:val="24"/>
                <w:szCs w:val="24"/>
              </w:rPr>
            </w:pPr>
            <w:r w:rsidRPr="004339F6">
              <w:rPr>
                <w:rFonts w:ascii="Times New Roman" w:hAnsi="Times New Roman"/>
                <w:bCs/>
                <w:i/>
                <w:i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i/>
                <w:sz w:val="24"/>
                <w:szCs w:val="24"/>
              </w:rPr>
            </w:pPr>
            <w:r w:rsidRPr="004339F6">
              <w:rPr>
                <w:rFonts w:ascii="Times New Roman" w:hAnsi="Times New Roman"/>
                <w:i/>
                <w:sz w:val="24"/>
                <w:szCs w:val="24"/>
              </w:rPr>
              <w:t>0106</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i/>
                <w:sz w:val="24"/>
                <w:szCs w:val="24"/>
              </w:rPr>
            </w:pP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i/>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i/>
                <w:sz w:val="24"/>
                <w:szCs w:val="24"/>
              </w:rPr>
            </w:pPr>
            <w:r w:rsidRPr="004339F6">
              <w:rPr>
                <w:rFonts w:ascii="Times New Roman" w:hAnsi="Times New Roman"/>
                <w:i/>
                <w:sz w:val="24"/>
                <w:szCs w:val="24"/>
              </w:rPr>
              <w:t>13,4</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Осуществление полномочий органов местного самоуправления муниципальных образований Чаинского района</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0106</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7600000000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13,4</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Руководство и управление в сфере установленных функций органов местного самоуправления</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0106</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7600100000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13,4</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 xml:space="preserve">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 </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0106</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7600164320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13,4</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Межбюджетные трансферты</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0106</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7600164320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13,4</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межбюджетные трансферты</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0106</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7600164320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540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13,4</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
                <w:iCs/>
                <w:sz w:val="24"/>
                <w:szCs w:val="24"/>
              </w:rPr>
            </w:pPr>
            <w:r w:rsidRPr="004339F6">
              <w:rPr>
                <w:rFonts w:ascii="Times New Roman" w:hAnsi="Times New Roman"/>
                <w:bCs/>
                <w:i/>
                <w:iCs/>
                <w:sz w:val="24"/>
                <w:szCs w:val="24"/>
              </w:rPr>
              <w:t>Резервные фонды</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0111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 </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 </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40,0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Резервные фонды</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0111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7100000000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 </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40,0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Резервный фонд непредвиденных расходов Администрации Коломинского сельского поселения</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0111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7100005020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 </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35,0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бюджетные ассигнования</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0111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7100005020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800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35,0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Резервные средства</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0111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7100005020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870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35,0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Резервный фонд Администрации Коломинского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0111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7100006020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 </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5,0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бюджетные ассигнования</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0111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7100006020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800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Резервные средства</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0111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7100006020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870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
                <w:iCs/>
                <w:sz w:val="24"/>
                <w:szCs w:val="24"/>
              </w:rPr>
            </w:pPr>
            <w:r w:rsidRPr="004339F6">
              <w:rPr>
                <w:rFonts w:ascii="Times New Roman" w:hAnsi="Times New Roman"/>
                <w:bCs/>
                <w:i/>
                <w:iCs/>
                <w:sz w:val="24"/>
                <w:szCs w:val="24"/>
              </w:rPr>
              <w:t>Другие общегосударственные вопросы</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0113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 </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 </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276,0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Непрограмные расходы (реализация иных муниципальных функций)</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0113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9900000000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276,0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Оценка недвижимости, признание прав и регулирование отношений по государственной и муниципальной собственности</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0113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9900021060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 </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45,0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0113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9900021060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45,0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0113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9900021060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240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45,0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Взносы в организации по взаимодействию муниципальных образований</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0113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9900021070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13,6</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бюджетные ассигнования</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0113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9900021070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800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13,6</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Уплата налогов, сборов и иных платежей</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0113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9900021070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850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13,6</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Содержание и обслуживание муниципальной казны</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0113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9900021080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167,4</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 xml:space="preserve">Закупка товаров, работ и услуг для обеспечения государственных (муниципальных) нужд </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0113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9900021080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167,4</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0113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9900021080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240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167,4</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Исполнение судебных актов Российской Федерации и мировых соглашений по возмещению вреда причиненных в результате незаконных действий (бездействия) органов местного самоуправления либо должностных лиц этого органа</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 xml:space="preserve">0113 </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9900021090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50,0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бюджетные ассигнования</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0113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9900021090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800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50,0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Уплата налогов, сборов и иных платежей</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0113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9900021090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850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50,0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
                <w:bCs/>
                <w:iCs/>
                <w:sz w:val="24"/>
                <w:szCs w:val="24"/>
              </w:rPr>
            </w:pPr>
            <w:r w:rsidRPr="004339F6">
              <w:rPr>
                <w:rFonts w:ascii="Times New Roman" w:hAnsi="Times New Roman"/>
                <w:b/>
                <w:bCs/>
                <w:iCs/>
                <w:sz w:val="24"/>
                <w:szCs w:val="24"/>
              </w:rPr>
              <w:t>Национальная оборона</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b/>
                <w:sz w:val="24"/>
                <w:szCs w:val="24"/>
              </w:rPr>
            </w:pPr>
            <w:r w:rsidRPr="004339F6">
              <w:rPr>
                <w:rFonts w:ascii="Times New Roman" w:hAnsi="Times New Roman"/>
                <w:b/>
                <w:sz w:val="24"/>
                <w:szCs w:val="24"/>
              </w:rPr>
              <w:t>0200</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sz w:val="24"/>
                <w:szCs w:val="24"/>
              </w:rPr>
            </w:pP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b/>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b/>
                <w:sz w:val="24"/>
                <w:szCs w:val="24"/>
              </w:rPr>
            </w:pPr>
            <w:r w:rsidRPr="004339F6">
              <w:rPr>
                <w:rFonts w:ascii="Times New Roman" w:hAnsi="Times New Roman"/>
                <w:b/>
                <w:sz w:val="24"/>
                <w:szCs w:val="24"/>
              </w:rPr>
              <w:t>157,0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Мобилизационная и вневойсковая подготовка</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0203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157,0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0203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2100000000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157,0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Подпрограмма «Совершенствование межбюджетных отношений в Томской области»</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0203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2120000000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157,0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0203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2128100000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157,0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Осуществление  первичного воинского учета на территориях, где отсутствуют военные комиссариаты</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0203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2128151180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157,0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0203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2128151180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153,8</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Расходы на выплаты персоналу казенных учреждений</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0203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2128151180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110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153,8</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0203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2128151180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3,2</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0203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2128151180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240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3,2</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
                <w:bCs/>
                <w:iCs/>
                <w:sz w:val="24"/>
                <w:szCs w:val="24"/>
              </w:rPr>
            </w:pPr>
            <w:r w:rsidRPr="004339F6">
              <w:rPr>
                <w:rFonts w:ascii="Times New Roman" w:hAnsi="Times New Roman"/>
                <w:b/>
                <w:bCs/>
                <w:iCs/>
                <w:sz w:val="24"/>
                <w:szCs w:val="24"/>
              </w:rPr>
              <w:t>Национальная безопасность и правоохранительная деятельность</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b/>
                <w:sz w:val="24"/>
                <w:szCs w:val="24"/>
              </w:rPr>
            </w:pPr>
            <w:r w:rsidRPr="004339F6">
              <w:rPr>
                <w:rFonts w:ascii="Times New Roman" w:hAnsi="Times New Roman"/>
                <w:b/>
                <w:sz w:val="24"/>
                <w:szCs w:val="24"/>
              </w:rPr>
              <w:t>0300</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sz w:val="24"/>
                <w:szCs w:val="24"/>
              </w:rPr>
            </w:pP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b/>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b/>
                <w:sz w:val="24"/>
                <w:szCs w:val="24"/>
              </w:rPr>
            </w:pPr>
            <w:r w:rsidRPr="004339F6">
              <w:rPr>
                <w:rFonts w:ascii="Times New Roman" w:hAnsi="Times New Roman"/>
                <w:b/>
                <w:sz w:val="24"/>
                <w:szCs w:val="24"/>
              </w:rPr>
              <w:t>54,4</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Защита населения и территории от чрезвычайных ситуаций природного и техногенного характера, гражданская оборона</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0309</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54,4</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Организация добровольных пожарных дружин на территории муниципальных образований Чаинского района</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0309</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5400000000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54,4</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Прочие мероприятия в области пожарной безопасности</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0309</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5400200000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54,4</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0309</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5400200000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54,4</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0309</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5400200000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240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54,4</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
                <w:bCs/>
                <w:iCs/>
                <w:sz w:val="24"/>
                <w:szCs w:val="24"/>
              </w:rPr>
            </w:pPr>
            <w:r w:rsidRPr="004339F6">
              <w:rPr>
                <w:rFonts w:ascii="Times New Roman" w:hAnsi="Times New Roman"/>
                <w:b/>
                <w:bCs/>
                <w:iCs/>
                <w:sz w:val="24"/>
                <w:szCs w:val="24"/>
              </w:rPr>
              <w:t>Национальная экономика</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0400</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 </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 </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4861,3</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
                <w:iCs/>
                <w:sz w:val="24"/>
                <w:szCs w:val="24"/>
              </w:rPr>
            </w:pPr>
            <w:r w:rsidRPr="004339F6">
              <w:rPr>
                <w:rFonts w:ascii="Times New Roman" w:hAnsi="Times New Roman"/>
                <w:bCs/>
                <w:i/>
                <w:iCs/>
                <w:sz w:val="24"/>
                <w:szCs w:val="24"/>
              </w:rPr>
              <w:t>Дорожное хозяйство (дорожные фонды)</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i/>
                <w:sz w:val="24"/>
                <w:szCs w:val="24"/>
              </w:rPr>
            </w:pPr>
            <w:r w:rsidRPr="004339F6">
              <w:rPr>
                <w:rFonts w:ascii="Times New Roman" w:hAnsi="Times New Roman"/>
                <w:bCs/>
                <w:i/>
                <w:sz w:val="24"/>
                <w:szCs w:val="24"/>
              </w:rPr>
              <w:t>0409</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i/>
                <w:sz w:val="24"/>
                <w:szCs w:val="24"/>
              </w:rPr>
            </w:pPr>
            <w:r w:rsidRPr="004339F6">
              <w:rPr>
                <w:rFonts w:ascii="Times New Roman" w:hAnsi="Times New Roman"/>
                <w:bCs/>
                <w:i/>
                <w:sz w:val="24"/>
                <w:szCs w:val="24"/>
              </w:rPr>
              <w:t>4861,3</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Государственная программа «Развитие транспортной системы в Томской области»</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0409</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1800000000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3194,3</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Подпрограмма «Сохранение и развитие автомобильных дорог Томской области»</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0409</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1820000000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3194,3</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Основное мероприятие «Капитальный ремонт и (или) ремонт автомобильных дорог общего пользования местного значения Томской области»</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0409</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1828400000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3194,3</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 xml:space="preserve">Капитальный ремонт и (или) ремонт автомобильных дорог общего пользования местного значения </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0409</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1828440930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3194,3</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0409</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1828440930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200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3194,3</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0409</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1828440930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240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3194,3</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
                <w:iCs/>
                <w:sz w:val="24"/>
                <w:szCs w:val="24"/>
              </w:rPr>
            </w:pPr>
            <w:r w:rsidRPr="004339F6">
              <w:rPr>
                <w:rFonts w:ascii="Times New Roman" w:hAnsi="Times New Roman"/>
                <w:bCs/>
                <w:i/>
                <w:iCs/>
                <w:sz w:val="24"/>
                <w:szCs w:val="24"/>
              </w:rPr>
              <w:t xml:space="preserve">Расходы в сфере дорожного хозяйства </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0409</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7400000000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 </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1667,0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Осуществление деятельности по содержанию автомобильных дорог общего пользования местного значения</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0409</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7400062010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 </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1484,4</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0409</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7400062010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200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1484,4</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0409</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7400062010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240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1484,4</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Капитальный ремонт и (или) ремонт автомобильных дорог общего пользования местного значения (софинансирование)</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0409</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74000</w:t>
            </w:r>
            <w:r w:rsidRPr="004339F6">
              <w:rPr>
                <w:rFonts w:ascii="Times New Roman" w:hAnsi="Times New Roman"/>
                <w:sz w:val="24"/>
                <w:szCs w:val="24"/>
                <w:lang w:val="en-US"/>
              </w:rPr>
              <w:t>S0930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 </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182,6</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 xml:space="preserve">Закупка товаров, работ и услуг для обеспечения государственных (муниципальных) нужд </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0409</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lang w:val="en-US"/>
              </w:rPr>
            </w:pPr>
            <w:r w:rsidRPr="004339F6">
              <w:rPr>
                <w:rFonts w:ascii="Times New Roman" w:hAnsi="Times New Roman"/>
                <w:sz w:val="24"/>
                <w:szCs w:val="24"/>
              </w:rPr>
              <w:t>74000</w:t>
            </w:r>
            <w:r w:rsidRPr="004339F6">
              <w:rPr>
                <w:rFonts w:ascii="Times New Roman" w:hAnsi="Times New Roman"/>
                <w:sz w:val="24"/>
                <w:szCs w:val="24"/>
                <w:lang w:val="en-US"/>
              </w:rPr>
              <w:t>S0930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182,6</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 xml:space="preserve">Иные закупки товаров, работ и услуг для обеспечения государственных (муниципальных) нужд </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0409</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lang w:val="en-US"/>
              </w:rPr>
            </w:pPr>
            <w:r w:rsidRPr="004339F6">
              <w:rPr>
                <w:rFonts w:ascii="Times New Roman" w:hAnsi="Times New Roman"/>
                <w:sz w:val="24"/>
                <w:szCs w:val="24"/>
              </w:rPr>
              <w:t>74000</w:t>
            </w:r>
            <w:r w:rsidRPr="004339F6">
              <w:rPr>
                <w:rFonts w:ascii="Times New Roman" w:hAnsi="Times New Roman"/>
                <w:sz w:val="24"/>
                <w:szCs w:val="24"/>
                <w:lang w:val="en-US"/>
              </w:rPr>
              <w:t>S0930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240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182,6</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
                <w:bCs/>
                <w:iCs/>
                <w:sz w:val="24"/>
                <w:szCs w:val="24"/>
              </w:rPr>
            </w:pPr>
            <w:r w:rsidRPr="004339F6">
              <w:rPr>
                <w:rFonts w:ascii="Times New Roman" w:hAnsi="Times New Roman"/>
                <w:b/>
                <w:bCs/>
                <w:iCs/>
                <w:sz w:val="24"/>
                <w:szCs w:val="24"/>
              </w:rPr>
              <w:t>Жилищно-коммунальное хозяйство</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0500</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 </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 </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1426,5</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
                <w:iCs/>
                <w:sz w:val="24"/>
                <w:szCs w:val="24"/>
              </w:rPr>
            </w:pPr>
            <w:r w:rsidRPr="004339F6">
              <w:rPr>
                <w:rFonts w:ascii="Times New Roman" w:hAnsi="Times New Roman"/>
                <w:bCs/>
                <w:i/>
                <w:iCs/>
                <w:sz w:val="24"/>
                <w:szCs w:val="24"/>
              </w:rPr>
              <w:t>Жилищное хозяйство</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0501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 </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 </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65,4</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tabs>
                <w:tab w:val="left" w:pos="3870"/>
              </w:tabs>
              <w:spacing w:after="0"/>
              <w:jc w:val="both"/>
              <w:rPr>
                <w:rFonts w:ascii="Times New Roman" w:hAnsi="Times New Roman"/>
                <w:bCs/>
                <w:iCs/>
                <w:sz w:val="24"/>
                <w:szCs w:val="24"/>
              </w:rPr>
            </w:pPr>
            <w:r w:rsidRPr="004339F6">
              <w:rPr>
                <w:rFonts w:ascii="Times New Roman" w:hAnsi="Times New Roman"/>
                <w:bCs/>
                <w:iCs/>
                <w:sz w:val="24"/>
                <w:szCs w:val="24"/>
              </w:rPr>
              <w:t>Расходы в сфере жилищного хозяйства</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0501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7500000000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 </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65,4</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Капитальный и текущий ремонт  муниципального жилищного фонда</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0501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7500063010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 </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41,0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0501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7500063010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41,0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0501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7500063010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240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41,0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Уплата взносов на капитальный ремонт в отношении помещений, находящихся в государственной или муниципальной собственности</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0501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7500063020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24,4</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0501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7500063020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24,4</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0501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7500063020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240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24,4</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
                <w:iCs/>
                <w:sz w:val="24"/>
                <w:szCs w:val="24"/>
              </w:rPr>
            </w:pPr>
            <w:r w:rsidRPr="004339F6">
              <w:rPr>
                <w:rFonts w:ascii="Times New Roman" w:hAnsi="Times New Roman"/>
                <w:bCs/>
                <w:i/>
                <w:iCs/>
                <w:sz w:val="24"/>
                <w:szCs w:val="24"/>
              </w:rPr>
              <w:t>Коммунальное хозяйство</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0502</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 </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 </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333,6</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Расходы в сфере коммунального хозяйства</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0502</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7300000000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333,6</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Мероприятия в сфере коммунального хозяйства</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0502</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7300061010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333,6</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0502</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7300061010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200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333,6</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0502</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7300061010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240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333,6</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
                <w:iCs/>
                <w:sz w:val="24"/>
                <w:szCs w:val="24"/>
              </w:rPr>
            </w:pPr>
            <w:r w:rsidRPr="004339F6">
              <w:rPr>
                <w:rFonts w:ascii="Times New Roman" w:hAnsi="Times New Roman"/>
                <w:bCs/>
                <w:i/>
                <w:iCs/>
                <w:sz w:val="24"/>
                <w:szCs w:val="24"/>
              </w:rPr>
              <w:t>Благоустройство</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0503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 </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 </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1027,5</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Мероприятия по благоустройству территорий населенных пунктов</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0503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7200000000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 </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1027,5</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Уличное освещение</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0503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7200060010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 </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402,8</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0503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7200060010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402,8</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0503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7200060010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240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402,8</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 xml:space="preserve">Прочие мероприятия по благоустройству </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0503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7200060100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 </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624,7</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0503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7200060100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200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619,3</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0503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7200060100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240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619,3</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бюджетные ассигнования</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0503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7200060100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800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5,4</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Уплата налогов, сборов и иных платежей</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0503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7200060100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850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5,4</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
                <w:bCs/>
                <w:iCs/>
                <w:sz w:val="24"/>
                <w:szCs w:val="24"/>
              </w:rPr>
            </w:pPr>
            <w:r w:rsidRPr="004339F6">
              <w:rPr>
                <w:rFonts w:ascii="Times New Roman" w:hAnsi="Times New Roman"/>
                <w:b/>
                <w:bCs/>
                <w:iCs/>
                <w:sz w:val="24"/>
                <w:szCs w:val="24"/>
              </w:rPr>
              <w:t>Культура, кинематография</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0800</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7409,5</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
                <w:iCs/>
                <w:sz w:val="24"/>
                <w:szCs w:val="24"/>
              </w:rPr>
            </w:pPr>
            <w:r w:rsidRPr="004339F6">
              <w:rPr>
                <w:rFonts w:ascii="Times New Roman" w:hAnsi="Times New Roman"/>
                <w:bCs/>
                <w:i/>
                <w:iCs/>
                <w:sz w:val="24"/>
                <w:szCs w:val="24"/>
              </w:rPr>
              <w:t>Культура</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0801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7409,5</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Государственная программа «Развитие культуры и туризма в Томской области»</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0801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1000000000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2409,7</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Подпрограмма «Развитие культуры и архивного дела в Томской области»</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0801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1010000000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2409,7</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Ведомственная целевая программа «Развитие профессионального искусства и народного творчества»</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0801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1016400000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2409,7</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 xml:space="preserve">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 </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0801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1016440650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2171,8</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0801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1016440650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100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2171,8</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Расходы на выплаты персоналу казенных учреждений</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0801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1016440650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110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2171,8</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0801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1016440660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237,9</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0801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1016440660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237,9</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 xml:space="preserve">Расходы на выплаты персоналу казенных учреждений </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0801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1016440660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110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237,9</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Непрограмные расходы (реализация иных муниципальных функций)</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0801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9900000000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4999,8</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Организация, проведение мероприятий в сфере культуры, туризма</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0801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lang w:val="en-US"/>
              </w:rPr>
            </w:pPr>
            <w:r w:rsidRPr="004339F6">
              <w:rPr>
                <w:rFonts w:ascii="Times New Roman" w:hAnsi="Times New Roman"/>
                <w:sz w:val="24"/>
                <w:szCs w:val="24"/>
              </w:rPr>
              <w:t>9900021320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4999,8</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0801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9900021320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3427,0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 xml:space="preserve">Расходы на выплаты персоналу казенных учреждений </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0801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9900021320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110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3427,0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0801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9900021320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200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1558,8</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0801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9900021320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240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1558,8</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бюджетные ассигнования</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0801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9900021320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800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14,0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Уплата налогов, сборов и иных платежей</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0801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9900021320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850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14,0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
                <w:bCs/>
                <w:iCs/>
                <w:sz w:val="24"/>
                <w:szCs w:val="24"/>
              </w:rPr>
            </w:pPr>
            <w:r w:rsidRPr="004339F6">
              <w:rPr>
                <w:rFonts w:ascii="Times New Roman" w:hAnsi="Times New Roman"/>
                <w:b/>
                <w:bCs/>
                <w:iCs/>
                <w:sz w:val="24"/>
                <w:szCs w:val="24"/>
              </w:rPr>
              <w:t>Социальная политика</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1000</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 </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770,0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
                <w:iCs/>
                <w:sz w:val="24"/>
                <w:szCs w:val="24"/>
              </w:rPr>
            </w:pPr>
            <w:r w:rsidRPr="004339F6">
              <w:rPr>
                <w:rFonts w:ascii="Times New Roman" w:hAnsi="Times New Roman"/>
                <w:bCs/>
                <w:i/>
                <w:iCs/>
                <w:sz w:val="24"/>
                <w:szCs w:val="24"/>
              </w:rPr>
              <w:t>Социальное обеспечение населения</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i/>
                <w:sz w:val="24"/>
                <w:szCs w:val="24"/>
              </w:rPr>
            </w:pPr>
            <w:r w:rsidRPr="004339F6">
              <w:rPr>
                <w:rFonts w:ascii="Times New Roman" w:hAnsi="Times New Roman"/>
                <w:bCs/>
                <w:i/>
                <w:sz w:val="24"/>
                <w:szCs w:val="24"/>
              </w:rPr>
              <w:t>1003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i/>
                <w:sz w:val="24"/>
                <w:szCs w:val="24"/>
              </w:rPr>
            </w:pP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i/>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i/>
                <w:sz w:val="24"/>
                <w:szCs w:val="24"/>
              </w:rPr>
            </w:pPr>
            <w:r w:rsidRPr="004339F6">
              <w:rPr>
                <w:rFonts w:ascii="Times New Roman" w:hAnsi="Times New Roman"/>
                <w:bCs/>
                <w:i/>
                <w:sz w:val="24"/>
                <w:szCs w:val="24"/>
              </w:rPr>
              <w:t>44,0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Непрограмные расходы (реализация иных муниципальных функций)</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1003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9900000000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44,0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Софинансирование расходов на 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1003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9900000000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44,0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Социальное обеспечение и иные выплаты населению</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1003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99000</w:t>
            </w:r>
            <w:r w:rsidRPr="004339F6">
              <w:rPr>
                <w:rFonts w:ascii="Times New Roman" w:hAnsi="Times New Roman"/>
                <w:bCs/>
                <w:sz w:val="24"/>
                <w:szCs w:val="24"/>
                <w:lang w:val="en-US"/>
              </w:rPr>
              <w:t>S</w:t>
            </w:r>
            <w:r w:rsidRPr="004339F6">
              <w:rPr>
                <w:rFonts w:ascii="Times New Roman" w:hAnsi="Times New Roman"/>
                <w:bCs/>
                <w:sz w:val="24"/>
                <w:szCs w:val="24"/>
              </w:rPr>
              <w:t>0710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300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44,0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Социальные выплаты гражданам, кроме публичных нормативных социальных выплат</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1003</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99000</w:t>
            </w:r>
            <w:r w:rsidRPr="004339F6">
              <w:rPr>
                <w:rFonts w:ascii="Times New Roman" w:hAnsi="Times New Roman"/>
                <w:bCs/>
                <w:sz w:val="24"/>
                <w:szCs w:val="24"/>
                <w:lang w:val="en-US"/>
              </w:rPr>
              <w:t>S</w:t>
            </w:r>
            <w:r w:rsidRPr="004339F6">
              <w:rPr>
                <w:rFonts w:ascii="Times New Roman" w:hAnsi="Times New Roman"/>
                <w:bCs/>
                <w:sz w:val="24"/>
                <w:szCs w:val="24"/>
              </w:rPr>
              <w:t>0710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320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Cs/>
                <w:sz w:val="24"/>
                <w:szCs w:val="24"/>
              </w:rPr>
            </w:pPr>
            <w:r w:rsidRPr="004339F6">
              <w:rPr>
                <w:rFonts w:ascii="Times New Roman" w:hAnsi="Times New Roman"/>
                <w:bCs/>
                <w:sz w:val="24"/>
                <w:szCs w:val="24"/>
              </w:rPr>
              <w:t>44,0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
                <w:iCs/>
                <w:sz w:val="24"/>
                <w:szCs w:val="24"/>
              </w:rPr>
            </w:pPr>
            <w:r w:rsidRPr="004339F6">
              <w:rPr>
                <w:rFonts w:ascii="Times New Roman" w:hAnsi="Times New Roman"/>
                <w:bCs/>
                <w:i/>
                <w:iCs/>
                <w:sz w:val="24"/>
                <w:szCs w:val="24"/>
              </w:rPr>
              <w:t>Охрана семьи и детства</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sz w:val="24"/>
                <w:szCs w:val="24"/>
              </w:rPr>
            </w:pPr>
            <w:r w:rsidRPr="004339F6">
              <w:rPr>
                <w:rFonts w:ascii="Times New Roman" w:hAnsi="Times New Roman"/>
                <w:i/>
                <w:sz w:val="24"/>
                <w:szCs w:val="24"/>
              </w:rPr>
              <w:t>1004</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sz w:val="24"/>
                <w:szCs w:val="24"/>
              </w:rPr>
            </w:pP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sz w:val="24"/>
                <w:szCs w:val="24"/>
              </w:rPr>
            </w:pPr>
            <w:r w:rsidRPr="004339F6">
              <w:rPr>
                <w:rFonts w:ascii="Times New Roman" w:hAnsi="Times New Roman"/>
                <w:i/>
                <w:sz w:val="24"/>
                <w:szCs w:val="24"/>
              </w:rPr>
              <w:t>726,0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Непрограммное направление расходов</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1004</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9900000000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726,0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Исполнение судебных актов</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1004</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9900300000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726,0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Капитальные вложения в объекты государственной  (муниципальной) собственности</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1004</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9900300000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400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726,0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Бюджетные инвестиции на приобретение  объектов недвижимого имущества в государственную (муниципальную) собственность</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1004</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9900300000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410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726,0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
                <w:bCs/>
                <w:iCs/>
                <w:sz w:val="24"/>
                <w:szCs w:val="24"/>
              </w:rPr>
            </w:pPr>
            <w:r w:rsidRPr="004339F6">
              <w:rPr>
                <w:rFonts w:ascii="Times New Roman" w:hAnsi="Times New Roman"/>
                <w:b/>
                <w:bCs/>
                <w:iCs/>
                <w:sz w:val="24"/>
                <w:szCs w:val="24"/>
              </w:rPr>
              <w:t>Физическая культура и спорт</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1100</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634,9</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
                <w:iCs/>
                <w:sz w:val="24"/>
                <w:szCs w:val="24"/>
              </w:rPr>
            </w:pPr>
            <w:r w:rsidRPr="004339F6">
              <w:rPr>
                <w:rFonts w:ascii="Times New Roman" w:hAnsi="Times New Roman"/>
                <w:bCs/>
                <w:i/>
                <w:iCs/>
                <w:sz w:val="24"/>
                <w:szCs w:val="24"/>
              </w:rPr>
              <w:t>Физическая культура</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1101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634,9</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Государственная программа «Развитие молодежной политики, физической культуры и спорта в Томской области»</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1101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0800000000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369,8</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Проектная часть государственной программы</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1101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08</w:t>
            </w:r>
            <w:r w:rsidRPr="004339F6">
              <w:rPr>
                <w:rFonts w:ascii="Times New Roman" w:hAnsi="Times New Roman"/>
                <w:iCs/>
                <w:sz w:val="24"/>
                <w:szCs w:val="24"/>
                <w:lang w:val="en-US"/>
              </w:rPr>
              <w:t>W</w:t>
            </w:r>
            <w:r w:rsidRPr="004339F6">
              <w:rPr>
                <w:rFonts w:ascii="Times New Roman" w:hAnsi="Times New Roman"/>
                <w:iCs/>
                <w:sz w:val="24"/>
                <w:szCs w:val="24"/>
              </w:rPr>
              <w:t>0000000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369,8</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Региональный проект «Спорт-норма жизни»</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1101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08</w:t>
            </w:r>
            <w:r w:rsidRPr="004339F6">
              <w:rPr>
                <w:rFonts w:ascii="Times New Roman" w:hAnsi="Times New Roman"/>
                <w:iCs/>
                <w:sz w:val="24"/>
                <w:szCs w:val="24"/>
                <w:lang w:val="en-US"/>
              </w:rPr>
              <w:t>W</w:t>
            </w:r>
            <w:r w:rsidRPr="004339F6">
              <w:rPr>
                <w:rFonts w:ascii="Times New Roman" w:hAnsi="Times New Roman"/>
                <w:iCs/>
                <w:sz w:val="24"/>
                <w:szCs w:val="24"/>
              </w:rPr>
              <w:t>Р500000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369,8</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Обеспечение условий для развития физической культуры и массового спорта</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1101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08</w:t>
            </w:r>
            <w:r w:rsidRPr="004339F6">
              <w:rPr>
                <w:rFonts w:ascii="Times New Roman" w:hAnsi="Times New Roman"/>
                <w:iCs/>
                <w:sz w:val="24"/>
                <w:szCs w:val="24"/>
                <w:lang w:val="en-US"/>
              </w:rPr>
              <w:t>WP</w:t>
            </w:r>
            <w:r w:rsidRPr="004339F6">
              <w:rPr>
                <w:rFonts w:ascii="Times New Roman" w:hAnsi="Times New Roman"/>
                <w:iCs/>
                <w:sz w:val="24"/>
                <w:szCs w:val="24"/>
              </w:rPr>
              <w:t>540008</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369,8</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1101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08</w:t>
            </w:r>
            <w:r w:rsidRPr="004339F6">
              <w:rPr>
                <w:rFonts w:ascii="Times New Roman" w:hAnsi="Times New Roman"/>
                <w:iCs/>
                <w:sz w:val="24"/>
                <w:szCs w:val="24"/>
                <w:lang w:val="en-US"/>
              </w:rPr>
              <w:t>WP</w:t>
            </w:r>
            <w:r w:rsidRPr="004339F6">
              <w:rPr>
                <w:rFonts w:ascii="Times New Roman" w:hAnsi="Times New Roman"/>
                <w:iCs/>
                <w:sz w:val="24"/>
                <w:szCs w:val="24"/>
              </w:rPr>
              <w:t>540008</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100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344,0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Расходы на выплаты персоналу казенных учреждений</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1101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08</w:t>
            </w:r>
            <w:r w:rsidRPr="004339F6">
              <w:rPr>
                <w:rFonts w:ascii="Times New Roman" w:hAnsi="Times New Roman"/>
                <w:iCs/>
                <w:sz w:val="24"/>
                <w:szCs w:val="24"/>
                <w:lang w:val="en-US"/>
              </w:rPr>
              <w:t>WP</w:t>
            </w:r>
            <w:r w:rsidRPr="004339F6">
              <w:rPr>
                <w:rFonts w:ascii="Times New Roman" w:hAnsi="Times New Roman"/>
                <w:iCs/>
                <w:sz w:val="24"/>
                <w:szCs w:val="24"/>
              </w:rPr>
              <w:t>540008</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110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344,0</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1101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08</w:t>
            </w:r>
            <w:r w:rsidRPr="004339F6">
              <w:rPr>
                <w:rFonts w:ascii="Times New Roman" w:hAnsi="Times New Roman"/>
                <w:iCs/>
                <w:sz w:val="24"/>
                <w:szCs w:val="24"/>
                <w:lang w:val="en-US"/>
              </w:rPr>
              <w:t>WP</w:t>
            </w:r>
            <w:r w:rsidRPr="004339F6">
              <w:rPr>
                <w:rFonts w:ascii="Times New Roman" w:hAnsi="Times New Roman"/>
                <w:iCs/>
                <w:sz w:val="24"/>
                <w:szCs w:val="24"/>
              </w:rPr>
              <w:t>540008</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200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25,8</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1101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08</w:t>
            </w:r>
            <w:r w:rsidRPr="004339F6">
              <w:rPr>
                <w:rFonts w:ascii="Times New Roman" w:hAnsi="Times New Roman"/>
                <w:iCs/>
                <w:sz w:val="24"/>
                <w:szCs w:val="24"/>
                <w:lang w:val="en-US"/>
              </w:rPr>
              <w:t>WP</w:t>
            </w:r>
            <w:r w:rsidRPr="004339F6">
              <w:rPr>
                <w:rFonts w:ascii="Times New Roman" w:hAnsi="Times New Roman"/>
                <w:iCs/>
                <w:sz w:val="24"/>
                <w:szCs w:val="24"/>
              </w:rPr>
              <w:t>540008</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240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25,8</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Непрограмные расходы (реализация иных муниципальных функций)</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1101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99000000000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265,1</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Организация, проведение мероприятий в сфере физической культуры и спорта</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1101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9900021340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265,1</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11001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9900021340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100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245,6</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Расходы на выплаты персоналу казенных учреждений</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1101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9900021340</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110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245,6</w:t>
            </w:r>
          </w:p>
        </w:tc>
      </w:tr>
      <w:tr w:rsidR="00B420BA" w:rsidRPr="004339F6" w:rsidTr="002D56C3">
        <w:trPr>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Софинансирование расходов в части обеспечения условий для развития физической культуры и массового спорта</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1101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990Р5</w:t>
            </w:r>
            <w:r w:rsidRPr="004339F6">
              <w:rPr>
                <w:rFonts w:ascii="Times New Roman" w:hAnsi="Times New Roman"/>
                <w:sz w:val="24"/>
                <w:szCs w:val="24"/>
                <w:lang w:val="en-US"/>
              </w:rPr>
              <w:t>S</w:t>
            </w:r>
            <w:r w:rsidRPr="004339F6">
              <w:rPr>
                <w:rFonts w:ascii="Times New Roman" w:hAnsi="Times New Roman"/>
                <w:sz w:val="24"/>
                <w:szCs w:val="24"/>
              </w:rPr>
              <w:t>0008</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19,5</w:t>
            </w:r>
          </w:p>
        </w:tc>
        <w:tc>
          <w:tcPr>
            <w:tcW w:w="1824" w:type="dxa"/>
            <w:vAlign w:val="center"/>
          </w:tcPr>
          <w:p w:rsidR="00B420BA" w:rsidRPr="004339F6" w:rsidRDefault="00B420BA" w:rsidP="006A58C2">
            <w:pPr>
              <w:spacing w:after="0"/>
              <w:jc w:val="center"/>
              <w:outlineLvl w:val="2"/>
              <w:rPr>
                <w:rFonts w:ascii="Times New Roman" w:hAnsi="Times New Roman"/>
                <w:sz w:val="24"/>
                <w:szCs w:val="24"/>
                <w:lang w:val="en-US"/>
              </w:rPr>
            </w:pPr>
            <w:r w:rsidRPr="004339F6">
              <w:rPr>
                <w:rFonts w:ascii="Times New Roman" w:hAnsi="Times New Roman"/>
                <w:sz w:val="24"/>
                <w:szCs w:val="24"/>
                <w:lang w:val="en-US"/>
              </w:rPr>
              <w:t xml:space="preserve"> </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1101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990Р5</w:t>
            </w:r>
            <w:r w:rsidRPr="004339F6">
              <w:rPr>
                <w:rFonts w:ascii="Times New Roman" w:hAnsi="Times New Roman"/>
                <w:sz w:val="24"/>
                <w:szCs w:val="24"/>
                <w:lang w:val="en-US"/>
              </w:rPr>
              <w:t>S</w:t>
            </w:r>
            <w:r w:rsidRPr="004339F6">
              <w:rPr>
                <w:rFonts w:ascii="Times New Roman" w:hAnsi="Times New Roman"/>
                <w:sz w:val="24"/>
                <w:szCs w:val="24"/>
              </w:rPr>
              <w:t>0008</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200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19,5</w:t>
            </w:r>
          </w:p>
        </w:tc>
      </w:tr>
      <w:tr w:rsidR="00B420BA" w:rsidRPr="004339F6" w:rsidTr="002D56C3">
        <w:trPr>
          <w:gridAfter w:val="1"/>
          <w:wAfter w:w="1824" w:type="dxa"/>
          <w:trHeight w:val="57"/>
        </w:trPr>
        <w:tc>
          <w:tcPr>
            <w:tcW w:w="5234"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1101</w:t>
            </w:r>
          </w:p>
        </w:tc>
        <w:tc>
          <w:tcPr>
            <w:tcW w:w="162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990Р5</w:t>
            </w:r>
            <w:r w:rsidRPr="004339F6">
              <w:rPr>
                <w:rFonts w:ascii="Times New Roman" w:hAnsi="Times New Roman"/>
                <w:sz w:val="24"/>
                <w:szCs w:val="24"/>
                <w:lang w:val="en-US"/>
              </w:rPr>
              <w:t>S</w:t>
            </w:r>
            <w:r w:rsidRPr="004339F6">
              <w:rPr>
                <w:rFonts w:ascii="Times New Roman" w:hAnsi="Times New Roman"/>
                <w:sz w:val="24"/>
                <w:szCs w:val="24"/>
              </w:rPr>
              <w:t xml:space="preserve">0008 </w:t>
            </w:r>
          </w:p>
        </w:tc>
        <w:tc>
          <w:tcPr>
            <w:tcW w:w="10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240</w:t>
            </w:r>
          </w:p>
        </w:tc>
        <w:tc>
          <w:tcPr>
            <w:tcW w:w="126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19,5</w:t>
            </w:r>
          </w:p>
        </w:tc>
      </w:tr>
    </w:tbl>
    <w:p w:rsidR="00B420BA" w:rsidRDefault="00B420BA" w:rsidP="00E97A8B">
      <w:pPr>
        <w:tabs>
          <w:tab w:val="left" w:pos="5610"/>
          <w:tab w:val="right" w:pos="9355"/>
        </w:tabs>
        <w:spacing w:after="0"/>
        <w:rPr>
          <w:rFonts w:ascii="Times New Roman" w:hAnsi="Times New Roman"/>
          <w:sz w:val="24"/>
          <w:szCs w:val="24"/>
        </w:rPr>
      </w:pPr>
    </w:p>
    <w:p w:rsidR="00B420BA" w:rsidRDefault="00B420BA" w:rsidP="00E97A8B">
      <w:pPr>
        <w:tabs>
          <w:tab w:val="left" w:pos="5610"/>
          <w:tab w:val="right" w:pos="9355"/>
        </w:tabs>
        <w:spacing w:after="0"/>
        <w:rPr>
          <w:rFonts w:ascii="Times New Roman" w:hAnsi="Times New Roman"/>
          <w:sz w:val="24"/>
          <w:szCs w:val="24"/>
        </w:rPr>
      </w:pPr>
    </w:p>
    <w:p w:rsidR="00B420BA" w:rsidRDefault="00B420BA" w:rsidP="00E97A8B">
      <w:pPr>
        <w:tabs>
          <w:tab w:val="left" w:pos="5610"/>
          <w:tab w:val="right" w:pos="9355"/>
        </w:tabs>
        <w:spacing w:after="0"/>
        <w:rPr>
          <w:rFonts w:ascii="Times New Roman" w:hAnsi="Times New Roman"/>
          <w:sz w:val="24"/>
          <w:szCs w:val="24"/>
        </w:rPr>
      </w:pPr>
    </w:p>
    <w:p w:rsidR="00B420BA" w:rsidRDefault="00B420BA" w:rsidP="00E97A8B">
      <w:pPr>
        <w:tabs>
          <w:tab w:val="left" w:pos="5610"/>
          <w:tab w:val="right" w:pos="9355"/>
        </w:tabs>
        <w:spacing w:after="0"/>
        <w:rPr>
          <w:rFonts w:ascii="Times New Roman" w:hAnsi="Times New Roman"/>
          <w:sz w:val="24"/>
          <w:szCs w:val="24"/>
        </w:rPr>
      </w:pPr>
    </w:p>
    <w:p w:rsidR="00B420BA" w:rsidRDefault="00B420BA" w:rsidP="00E97A8B">
      <w:pPr>
        <w:tabs>
          <w:tab w:val="left" w:pos="5610"/>
          <w:tab w:val="right" w:pos="9355"/>
        </w:tabs>
        <w:spacing w:after="0"/>
        <w:rPr>
          <w:rFonts w:ascii="Times New Roman" w:hAnsi="Times New Roman"/>
          <w:sz w:val="24"/>
          <w:szCs w:val="24"/>
        </w:rPr>
      </w:pPr>
    </w:p>
    <w:p w:rsidR="00B420BA" w:rsidRDefault="00B420BA" w:rsidP="00E97A8B">
      <w:pPr>
        <w:tabs>
          <w:tab w:val="left" w:pos="5610"/>
          <w:tab w:val="right" w:pos="9355"/>
        </w:tabs>
        <w:spacing w:after="0"/>
        <w:rPr>
          <w:rFonts w:ascii="Times New Roman" w:hAnsi="Times New Roman"/>
          <w:sz w:val="24"/>
          <w:szCs w:val="24"/>
        </w:rPr>
      </w:pPr>
    </w:p>
    <w:p w:rsidR="00B420BA" w:rsidRDefault="00B420BA" w:rsidP="00E97A8B">
      <w:pPr>
        <w:tabs>
          <w:tab w:val="left" w:pos="5610"/>
          <w:tab w:val="right" w:pos="9355"/>
        </w:tabs>
        <w:spacing w:after="0"/>
        <w:rPr>
          <w:rFonts w:ascii="Times New Roman" w:hAnsi="Times New Roman"/>
          <w:sz w:val="24"/>
          <w:szCs w:val="24"/>
        </w:rPr>
        <w:sectPr w:rsidR="00B420BA" w:rsidSect="000F5945">
          <w:footerReference w:type="even" r:id="rId7"/>
          <w:footerReference w:type="default" r:id="rId8"/>
          <w:pgSz w:w="11906" w:h="16838"/>
          <w:pgMar w:top="567" w:right="926" w:bottom="1134" w:left="1080" w:header="709" w:footer="709" w:gutter="0"/>
          <w:cols w:space="720"/>
          <w:titlePg/>
        </w:sectPr>
      </w:pPr>
    </w:p>
    <w:p w:rsidR="00B420BA" w:rsidRPr="00605721" w:rsidRDefault="00B420BA" w:rsidP="00E97A8B">
      <w:pPr>
        <w:tabs>
          <w:tab w:val="left" w:pos="5610"/>
          <w:tab w:val="right" w:pos="9355"/>
        </w:tabs>
        <w:spacing w:after="0"/>
        <w:jc w:val="right"/>
        <w:rPr>
          <w:rFonts w:ascii="Times New Roman" w:hAnsi="Times New Roman"/>
        </w:rPr>
      </w:pPr>
      <w:r w:rsidRPr="00605721">
        <w:rPr>
          <w:rFonts w:ascii="Times New Roman" w:hAnsi="Times New Roman"/>
        </w:rPr>
        <w:t>Приложение 11</w:t>
      </w:r>
    </w:p>
    <w:p w:rsidR="00B420BA" w:rsidRPr="00605721" w:rsidRDefault="00B420BA" w:rsidP="00E97A8B">
      <w:pPr>
        <w:spacing w:after="0"/>
        <w:ind w:left="5580"/>
        <w:jc w:val="right"/>
        <w:rPr>
          <w:rFonts w:ascii="Times New Roman" w:hAnsi="Times New Roman"/>
        </w:rPr>
      </w:pPr>
      <w:r w:rsidRPr="00605721">
        <w:rPr>
          <w:rFonts w:ascii="Times New Roman" w:hAnsi="Times New Roman"/>
        </w:rPr>
        <w:t>к решению Совета Коломинского</w:t>
      </w:r>
    </w:p>
    <w:p w:rsidR="00B420BA" w:rsidRPr="00605721" w:rsidRDefault="00B420BA" w:rsidP="00E97A8B">
      <w:pPr>
        <w:spacing w:after="0"/>
        <w:ind w:left="5580"/>
        <w:jc w:val="right"/>
        <w:rPr>
          <w:rFonts w:ascii="Times New Roman" w:hAnsi="Times New Roman"/>
        </w:rPr>
      </w:pPr>
      <w:r w:rsidRPr="00605721">
        <w:rPr>
          <w:rFonts w:ascii="Times New Roman" w:hAnsi="Times New Roman"/>
        </w:rPr>
        <w:t>сельского поселения</w:t>
      </w:r>
    </w:p>
    <w:p w:rsidR="00B420BA" w:rsidRPr="00605721" w:rsidRDefault="00B420BA" w:rsidP="00E97A8B">
      <w:pPr>
        <w:spacing w:after="0"/>
        <w:ind w:left="5580"/>
        <w:jc w:val="right"/>
        <w:rPr>
          <w:rFonts w:ascii="Times New Roman" w:hAnsi="Times New Roman"/>
        </w:rPr>
      </w:pPr>
      <w:r w:rsidRPr="00605721">
        <w:rPr>
          <w:rFonts w:ascii="Times New Roman" w:hAnsi="Times New Roman"/>
        </w:rPr>
        <w:t xml:space="preserve">от 26.06.2020 № 9 </w:t>
      </w:r>
    </w:p>
    <w:p w:rsidR="00B420BA" w:rsidRPr="008A1867" w:rsidRDefault="00B420BA" w:rsidP="00A725AA">
      <w:pPr>
        <w:spacing w:after="0"/>
        <w:ind w:left="5580"/>
        <w:jc w:val="right"/>
        <w:rPr>
          <w:rFonts w:ascii="Times New Roman" w:hAnsi="Times New Roman"/>
          <w:sz w:val="24"/>
          <w:szCs w:val="24"/>
        </w:rPr>
      </w:pPr>
    </w:p>
    <w:p w:rsidR="00B420BA" w:rsidRPr="008A1867" w:rsidRDefault="00B420BA" w:rsidP="00A725AA">
      <w:pPr>
        <w:spacing w:after="0"/>
        <w:jc w:val="center"/>
        <w:rPr>
          <w:rFonts w:ascii="Times New Roman" w:hAnsi="Times New Roman"/>
          <w:b/>
          <w:sz w:val="24"/>
          <w:szCs w:val="24"/>
        </w:rPr>
      </w:pPr>
      <w:r w:rsidRPr="008A1867">
        <w:rPr>
          <w:rFonts w:ascii="Times New Roman" w:hAnsi="Times New Roman"/>
          <w:b/>
          <w:sz w:val="24"/>
          <w:szCs w:val="24"/>
        </w:rPr>
        <w:t>ВЕДОМСТВЕННАЯ СТРУКТУРА</w:t>
      </w:r>
    </w:p>
    <w:p w:rsidR="00B420BA" w:rsidRPr="008A1867" w:rsidRDefault="00B420BA" w:rsidP="00A725AA">
      <w:pPr>
        <w:spacing w:after="0"/>
        <w:jc w:val="center"/>
        <w:rPr>
          <w:rFonts w:ascii="Times New Roman" w:hAnsi="Times New Roman"/>
          <w:b/>
          <w:sz w:val="24"/>
          <w:szCs w:val="24"/>
        </w:rPr>
      </w:pPr>
      <w:r w:rsidRPr="008A1867">
        <w:rPr>
          <w:rFonts w:ascii="Times New Roman" w:hAnsi="Times New Roman"/>
          <w:b/>
          <w:sz w:val="24"/>
          <w:szCs w:val="24"/>
        </w:rPr>
        <w:t>расходов бюджета муниципального образования «Коломинское сельское поселение» на 20</w:t>
      </w:r>
      <w:r>
        <w:rPr>
          <w:rFonts w:ascii="Times New Roman" w:hAnsi="Times New Roman"/>
          <w:b/>
          <w:sz w:val="24"/>
          <w:szCs w:val="24"/>
        </w:rPr>
        <w:t>20</w:t>
      </w:r>
      <w:r w:rsidRPr="008A1867">
        <w:rPr>
          <w:rFonts w:ascii="Times New Roman" w:hAnsi="Times New Roman"/>
          <w:b/>
          <w:sz w:val="24"/>
          <w:szCs w:val="24"/>
        </w:rPr>
        <w:t xml:space="preserve"> год</w:t>
      </w:r>
    </w:p>
    <w:p w:rsidR="00B420BA" w:rsidRPr="008A1867" w:rsidRDefault="00B420BA" w:rsidP="00A725AA">
      <w:pPr>
        <w:spacing w:after="0"/>
        <w:jc w:val="center"/>
        <w:rPr>
          <w:rFonts w:ascii="Times New Roman" w:hAnsi="Times New Roman"/>
          <w:b/>
          <w:sz w:val="24"/>
          <w:szCs w:val="24"/>
        </w:rPr>
      </w:pPr>
    </w:p>
    <w:tbl>
      <w:tblPr>
        <w:tblW w:w="15220" w:type="dxa"/>
        <w:tblInd w:w="94" w:type="dxa"/>
        <w:tblLook w:val="0000"/>
      </w:tblPr>
      <w:tblGrid>
        <w:gridCol w:w="8628"/>
        <w:gridCol w:w="1847"/>
        <w:gridCol w:w="780"/>
        <w:gridCol w:w="1550"/>
        <w:gridCol w:w="1188"/>
        <w:gridCol w:w="1227"/>
      </w:tblGrid>
      <w:tr w:rsidR="00B420BA" w:rsidRPr="004339F6" w:rsidTr="006A58C2">
        <w:trPr>
          <w:trHeight w:val="57"/>
        </w:trPr>
        <w:tc>
          <w:tcPr>
            <w:tcW w:w="8628" w:type="dxa"/>
            <w:tcBorders>
              <w:top w:val="single" w:sz="4" w:space="0" w:color="auto"/>
              <w:left w:val="single" w:sz="4" w:space="0" w:color="auto"/>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Наименование показателей</w:t>
            </w:r>
          </w:p>
        </w:tc>
        <w:tc>
          <w:tcPr>
            <w:tcW w:w="1847" w:type="dxa"/>
            <w:tcBorders>
              <w:top w:val="single" w:sz="4" w:space="0" w:color="auto"/>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Код главного распорядителя</w:t>
            </w:r>
          </w:p>
        </w:tc>
        <w:tc>
          <w:tcPr>
            <w:tcW w:w="780" w:type="dxa"/>
            <w:tcBorders>
              <w:top w:val="single" w:sz="4" w:space="0" w:color="auto"/>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РзПр</w:t>
            </w:r>
          </w:p>
        </w:tc>
        <w:tc>
          <w:tcPr>
            <w:tcW w:w="1550" w:type="dxa"/>
            <w:tcBorders>
              <w:top w:val="single" w:sz="4" w:space="0" w:color="auto"/>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Целевая статья</w:t>
            </w:r>
          </w:p>
        </w:tc>
        <w:tc>
          <w:tcPr>
            <w:tcW w:w="1188" w:type="dxa"/>
            <w:tcBorders>
              <w:top w:val="single" w:sz="4" w:space="0" w:color="auto"/>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Вид расходов</w:t>
            </w:r>
          </w:p>
        </w:tc>
        <w:tc>
          <w:tcPr>
            <w:tcW w:w="1227" w:type="dxa"/>
            <w:tcBorders>
              <w:top w:val="single" w:sz="4" w:space="0" w:color="auto"/>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Сумма, тыс. руб.</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1</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2</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4</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5</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6</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rPr>
                <w:rFonts w:ascii="Times New Roman" w:hAnsi="Times New Roman"/>
                <w:b/>
                <w:bCs/>
                <w:sz w:val="24"/>
                <w:szCs w:val="24"/>
              </w:rPr>
            </w:pPr>
            <w:r w:rsidRPr="004339F6">
              <w:rPr>
                <w:rFonts w:ascii="Times New Roman" w:hAnsi="Times New Roman"/>
                <w:b/>
                <w:bCs/>
                <w:sz w:val="24"/>
                <w:szCs w:val="24"/>
              </w:rPr>
              <w:t>Администрация Коломинского сельского поселения</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 </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 </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 </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21671,7</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rPr>
                <w:rFonts w:ascii="Times New Roman" w:hAnsi="Times New Roman"/>
                <w:b/>
                <w:bCs/>
                <w:sz w:val="24"/>
                <w:szCs w:val="24"/>
              </w:rPr>
            </w:pPr>
            <w:r w:rsidRPr="004339F6">
              <w:rPr>
                <w:rFonts w:ascii="Times New Roman" w:hAnsi="Times New Roman"/>
                <w:b/>
                <w:bCs/>
                <w:sz w:val="24"/>
                <w:szCs w:val="24"/>
              </w:rPr>
              <w:t>Общегосударственные вопросы</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b/>
                <w:iCs/>
                <w:sz w:val="24"/>
                <w:szCs w:val="24"/>
              </w:rPr>
            </w:pPr>
            <w:r w:rsidRPr="004339F6">
              <w:rPr>
                <w:rFonts w:ascii="Times New Roman" w:hAnsi="Times New Roman"/>
                <w:b/>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b/>
                <w:iCs/>
                <w:sz w:val="24"/>
                <w:szCs w:val="24"/>
              </w:rPr>
            </w:pPr>
            <w:r w:rsidRPr="004339F6">
              <w:rPr>
                <w:rFonts w:ascii="Times New Roman" w:hAnsi="Times New Roman"/>
                <w:b/>
                <w:iCs/>
                <w:sz w:val="24"/>
                <w:szCs w:val="24"/>
              </w:rPr>
              <w:t>0100</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 </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 </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6358,1</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0"/>
              <w:rPr>
                <w:rFonts w:ascii="Times New Roman" w:hAnsi="Times New Roman"/>
                <w:i/>
                <w:iCs/>
                <w:sz w:val="24"/>
                <w:szCs w:val="24"/>
              </w:rPr>
            </w:pPr>
            <w:r w:rsidRPr="004339F6">
              <w:rPr>
                <w:rFonts w:ascii="Times New Roman" w:hAnsi="Times New Roman"/>
                <w:i/>
                <w:iCs/>
                <w:sz w:val="24"/>
                <w:szCs w:val="24"/>
              </w:rPr>
              <w:t>Функционирование высшего должностного лица субъекта Российской Федерации и муниципального образования</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0102</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 </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 </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912,1</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0"/>
              <w:rPr>
                <w:rFonts w:ascii="Times New Roman" w:hAnsi="Times New Roman"/>
                <w:iCs/>
                <w:sz w:val="24"/>
                <w:szCs w:val="24"/>
              </w:rPr>
            </w:pPr>
            <w:r w:rsidRPr="004339F6">
              <w:rPr>
                <w:rFonts w:ascii="Times New Roman" w:hAnsi="Times New Roman"/>
                <w:iCs/>
                <w:sz w:val="24"/>
                <w:szCs w:val="24"/>
              </w:rPr>
              <w:t>Непрограмные расходы (реализация иных муниципальных функций)</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0102</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9900000000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912,1</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1"/>
              <w:rPr>
                <w:rFonts w:ascii="Times New Roman" w:hAnsi="Times New Roman"/>
                <w:sz w:val="24"/>
                <w:szCs w:val="24"/>
              </w:rPr>
            </w:pPr>
            <w:r w:rsidRPr="004339F6">
              <w:rPr>
                <w:rFonts w:ascii="Times New Roman" w:hAnsi="Times New Roman"/>
                <w:sz w:val="24"/>
                <w:szCs w:val="24"/>
              </w:rPr>
              <w:t>Руководство и управление в сфере установленных функций органов местного самоуправления</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0102</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9900100000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912,1</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2"/>
              <w:rPr>
                <w:rFonts w:ascii="Times New Roman" w:hAnsi="Times New Roman"/>
                <w:sz w:val="24"/>
                <w:szCs w:val="24"/>
              </w:rPr>
            </w:pPr>
            <w:r w:rsidRPr="004339F6">
              <w:rPr>
                <w:rFonts w:ascii="Times New Roman" w:hAnsi="Times New Roman"/>
                <w:sz w:val="24"/>
                <w:szCs w:val="24"/>
              </w:rPr>
              <w:t>Глава муниципального образования</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0102</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9900121020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912,1</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6"/>
              <w:rPr>
                <w:rFonts w:ascii="Times New Roman" w:hAnsi="Times New Roman"/>
                <w:sz w:val="24"/>
                <w:szCs w:val="24"/>
              </w:rPr>
            </w:pPr>
            <w:r w:rsidRPr="004339F6">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0102</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9900121020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912,1</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6"/>
              <w:rPr>
                <w:rFonts w:ascii="Times New Roman" w:hAnsi="Times New Roman"/>
                <w:sz w:val="24"/>
                <w:szCs w:val="24"/>
              </w:rPr>
            </w:pPr>
            <w:r w:rsidRPr="004339F6">
              <w:rPr>
                <w:rFonts w:ascii="Times New Roman" w:hAnsi="Times New Roman"/>
                <w:sz w:val="24"/>
                <w:szCs w:val="24"/>
              </w:rPr>
              <w:t>Расходы на выплаты персоналу государственных (муниципальных) органов</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0102</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9900121020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120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912,1</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
                <w:iCs/>
                <w:sz w:val="24"/>
                <w:szCs w:val="24"/>
              </w:rPr>
            </w:pPr>
            <w:r w:rsidRPr="004339F6">
              <w:rPr>
                <w:rFonts w:ascii="Times New Roman" w:hAnsi="Times New Roman"/>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0104</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 </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 </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5116,6</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Непрограмные расходы (реализация иных муниципальных функций)</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0104</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9900000000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5100,4</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Руководство и управление в сфере установленных функций органов местного самоуправления</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9900100000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5100,4</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Аппараты органов муниципальной власти муниципальных образований</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9900121030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5100,4</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9900121030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3847,8</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Расходы на выплаты персоналу государственных (муниципальных) органов</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9900121030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120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3847,8</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9900121030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1207,1</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9900121030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1207,1</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бюджетные ассигнования</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9900121030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800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45,5</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Уплата налогов, сборов и иных платежей</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9900121030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850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45,5</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Осуществление полномочий органов местного самоуправления муниципальных образований Чаинского района</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7600000000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16,2</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Руководство и управление в сфере установленных функций органов местного самоуправления</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7600100000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16,2</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7600164420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4,9</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Межбюджетные трансферты</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7600164420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4,9</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межбюджетные трансферты</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7600164420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540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4,9</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7600164620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11,3</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Межбюджетные трансферты</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7600164620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11,3</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межбюджетные трансферты</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7600164620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540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11,3</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
                <w:iCs/>
                <w:sz w:val="24"/>
                <w:szCs w:val="24"/>
              </w:rPr>
            </w:pPr>
            <w:r w:rsidRPr="004339F6">
              <w:rPr>
                <w:rFonts w:ascii="Times New Roman" w:hAnsi="Times New Roman"/>
                <w:bCs/>
                <w:i/>
                <w:i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i/>
                <w:sz w:val="24"/>
                <w:szCs w:val="24"/>
              </w:rPr>
            </w:pPr>
            <w:r w:rsidRPr="004339F6">
              <w:rPr>
                <w:rFonts w:ascii="Times New Roman" w:hAnsi="Times New Roman"/>
                <w:i/>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i/>
                <w:sz w:val="24"/>
                <w:szCs w:val="24"/>
              </w:rPr>
            </w:pPr>
            <w:r w:rsidRPr="004339F6">
              <w:rPr>
                <w:rFonts w:ascii="Times New Roman" w:hAnsi="Times New Roman"/>
                <w:i/>
                <w:sz w:val="24"/>
                <w:szCs w:val="24"/>
              </w:rPr>
              <w:t>0106</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i/>
                <w:sz w:val="24"/>
                <w:szCs w:val="24"/>
              </w:rPr>
            </w:pP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i/>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i/>
                <w:sz w:val="24"/>
                <w:szCs w:val="24"/>
              </w:rPr>
            </w:pPr>
            <w:r w:rsidRPr="004339F6">
              <w:rPr>
                <w:rFonts w:ascii="Times New Roman" w:hAnsi="Times New Roman"/>
                <w:i/>
                <w:sz w:val="24"/>
                <w:szCs w:val="24"/>
              </w:rPr>
              <w:t>13,4</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Осуществление полномочий органов местного самоуправления муниципальных образований Чаинского района</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0106</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7600000000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13,4</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Руководство и управление в сфере установленных функций органов местного самоуправления</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0106</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7600100000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13,4</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0106</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7600164320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13,4</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Межбюджетные трансферты</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0106</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7600164320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13,4</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межбюджетные трансферты</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0106</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7600164320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540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13,4</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
                <w:iCs/>
                <w:sz w:val="24"/>
                <w:szCs w:val="24"/>
              </w:rPr>
            </w:pPr>
            <w:r w:rsidRPr="004339F6">
              <w:rPr>
                <w:rFonts w:ascii="Times New Roman" w:hAnsi="Times New Roman"/>
                <w:bCs/>
                <w:i/>
                <w:iCs/>
                <w:sz w:val="24"/>
                <w:szCs w:val="24"/>
              </w:rPr>
              <w:t>Резервные фонды</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0111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 </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 </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40,0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Резервные фонды</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0111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7100000000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40,0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Резервный фонд непредвиденных расходов Администрации Коломинского сельского поселения</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0111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7100005020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35,0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бюджетные ассигнования</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0111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7100005020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800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35,0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Резервные средства</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0111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7100005020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870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35,0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Резервный фонд Администрации Коломинского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0111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7100006020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5,0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бюджетные ассигнования</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0111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7100006020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800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Резервные средства</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0111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7100006020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870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1"/>
              <w:rPr>
                <w:rFonts w:ascii="Times New Roman" w:hAnsi="Times New Roman"/>
                <w:i/>
                <w:iCs/>
                <w:sz w:val="24"/>
                <w:szCs w:val="24"/>
              </w:rPr>
            </w:pPr>
            <w:r w:rsidRPr="004339F6">
              <w:rPr>
                <w:rFonts w:ascii="Times New Roman" w:hAnsi="Times New Roman"/>
                <w:i/>
                <w:iCs/>
                <w:sz w:val="24"/>
                <w:szCs w:val="24"/>
              </w:rPr>
              <w:t>Другие общегосударственные вопросы</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0113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 </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 </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276,0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1"/>
              <w:rPr>
                <w:rFonts w:ascii="Times New Roman" w:hAnsi="Times New Roman"/>
                <w:iCs/>
                <w:sz w:val="24"/>
                <w:szCs w:val="24"/>
              </w:rPr>
            </w:pPr>
            <w:r w:rsidRPr="004339F6">
              <w:rPr>
                <w:rFonts w:ascii="Times New Roman" w:hAnsi="Times New Roman"/>
                <w:iCs/>
                <w:sz w:val="24"/>
                <w:szCs w:val="24"/>
              </w:rPr>
              <w:t>Непрограмные расходы (реализация иных муниципальных функций)</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0113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9900000000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276,0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Оценка недвижимости, признание прав и регулирование отношений по государственной и муниципальной собственности</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0113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9900021060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45,0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0113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9900021060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45,0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0113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9900021060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45,0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Взносы в организации по взаимодействию муниципальных образований</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0113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9900021070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13,6</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бюджетные ассигнования</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0113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9900021070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800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13,6</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Уплата налогов, сборов и иных платежей</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0113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9900021070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850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13,6</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Содержание и обслуживание муниципальной казны</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0113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9900021080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167,4</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0113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9900021080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167,4</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0113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9900021080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167,4</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Исполнение судебных актов Российской Федерации и мировых соглашений по возмещению вреда причиненных в результате незаконных действий (бездействия) органов местного самоуправления либо должностных лиц этого органа</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0113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9900021090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50,0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бюджетные ассигнования</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0113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9900021090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800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50,0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Уплата налогов, сборов и иных платежей</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0113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9900021090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850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50,0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
                <w:bCs/>
                <w:iCs/>
                <w:sz w:val="24"/>
                <w:szCs w:val="24"/>
              </w:rPr>
            </w:pPr>
            <w:r w:rsidRPr="004339F6">
              <w:rPr>
                <w:rFonts w:ascii="Times New Roman" w:hAnsi="Times New Roman"/>
                <w:b/>
                <w:bCs/>
                <w:iCs/>
                <w:sz w:val="24"/>
                <w:szCs w:val="24"/>
              </w:rPr>
              <w:t>Национальная оборона</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b/>
                <w:sz w:val="24"/>
                <w:szCs w:val="24"/>
              </w:rPr>
            </w:pPr>
            <w:r w:rsidRPr="004339F6">
              <w:rPr>
                <w:rFonts w:ascii="Times New Roman" w:hAnsi="Times New Roman"/>
                <w:b/>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b/>
                <w:sz w:val="24"/>
                <w:szCs w:val="24"/>
              </w:rPr>
            </w:pPr>
            <w:r w:rsidRPr="004339F6">
              <w:rPr>
                <w:rFonts w:ascii="Times New Roman" w:hAnsi="Times New Roman"/>
                <w:b/>
                <w:sz w:val="24"/>
                <w:szCs w:val="24"/>
              </w:rPr>
              <w:t>0200</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sz w:val="24"/>
                <w:szCs w:val="24"/>
              </w:rPr>
            </w:pP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b/>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b/>
                <w:sz w:val="24"/>
                <w:szCs w:val="24"/>
              </w:rPr>
            </w:pPr>
            <w:r w:rsidRPr="004339F6">
              <w:rPr>
                <w:rFonts w:ascii="Times New Roman" w:hAnsi="Times New Roman"/>
                <w:b/>
                <w:sz w:val="24"/>
                <w:szCs w:val="24"/>
              </w:rPr>
              <w:t>157,0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Мобилизационная и вневойсковая подготовка</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0203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157,0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0203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210000000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157,0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Подпрограмма «Совершенствование межбюджетных отношений в Томской области»</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0203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2120000000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157,0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0203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2128100000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157,0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Осуществление  первичного воинского учета на территориях, где отсутствуют военные комиссариаты</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0203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2128151180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157,0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0203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2128151180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153,8</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Расходы на выплаты персоналу казенных учреждений</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0203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2128151180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110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153,8</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0203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2128151180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3,2</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0203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2128151180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3,2</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
                <w:bCs/>
                <w:iCs/>
                <w:sz w:val="24"/>
                <w:szCs w:val="24"/>
              </w:rPr>
            </w:pPr>
            <w:r w:rsidRPr="004339F6">
              <w:rPr>
                <w:rFonts w:ascii="Times New Roman" w:hAnsi="Times New Roman"/>
                <w:b/>
                <w:bCs/>
                <w:iCs/>
                <w:sz w:val="24"/>
                <w:szCs w:val="24"/>
              </w:rPr>
              <w:t>Национальная безопасность и правоохранительная деятельность</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b/>
                <w:sz w:val="24"/>
                <w:szCs w:val="24"/>
              </w:rPr>
            </w:pPr>
            <w:r w:rsidRPr="004339F6">
              <w:rPr>
                <w:rFonts w:ascii="Times New Roman" w:hAnsi="Times New Roman"/>
                <w:b/>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b/>
                <w:sz w:val="24"/>
                <w:szCs w:val="24"/>
              </w:rPr>
            </w:pPr>
            <w:r w:rsidRPr="004339F6">
              <w:rPr>
                <w:rFonts w:ascii="Times New Roman" w:hAnsi="Times New Roman"/>
                <w:b/>
                <w:sz w:val="24"/>
                <w:szCs w:val="24"/>
              </w:rPr>
              <w:t>0300</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sz w:val="24"/>
                <w:szCs w:val="24"/>
              </w:rPr>
            </w:pP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b/>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b/>
                <w:sz w:val="24"/>
                <w:szCs w:val="24"/>
              </w:rPr>
            </w:pPr>
            <w:r w:rsidRPr="004339F6">
              <w:rPr>
                <w:rFonts w:ascii="Times New Roman" w:hAnsi="Times New Roman"/>
                <w:b/>
                <w:sz w:val="24"/>
                <w:szCs w:val="24"/>
              </w:rPr>
              <w:t>54,4</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Защита населения и территории от чрезвычайных ситуаций природного и техногенного характера, гражданская оборона</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0309</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 xml:space="preserve"> </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54,4</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Организация добровольных пожарных дружин на территории муниципальных образований Чаинского района</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0309</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5400000000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54,4</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Прочие мероприятия в области пожарной безопасности</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0309</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5400200000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54,4</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0309</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5400200000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54,4</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0309</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sz w:val="24"/>
                <w:szCs w:val="24"/>
              </w:rPr>
            </w:pPr>
            <w:r w:rsidRPr="004339F6">
              <w:rPr>
                <w:rFonts w:ascii="Times New Roman" w:hAnsi="Times New Roman"/>
                <w:sz w:val="24"/>
                <w:szCs w:val="24"/>
              </w:rPr>
              <w:t>5400200000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54,4</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0"/>
              <w:rPr>
                <w:rFonts w:ascii="Times New Roman" w:hAnsi="Times New Roman"/>
                <w:b/>
                <w:iCs/>
                <w:sz w:val="24"/>
                <w:szCs w:val="24"/>
              </w:rPr>
            </w:pPr>
            <w:r w:rsidRPr="004339F6">
              <w:rPr>
                <w:rFonts w:ascii="Times New Roman" w:hAnsi="Times New Roman"/>
                <w:b/>
                <w:iCs/>
                <w:sz w:val="24"/>
                <w:szCs w:val="24"/>
              </w:rPr>
              <w:t>Национальная экономика</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b/>
                <w:iCs/>
                <w:sz w:val="24"/>
                <w:szCs w:val="24"/>
              </w:rPr>
            </w:pPr>
            <w:r w:rsidRPr="004339F6">
              <w:rPr>
                <w:rFonts w:ascii="Times New Roman" w:hAnsi="Times New Roman"/>
                <w:b/>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b/>
                <w:iCs/>
                <w:sz w:val="24"/>
                <w:szCs w:val="24"/>
              </w:rPr>
            </w:pPr>
            <w:r w:rsidRPr="004339F6">
              <w:rPr>
                <w:rFonts w:ascii="Times New Roman" w:hAnsi="Times New Roman"/>
                <w:b/>
                <w:iCs/>
                <w:sz w:val="24"/>
                <w:szCs w:val="24"/>
              </w:rPr>
              <w:t>0400</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b/>
                <w:iCs/>
                <w:sz w:val="24"/>
                <w:szCs w:val="24"/>
              </w:rPr>
            </w:pP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b/>
                <w:iCs/>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b/>
                <w:iCs/>
                <w:sz w:val="24"/>
                <w:szCs w:val="24"/>
              </w:rPr>
            </w:pPr>
            <w:r w:rsidRPr="004339F6">
              <w:rPr>
                <w:rFonts w:ascii="Times New Roman" w:hAnsi="Times New Roman"/>
                <w:b/>
                <w:iCs/>
                <w:sz w:val="24"/>
                <w:szCs w:val="24"/>
              </w:rPr>
              <w:t>4861,3</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0"/>
              <w:rPr>
                <w:rFonts w:ascii="Times New Roman" w:hAnsi="Times New Roman"/>
                <w:i/>
                <w:iCs/>
                <w:sz w:val="24"/>
                <w:szCs w:val="24"/>
              </w:rPr>
            </w:pPr>
            <w:r w:rsidRPr="004339F6">
              <w:rPr>
                <w:rFonts w:ascii="Times New Roman" w:hAnsi="Times New Roman"/>
                <w:i/>
                <w:iCs/>
                <w:sz w:val="24"/>
                <w:szCs w:val="24"/>
              </w:rPr>
              <w:t>Дорожное хозяйство (Дорожные фонды)</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0409</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4861,3</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Государственная программа «Развитие транспортной системы в Томской области»</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0409</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1800000000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3194,3</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Подпрограмма «Сохранение и развитие автомобильных дорог Томской области»</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0409</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1820000000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3194,3</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Основное мероприятие «Капитальный ремонт и (или) ремонт автомобильных дорог общего пользования местного значения Томской области»</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0409</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1828400000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3194,3</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 xml:space="preserve">Капитальный ремонт и (или) ремонт автомобильных дорог общего пользования местного значения </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0409</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1828440930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3194,3</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0409</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1828440930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200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3194,3</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0409</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1828440930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240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3194,3</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1"/>
              <w:rPr>
                <w:rFonts w:ascii="Times New Roman" w:hAnsi="Times New Roman"/>
                <w:iCs/>
                <w:sz w:val="24"/>
                <w:szCs w:val="24"/>
              </w:rPr>
            </w:pPr>
            <w:r w:rsidRPr="004339F6">
              <w:rPr>
                <w:rFonts w:ascii="Times New Roman" w:hAnsi="Times New Roman"/>
                <w:iCs/>
                <w:sz w:val="24"/>
                <w:szCs w:val="24"/>
              </w:rPr>
              <w:t>Расходы в сфере дорожного хозяйства</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0409</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7400000000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 </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1667,0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Осуществление деятельности по содержанию автомобильных дорог общего пользования местного значения</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0409</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7400062010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1484,4</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0409</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7400062010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1484,4</w:t>
            </w:r>
          </w:p>
        </w:tc>
      </w:tr>
      <w:tr w:rsidR="00B420BA" w:rsidRPr="004339F6" w:rsidTr="006A58C2">
        <w:trPr>
          <w:trHeight w:val="355"/>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0409</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7400062010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1484,4</w:t>
            </w:r>
          </w:p>
        </w:tc>
      </w:tr>
      <w:tr w:rsidR="00B420BA" w:rsidRPr="004339F6" w:rsidTr="006A58C2">
        <w:trPr>
          <w:trHeight w:val="355"/>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Капитальный ремонт и (или) ремонт автомобильных дорог общего пользования местного значения (софинансирование)</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0409</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lang w:val="en-US"/>
              </w:rPr>
            </w:pPr>
            <w:r w:rsidRPr="004339F6">
              <w:rPr>
                <w:rFonts w:ascii="Times New Roman" w:hAnsi="Times New Roman"/>
                <w:sz w:val="24"/>
                <w:szCs w:val="24"/>
              </w:rPr>
              <w:t>74000</w:t>
            </w:r>
            <w:r w:rsidRPr="004339F6">
              <w:rPr>
                <w:rFonts w:ascii="Times New Roman" w:hAnsi="Times New Roman"/>
                <w:sz w:val="24"/>
                <w:szCs w:val="24"/>
                <w:lang w:val="en-US"/>
              </w:rPr>
              <w:t>S0930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182,6</w:t>
            </w:r>
          </w:p>
        </w:tc>
      </w:tr>
      <w:tr w:rsidR="00B420BA" w:rsidRPr="004339F6" w:rsidTr="006A58C2">
        <w:trPr>
          <w:trHeight w:val="355"/>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0409</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74000</w:t>
            </w:r>
            <w:r w:rsidRPr="004339F6">
              <w:rPr>
                <w:rFonts w:ascii="Times New Roman" w:hAnsi="Times New Roman"/>
                <w:sz w:val="24"/>
                <w:szCs w:val="24"/>
                <w:lang w:val="en-US"/>
              </w:rPr>
              <w:t>S0930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lang w:val="en-US"/>
              </w:rPr>
            </w:pPr>
            <w:r w:rsidRPr="004339F6">
              <w:rPr>
                <w:rFonts w:ascii="Times New Roman" w:hAnsi="Times New Roman"/>
                <w:sz w:val="24"/>
                <w:szCs w:val="24"/>
                <w:lang w:val="en-US"/>
              </w:rPr>
              <w:t>200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182,6</w:t>
            </w:r>
          </w:p>
        </w:tc>
      </w:tr>
      <w:tr w:rsidR="00B420BA" w:rsidRPr="004339F6" w:rsidTr="006A58C2">
        <w:trPr>
          <w:trHeight w:val="355"/>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0409</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74000</w:t>
            </w:r>
            <w:r w:rsidRPr="004339F6">
              <w:rPr>
                <w:rFonts w:ascii="Times New Roman" w:hAnsi="Times New Roman"/>
                <w:sz w:val="24"/>
                <w:szCs w:val="24"/>
                <w:lang w:val="en-US"/>
              </w:rPr>
              <w:t>S0930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182,6</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0"/>
              <w:rPr>
                <w:rFonts w:ascii="Times New Roman" w:hAnsi="Times New Roman"/>
                <w:b/>
                <w:iCs/>
                <w:sz w:val="24"/>
                <w:szCs w:val="24"/>
              </w:rPr>
            </w:pPr>
            <w:r w:rsidRPr="004339F6">
              <w:rPr>
                <w:rFonts w:ascii="Times New Roman" w:hAnsi="Times New Roman"/>
                <w:b/>
                <w:iCs/>
                <w:sz w:val="24"/>
                <w:szCs w:val="24"/>
              </w:rPr>
              <w:t>Жилищно-коммунальное хозяйство</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b/>
                <w:iCs/>
                <w:sz w:val="24"/>
                <w:szCs w:val="24"/>
              </w:rPr>
            </w:pPr>
            <w:r w:rsidRPr="004339F6">
              <w:rPr>
                <w:rFonts w:ascii="Times New Roman" w:hAnsi="Times New Roman"/>
                <w:b/>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b/>
                <w:iCs/>
                <w:sz w:val="24"/>
                <w:szCs w:val="24"/>
              </w:rPr>
            </w:pPr>
            <w:r w:rsidRPr="004339F6">
              <w:rPr>
                <w:rFonts w:ascii="Times New Roman" w:hAnsi="Times New Roman"/>
                <w:b/>
                <w:iCs/>
                <w:sz w:val="24"/>
                <w:szCs w:val="24"/>
              </w:rPr>
              <w:t>0500</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b/>
                <w:i/>
                <w:iCs/>
                <w:sz w:val="24"/>
                <w:szCs w:val="24"/>
                <w:u w:val="single"/>
              </w:rPr>
            </w:pP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b/>
                <w:i/>
                <w:iCs/>
                <w:sz w:val="24"/>
                <w:szCs w:val="24"/>
                <w:u w:val="single"/>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rPr>
                <w:rFonts w:ascii="Times New Roman" w:hAnsi="Times New Roman"/>
                <w:b/>
                <w:bCs/>
                <w:sz w:val="24"/>
                <w:szCs w:val="24"/>
              </w:rPr>
            </w:pPr>
            <w:r w:rsidRPr="004339F6">
              <w:rPr>
                <w:rFonts w:ascii="Times New Roman" w:hAnsi="Times New Roman"/>
                <w:b/>
                <w:bCs/>
                <w:sz w:val="24"/>
                <w:szCs w:val="24"/>
              </w:rPr>
              <w:t>1426,5</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1"/>
              <w:rPr>
                <w:rFonts w:ascii="Times New Roman" w:hAnsi="Times New Roman"/>
                <w:i/>
                <w:iCs/>
                <w:sz w:val="24"/>
                <w:szCs w:val="24"/>
              </w:rPr>
            </w:pPr>
            <w:r w:rsidRPr="004339F6">
              <w:rPr>
                <w:rFonts w:ascii="Times New Roman" w:hAnsi="Times New Roman"/>
                <w:i/>
                <w:iCs/>
                <w:sz w:val="24"/>
                <w:szCs w:val="24"/>
              </w:rPr>
              <w:t>Жилищное хозяйство</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0501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 </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 </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65,4</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Расходы в сфере жилищного хозяйства</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outlineLvl w:val="6"/>
              <w:rPr>
                <w:rFonts w:ascii="Times New Roman" w:hAnsi="Times New Roman"/>
                <w:sz w:val="24"/>
                <w:szCs w:val="24"/>
              </w:rPr>
            </w:pPr>
            <w:r w:rsidRPr="004339F6">
              <w:rPr>
                <w:rFonts w:ascii="Times New Roman" w:hAnsi="Times New Roman"/>
                <w:sz w:val="24"/>
                <w:szCs w:val="24"/>
              </w:rPr>
              <w:t xml:space="preserve"> 0501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7500000000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65,4</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Капитальный и текущий ремонт муниципального жилищного фонда</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0501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7500063010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41,0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0501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7500063010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41,0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0501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7500063010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41,0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Уплата взносов на капитальный ремонт в отношении помещений, находящихся в государственной или муниципальной собственности</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0501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7500063020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24,4</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0501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7500063020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24,4</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0501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7500063020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24,4</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1"/>
              <w:rPr>
                <w:rFonts w:ascii="Times New Roman" w:hAnsi="Times New Roman"/>
                <w:i/>
                <w:iCs/>
                <w:sz w:val="24"/>
                <w:szCs w:val="24"/>
              </w:rPr>
            </w:pPr>
            <w:r w:rsidRPr="004339F6">
              <w:rPr>
                <w:rFonts w:ascii="Times New Roman" w:hAnsi="Times New Roman"/>
                <w:i/>
                <w:iCs/>
                <w:sz w:val="24"/>
                <w:szCs w:val="24"/>
              </w:rPr>
              <w:t>Коммунальное хозяйство</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0502</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 </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 </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333,6</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Расходы в сфере коммунального хозяйства</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0502</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7300000000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333,6</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Мероприятия в сфере коммунального хозяйства</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0502</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7300061010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333,6</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0502</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7300061010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333,6</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0502</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7300061010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333,6</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1"/>
              <w:rPr>
                <w:rFonts w:ascii="Times New Roman" w:hAnsi="Times New Roman"/>
                <w:i/>
                <w:iCs/>
                <w:sz w:val="24"/>
                <w:szCs w:val="24"/>
              </w:rPr>
            </w:pPr>
            <w:r w:rsidRPr="004339F6">
              <w:rPr>
                <w:rFonts w:ascii="Times New Roman" w:hAnsi="Times New Roman"/>
                <w:i/>
                <w:iCs/>
                <w:sz w:val="24"/>
                <w:szCs w:val="24"/>
              </w:rPr>
              <w:t>Благоустройство</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0503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 </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 </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1027,5</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Мероприятия по благоустройству территорий населенных пунктов</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0503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7200000000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1027,5</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Уличное освещение</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0503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7200060010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402,8</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0503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7200060010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402,8</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0503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7200060010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402,8</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1"/>
              <w:rPr>
                <w:rFonts w:ascii="Times New Roman" w:hAnsi="Times New Roman"/>
                <w:iCs/>
                <w:sz w:val="24"/>
                <w:szCs w:val="24"/>
              </w:rPr>
            </w:pPr>
            <w:r w:rsidRPr="004339F6">
              <w:rPr>
                <w:rFonts w:ascii="Times New Roman" w:hAnsi="Times New Roman"/>
                <w:iCs/>
                <w:sz w:val="24"/>
                <w:szCs w:val="24"/>
              </w:rPr>
              <w:t xml:space="preserve">Прочие мероприятия по благоустройству </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0503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7200060100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 </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624,7</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0503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7200060100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619,3</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0503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7200060100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619,3</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бюджетные ассигнования</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0503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7200060100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800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5,4</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Уплата налогов, сборов и иных платежей</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0503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7200060100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850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5,4</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0"/>
              <w:rPr>
                <w:rFonts w:ascii="Times New Roman" w:hAnsi="Times New Roman"/>
                <w:b/>
                <w:iCs/>
                <w:sz w:val="24"/>
                <w:szCs w:val="24"/>
              </w:rPr>
            </w:pPr>
            <w:r w:rsidRPr="004339F6">
              <w:rPr>
                <w:rFonts w:ascii="Times New Roman" w:hAnsi="Times New Roman"/>
                <w:b/>
                <w:iCs/>
                <w:sz w:val="24"/>
                <w:szCs w:val="24"/>
              </w:rPr>
              <w:t>Культура, кинематография</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b/>
                <w:iCs/>
                <w:sz w:val="24"/>
                <w:szCs w:val="24"/>
              </w:rPr>
            </w:pPr>
            <w:r w:rsidRPr="004339F6">
              <w:rPr>
                <w:rFonts w:ascii="Times New Roman" w:hAnsi="Times New Roman"/>
                <w:b/>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b/>
                <w:iCs/>
                <w:sz w:val="24"/>
                <w:szCs w:val="24"/>
              </w:rPr>
            </w:pPr>
            <w:r w:rsidRPr="004339F6">
              <w:rPr>
                <w:rFonts w:ascii="Times New Roman" w:hAnsi="Times New Roman"/>
                <w:b/>
                <w:iCs/>
                <w:sz w:val="24"/>
                <w:szCs w:val="24"/>
              </w:rPr>
              <w:t>0800</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b/>
                <w:iCs/>
                <w:sz w:val="24"/>
                <w:szCs w:val="24"/>
              </w:rPr>
            </w:pP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b/>
                <w:iCs/>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b/>
                <w:iCs/>
                <w:sz w:val="24"/>
                <w:szCs w:val="24"/>
              </w:rPr>
            </w:pPr>
            <w:r w:rsidRPr="004339F6">
              <w:rPr>
                <w:rFonts w:ascii="Times New Roman" w:hAnsi="Times New Roman"/>
                <w:b/>
                <w:iCs/>
                <w:sz w:val="24"/>
                <w:szCs w:val="24"/>
              </w:rPr>
              <w:t>7409,5</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1"/>
              <w:rPr>
                <w:rFonts w:ascii="Times New Roman" w:hAnsi="Times New Roman"/>
                <w:i/>
                <w:iCs/>
                <w:sz w:val="24"/>
                <w:szCs w:val="24"/>
              </w:rPr>
            </w:pPr>
            <w:r w:rsidRPr="004339F6">
              <w:rPr>
                <w:rFonts w:ascii="Times New Roman" w:hAnsi="Times New Roman"/>
                <w:i/>
                <w:iCs/>
                <w:sz w:val="24"/>
                <w:szCs w:val="24"/>
              </w:rPr>
              <w:t>Культура</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0801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 </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 </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7409,5</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Государственная программа «Развитие культуры и туризма в Томской области»</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1000000000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2409,7</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Подпрограмма «Развитие культуры и архивного дела в Томской области»</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1010000000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2409,7</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Ведомственная целевая программа «Развитие профессионального искусства и народного творчества»</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1016400000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2409,7</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 xml:space="preserve">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 </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1016440650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2171,8</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1016440650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100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2171,8</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Расходы на выплаты персоналу казенных учреждений</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1016440650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110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2171,8</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1016440660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237,9</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1016440660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237,9</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Расходы  на выплаты персоналу казенных учреждений</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1016440660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110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237,9</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Непрограмные расходы (реализация иных муниципальных функций)</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9900000000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4999,8</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Организация, проведение мероприятий в сфере культуры, туризма</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lang w:val="en-US"/>
              </w:rPr>
            </w:pPr>
            <w:r w:rsidRPr="004339F6">
              <w:rPr>
                <w:rFonts w:ascii="Times New Roman" w:hAnsi="Times New Roman"/>
                <w:sz w:val="24"/>
                <w:szCs w:val="24"/>
              </w:rPr>
              <w:t>9900021320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4999,8</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9900021320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3427,0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Расходы  на выплаты персоналу казенных учреждений</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9900021320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110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3427,0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9900021320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1558,8</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9900021320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1558,8</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бюджетные ассигнования</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9900021320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800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14,0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Уплата налогов, сборов и иных платежей</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9900021320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850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14,0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0"/>
              <w:rPr>
                <w:rFonts w:ascii="Times New Roman" w:hAnsi="Times New Roman"/>
                <w:b/>
                <w:iCs/>
                <w:sz w:val="24"/>
                <w:szCs w:val="24"/>
              </w:rPr>
            </w:pPr>
            <w:r w:rsidRPr="004339F6">
              <w:rPr>
                <w:rFonts w:ascii="Times New Roman" w:hAnsi="Times New Roman"/>
                <w:b/>
                <w:iCs/>
                <w:sz w:val="24"/>
                <w:szCs w:val="24"/>
              </w:rPr>
              <w:t>Социальная политика</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b/>
                <w:iCs/>
                <w:sz w:val="24"/>
                <w:szCs w:val="24"/>
              </w:rPr>
            </w:pPr>
            <w:r w:rsidRPr="004339F6">
              <w:rPr>
                <w:rFonts w:ascii="Times New Roman" w:hAnsi="Times New Roman"/>
                <w:b/>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b/>
                <w:iCs/>
                <w:sz w:val="24"/>
                <w:szCs w:val="24"/>
              </w:rPr>
            </w:pPr>
            <w:r w:rsidRPr="004339F6">
              <w:rPr>
                <w:rFonts w:ascii="Times New Roman" w:hAnsi="Times New Roman"/>
                <w:b/>
                <w:iCs/>
                <w:sz w:val="24"/>
                <w:szCs w:val="24"/>
              </w:rPr>
              <w:t>1000</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b/>
                <w:iCs/>
                <w:sz w:val="24"/>
                <w:szCs w:val="24"/>
              </w:rPr>
            </w:pP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b/>
                <w:iCs/>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b/>
                <w:iCs/>
                <w:sz w:val="24"/>
                <w:szCs w:val="24"/>
              </w:rPr>
            </w:pPr>
            <w:r w:rsidRPr="004339F6">
              <w:rPr>
                <w:rFonts w:ascii="Times New Roman" w:hAnsi="Times New Roman"/>
                <w:b/>
                <w:iCs/>
                <w:sz w:val="24"/>
                <w:szCs w:val="24"/>
              </w:rPr>
              <w:t>770,0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0"/>
              <w:rPr>
                <w:rFonts w:ascii="Times New Roman" w:hAnsi="Times New Roman"/>
                <w:i/>
                <w:iCs/>
                <w:sz w:val="24"/>
                <w:szCs w:val="24"/>
              </w:rPr>
            </w:pPr>
            <w:r w:rsidRPr="004339F6">
              <w:rPr>
                <w:rFonts w:ascii="Times New Roman" w:hAnsi="Times New Roman"/>
                <w:i/>
                <w:iCs/>
                <w:sz w:val="24"/>
                <w:szCs w:val="24"/>
              </w:rPr>
              <w:t>Социальное обеспечение населения</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1003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44,0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0"/>
              <w:rPr>
                <w:rFonts w:ascii="Times New Roman" w:hAnsi="Times New Roman"/>
                <w:iCs/>
                <w:sz w:val="24"/>
                <w:szCs w:val="24"/>
              </w:rPr>
            </w:pPr>
            <w:r w:rsidRPr="004339F6">
              <w:rPr>
                <w:rFonts w:ascii="Times New Roman" w:hAnsi="Times New Roman"/>
                <w:iCs/>
                <w:sz w:val="24"/>
                <w:szCs w:val="24"/>
              </w:rPr>
              <w:t xml:space="preserve"> </w:t>
            </w:r>
            <w:r w:rsidRPr="004339F6">
              <w:rPr>
                <w:rFonts w:ascii="Times New Roman" w:hAnsi="Times New Roman"/>
                <w:bCs/>
                <w:iCs/>
                <w:sz w:val="24"/>
                <w:szCs w:val="24"/>
              </w:rPr>
              <w:t>Непрограмные расходы (реализация иных муниципальных функций)</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1003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9000000000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44,0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Софинансирование расходов на 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1003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9900000000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44,0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0"/>
              <w:rPr>
                <w:rFonts w:ascii="Times New Roman" w:hAnsi="Times New Roman"/>
                <w:iCs/>
                <w:sz w:val="24"/>
                <w:szCs w:val="24"/>
              </w:rPr>
            </w:pPr>
            <w:r w:rsidRPr="004339F6">
              <w:rPr>
                <w:rFonts w:ascii="Times New Roman" w:hAnsi="Times New Roman"/>
                <w:iCs/>
                <w:sz w:val="24"/>
                <w:szCs w:val="24"/>
              </w:rPr>
              <w:t>Социальное обеспечение и иные выплаты населению</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1003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99000</w:t>
            </w:r>
            <w:r w:rsidRPr="004339F6">
              <w:rPr>
                <w:rFonts w:ascii="Times New Roman" w:hAnsi="Times New Roman"/>
                <w:iCs/>
                <w:sz w:val="24"/>
                <w:szCs w:val="24"/>
                <w:lang w:val="en-US"/>
              </w:rPr>
              <w:t>S</w:t>
            </w:r>
            <w:r w:rsidRPr="004339F6">
              <w:rPr>
                <w:rFonts w:ascii="Times New Roman" w:hAnsi="Times New Roman"/>
                <w:iCs/>
                <w:sz w:val="24"/>
                <w:szCs w:val="24"/>
              </w:rPr>
              <w:t>0710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300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44,0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0"/>
              <w:rPr>
                <w:rFonts w:ascii="Times New Roman" w:hAnsi="Times New Roman"/>
                <w:iCs/>
                <w:sz w:val="24"/>
                <w:szCs w:val="24"/>
              </w:rPr>
            </w:pPr>
            <w:r w:rsidRPr="004339F6">
              <w:rPr>
                <w:rFonts w:ascii="Times New Roman" w:hAnsi="Times New Roman"/>
                <w:iCs/>
                <w:sz w:val="24"/>
                <w:szCs w:val="24"/>
              </w:rPr>
              <w:t>Социальные выплаты гражданам, кроме публичных нормативных социальных выплат</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1003</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99000</w:t>
            </w:r>
            <w:r w:rsidRPr="004339F6">
              <w:rPr>
                <w:rFonts w:ascii="Times New Roman" w:hAnsi="Times New Roman"/>
                <w:iCs/>
                <w:sz w:val="24"/>
                <w:szCs w:val="24"/>
                <w:lang w:val="en-US"/>
              </w:rPr>
              <w:t>S</w:t>
            </w:r>
            <w:r w:rsidRPr="004339F6">
              <w:rPr>
                <w:rFonts w:ascii="Times New Roman" w:hAnsi="Times New Roman"/>
                <w:iCs/>
                <w:sz w:val="24"/>
                <w:szCs w:val="24"/>
              </w:rPr>
              <w:t>0710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320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44,0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1"/>
              <w:rPr>
                <w:rFonts w:ascii="Times New Roman" w:hAnsi="Times New Roman"/>
                <w:i/>
                <w:iCs/>
                <w:sz w:val="24"/>
                <w:szCs w:val="24"/>
              </w:rPr>
            </w:pPr>
            <w:r w:rsidRPr="004339F6">
              <w:rPr>
                <w:rFonts w:ascii="Times New Roman" w:hAnsi="Times New Roman"/>
                <w:i/>
                <w:iCs/>
                <w:sz w:val="24"/>
                <w:szCs w:val="24"/>
              </w:rPr>
              <w:t>Охрана семьи и детства</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1004</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 </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 </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726,0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Непрограммное направление расходов</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1004</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9900000000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sz w:val="24"/>
                <w:szCs w:val="24"/>
              </w:rPr>
            </w:pPr>
            <w:r w:rsidRPr="004339F6">
              <w:rPr>
                <w:rFonts w:ascii="Times New Roman" w:hAnsi="Times New Roman"/>
                <w:sz w:val="24"/>
                <w:szCs w:val="24"/>
              </w:rPr>
              <w:t>726,0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Исполнение судебных актов</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1004</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9900300000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726,0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Капитальные вложения в объекты государственной (муниципальной) собственности</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1004</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9900300000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400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726,0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Бюджетные инвестиции на приобретение объектов недвижимого имущества в государственную (муниципальную) собственность</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1004</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9900300000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410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726,0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0"/>
              <w:rPr>
                <w:rFonts w:ascii="Times New Roman" w:hAnsi="Times New Roman"/>
                <w:b/>
                <w:iCs/>
                <w:sz w:val="24"/>
                <w:szCs w:val="24"/>
              </w:rPr>
            </w:pPr>
            <w:r w:rsidRPr="004339F6">
              <w:rPr>
                <w:rFonts w:ascii="Times New Roman" w:hAnsi="Times New Roman"/>
                <w:b/>
                <w:iCs/>
                <w:sz w:val="24"/>
                <w:szCs w:val="24"/>
              </w:rPr>
              <w:t>Физическая культура и спорт</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b/>
                <w:iCs/>
                <w:sz w:val="24"/>
                <w:szCs w:val="24"/>
              </w:rPr>
            </w:pPr>
            <w:r w:rsidRPr="004339F6">
              <w:rPr>
                <w:rFonts w:ascii="Times New Roman" w:hAnsi="Times New Roman"/>
                <w:b/>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b/>
                <w:iCs/>
                <w:sz w:val="24"/>
                <w:szCs w:val="24"/>
              </w:rPr>
            </w:pPr>
            <w:r w:rsidRPr="004339F6">
              <w:rPr>
                <w:rFonts w:ascii="Times New Roman" w:hAnsi="Times New Roman"/>
                <w:b/>
                <w:iCs/>
                <w:sz w:val="24"/>
                <w:szCs w:val="24"/>
              </w:rPr>
              <w:t>1100</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b/>
                <w:iCs/>
                <w:sz w:val="24"/>
                <w:szCs w:val="24"/>
              </w:rPr>
            </w:pP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b/>
                <w:iCs/>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b/>
                <w:iCs/>
                <w:sz w:val="24"/>
                <w:szCs w:val="24"/>
              </w:rPr>
            </w:pPr>
            <w:r w:rsidRPr="004339F6">
              <w:rPr>
                <w:rFonts w:ascii="Times New Roman" w:hAnsi="Times New Roman"/>
                <w:b/>
                <w:iCs/>
                <w:sz w:val="24"/>
                <w:szCs w:val="24"/>
              </w:rPr>
              <w:t>634,9</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1"/>
              <w:rPr>
                <w:rFonts w:ascii="Times New Roman" w:hAnsi="Times New Roman"/>
                <w:i/>
                <w:iCs/>
                <w:sz w:val="24"/>
                <w:szCs w:val="24"/>
              </w:rPr>
            </w:pPr>
            <w:r w:rsidRPr="004339F6">
              <w:rPr>
                <w:rFonts w:ascii="Times New Roman" w:hAnsi="Times New Roman"/>
                <w:i/>
                <w:iCs/>
                <w:sz w:val="24"/>
                <w:szCs w:val="24"/>
              </w:rPr>
              <w:t>Физическая культура</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
                <w:iCs/>
                <w:sz w:val="24"/>
                <w:szCs w:val="24"/>
              </w:rPr>
            </w:pPr>
            <w:r w:rsidRPr="004339F6">
              <w:rPr>
                <w:rFonts w:ascii="Times New Roman" w:hAnsi="Times New Roman"/>
                <w:i/>
                <w:iCs/>
                <w:sz w:val="24"/>
                <w:szCs w:val="24"/>
              </w:rPr>
              <w:t>1101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
                <w:iCs/>
                <w:sz w:val="24"/>
                <w:szCs w:val="24"/>
              </w:rPr>
            </w:pPr>
            <w:r w:rsidRPr="004339F6">
              <w:rPr>
                <w:rFonts w:ascii="Times New Roman" w:hAnsi="Times New Roman"/>
                <w:i/>
                <w:iCs/>
                <w:sz w:val="24"/>
                <w:szCs w:val="24"/>
              </w:rPr>
              <w:t>634,9</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1"/>
              <w:rPr>
                <w:rFonts w:ascii="Times New Roman" w:hAnsi="Times New Roman"/>
                <w:iCs/>
                <w:sz w:val="24"/>
                <w:szCs w:val="24"/>
              </w:rPr>
            </w:pPr>
            <w:r w:rsidRPr="004339F6">
              <w:rPr>
                <w:rFonts w:ascii="Times New Roman" w:hAnsi="Times New Roman"/>
                <w:iCs/>
                <w:sz w:val="24"/>
                <w:szCs w:val="24"/>
              </w:rPr>
              <w:t>Государственная программа «Развитие молодежной политики, физической культуры и спорта в Томской области»</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0800000000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369,8</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1"/>
              <w:rPr>
                <w:rFonts w:ascii="Times New Roman" w:hAnsi="Times New Roman"/>
                <w:iCs/>
                <w:sz w:val="24"/>
                <w:szCs w:val="24"/>
              </w:rPr>
            </w:pPr>
            <w:r w:rsidRPr="004339F6">
              <w:rPr>
                <w:rFonts w:ascii="Times New Roman" w:hAnsi="Times New Roman"/>
                <w:iCs/>
                <w:sz w:val="24"/>
                <w:szCs w:val="24"/>
              </w:rPr>
              <w:t>Проектная часть государственной программы</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08</w:t>
            </w:r>
            <w:r w:rsidRPr="004339F6">
              <w:rPr>
                <w:rFonts w:ascii="Times New Roman" w:hAnsi="Times New Roman"/>
                <w:iCs/>
                <w:sz w:val="24"/>
                <w:szCs w:val="24"/>
                <w:lang w:val="en-US"/>
              </w:rPr>
              <w:t>W</w:t>
            </w:r>
            <w:r w:rsidRPr="004339F6">
              <w:rPr>
                <w:rFonts w:ascii="Times New Roman" w:hAnsi="Times New Roman"/>
                <w:iCs/>
                <w:sz w:val="24"/>
                <w:szCs w:val="24"/>
              </w:rPr>
              <w:t>0000000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369,8</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1"/>
              <w:rPr>
                <w:rFonts w:ascii="Times New Roman" w:hAnsi="Times New Roman"/>
                <w:iCs/>
                <w:sz w:val="24"/>
                <w:szCs w:val="24"/>
              </w:rPr>
            </w:pPr>
            <w:r w:rsidRPr="004339F6">
              <w:rPr>
                <w:rFonts w:ascii="Times New Roman" w:hAnsi="Times New Roman"/>
                <w:iCs/>
                <w:sz w:val="24"/>
                <w:szCs w:val="24"/>
              </w:rPr>
              <w:t>Региональный проект «Спорт-норма жизни»</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08</w:t>
            </w:r>
            <w:r w:rsidRPr="004339F6">
              <w:rPr>
                <w:rFonts w:ascii="Times New Roman" w:hAnsi="Times New Roman"/>
                <w:iCs/>
                <w:sz w:val="24"/>
                <w:szCs w:val="24"/>
                <w:lang w:val="en-US"/>
              </w:rPr>
              <w:t>W</w:t>
            </w:r>
            <w:r w:rsidRPr="004339F6">
              <w:rPr>
                <w:rFonts w:ascii="Times New Roman" w:hAnsi="Times New Roman"/>
                <w:iCs/>
                <w:sz w:val="24"/>
                <w:szCs w:val="24"/>
              </w:rPr>
              <w:t>Р500000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369,8</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1"/>
              <w:rPr>
                <w:rFonts w:ascii="Times New Roman" w:hAnsi="Times New Roman"/>
                <w:iCs/>
                <w:sz w:val="24"/>
                <w:szCs w:val="24"/>
              </w:rPr>
            </w:pPr>
            <w:r w:rsidRPr="004339F6">
              <w:rPr>
                <w:rFonts w:ascii="Times New Roman" w:hAnsi="Times New Roman"/>
                <w:iCs/>
                <w:sz w:val="24"/>
                <w:szCs w:val="24"/>
              </w:rPr>
              <w:t>Обеспечение условий для развития физической культуры и массового спорта</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08</w:t>
            </w:r>
            <w:r w:rsidRPr="004339F6">
              <w:rPr>
                <w:rFonts w:ascii="Times New Roman" w:hAnsi="Times New Roman"/>
                <w:iCs/>
                <w:sz w:val="24"/>
                <w:szCs w:val="24"/>
                <w:lang w:val="en-US"/>
              </w:rPr>
              <w:t>W</w:t>
            </w:r>
            <w:r w:rsidRPr="004339F6">
              <w:rPr>
                <w:rFonts w:ascii="Times New Roman" w:hAnsi="Times New Roman"/>
                <w:iCs/>
                <w:sz w:val="24"/>
                <w:szCs w:val="24"/>
              </w:rPr>
              <w:t>Р540008</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369,8</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08</w:t>
            </w:r>
            <w:r w:rsidRPr="004339F6">
              <w:rPr>
                <w:rFonts w:ascii="Times New Roman" w:hAnsi="Times New Roman"/>
                <w:iCs/>
                <w:sz w:val="24"/>
                <w:szCs w:val="24"/>
                <w:lang w:val="en-US"/>
              </w:rPr>
              <w:t>W</w:t>
            </w:r>
            <w:r w:rsidRPr="004339F6">
              <w:rPr>
                <w:rFonts w:ascii="Times New Roman" w:hAnsi="Times New Roman"/>
                <w:iCs/>
                <w:sz w:val="24"/>
                <w:szCs w:val="24"/>
              </w:rPr>
              <w:t>Р540008</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100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344,0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Расходы  на выплаты персоналу казенных учреждений</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08</w:t>
            </w:r>
            <w:r w:rsidRPr="004339F6">
              <w:rPr>
                <w:rFonts w:ascii="Times New Roman" w:hAnsi="Times New Roman"/>
                <w:iCs/>
                <w:sz w:val="24"/>
                <w:szCs w:val="24"/>
                <w:lang w:val="en-US"/>
              </w:rPr>
              <w:t>W</w:t>
            </w:r>
            <w:r w:rsidRPr="004339F6">
              <w:rPr>
                <w:rFonts w:ascii="Times New Roman" w:hAnsi="Times New Roman"/>
                <w:iCs/>
                <w:sz w:val="24"/>
                <w:szCs w:val="24"/>
              </w:rPr>
              <w:t>Р540008</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110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344,0</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08</w:t>
            </w:r>
            <w:r w:rsidRPr="004339F6">
              <w:rPr>
                <w:rFonts w:ascii="Times New Roman" w:hAnsi="Times New Roman"/>
                <w:iCs/>
                <w:sz w:val="24"/>
                <w:szCs w:val="24"/>
                <w:lang w:val="en-US"/>
              </w:rPr>
              <w:t>W</w:t>
            </w:r>
            <w:r w:rsidRPr="004339F6">
              <w:rPr>
                <w:rFonts w:ascii="Times New Roman" w:hAnsi="Times New Roman"/>
                <w:iCs/>
                <w:sz w:val="24"/>
                <w:szCs w:val="24"/>
              </w:rPr>
              <w:t>Р540008</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200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25,8</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08</w:t>
            </w:r>
            <w:r w:rsidRPr="004339F6">
              <w:rPr>
                <w:rFonts w:ascii="Times New Roman" w:hAnsi="Times New Roman"/>
                <w:iCs/>
                <w:sz w:val="24"/>
                <w:szCs w:val="24"/>
                <w:lang w:val="en-US"/>
              </w:rPr>
              <w:t>W</w:t>
            </w:r>
            <w:r w:rsidRPr="004339F6">
              <w:rPr>
                <w:rFonts w:ascii="Times New Roman" w:hAnsi="Times New Roman"/>
                <w:iCs/>
                <w:sz w:val="24"/>
                <w:szCs w:val="24"/>
              </w:rPr>
              <w:t>Р540008</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240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25,8</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Непрограмные расходы (реализация иных муниципальных функций)</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9900000000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265,1</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vAlign w:val="center"/>
          </w:tcPr>
          <w:p w:rsidR="00B420BA" w:rsidRPr="004339F6" w:rsidRDefault="00B420BA" w:rsidP="006A58C2">
            <w:pPr>
              <w:spacing w:after="0"/>
              <w:jc w:val="both"/>
              <w:outlineLvl w:val="1"/>
              <w:rPr>
                <w:rFonts w:ascii="Times New Roman" w:hAnsi="Times New Roman"/>
                <w:iCs/>
                <w:sz w:val="24"/>
                <w:szCs w:val="24"/>
              </w:rPr>
            </w:pPr>
            <w:r w:rsidRPr="004339F6">
              <w:rPr>
                <w:rFonts w:ascii="Times New Roman" w:hAnsi="Times New Roman"/>
                <w:iCs/>
                <w:sz w:val="24"/>
                <w:szCs w:val="24"/>
              </w:rPr>
              <w:t>Организация, проведение мероприятий в сфере физической культуры и спорта</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9900021340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265,1</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lang w:val="en-US"/>
              </w:rPr>
            </w:pPr>
            <w:r w:rsidRPr="004339F6">
              <w:rPr>
                <w:rFonts w:ascii="Times New Roman" w:hAnsi="Times New Roman"/>
                <w:sz w:val="24"/>
                <w:szCs w:val="24"/>
                <w:lang w:val="en-US"/>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lang w:val="en-US"/>
              </w:rPr>
            </w:pPr>
            <w:r w:rsidRPr="004339F6">
              <w:rPr>
                <w:rFonts w:ascii="Times New Roman" w:hAnsi="Times New Roman"/>
                <w:sz w:val="24"/>
                <w:szCs w:val="24"/>
                <w:lang w:val="en-US"/>
              </w:rPr>
              <w:t>1101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9900021340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lang w:val="en-US"/>
              </w:rPr>
            </w:pPr>
            <w:r w:rsidRPr="004339F6">
              <w:rPr>
                <w:rFonts w:ascii="Times New Roman" w:hAnsi="Times New Roman"/>
                <w:sz w:val="24"/>
                <w:szCs w:val="24"/>
                <w:lang w:val="en-US"/>
              </w:rPr>
              <w:t>100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245,6</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Расходы  на выплаты персоналу казенных учреждений</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lang w:val="en-US"/>
              </w:rPr>
            </w:pPr>
            <w:r w:rsidRPr="004339F6">
              <w:rPr>
                <w:rFonts w:ascii="Times New Roman" w:hAnsi="Times New Roman"/>
                <w:sz w:val="24"/>
                <w:szCs w:val="24"/>
                <w:lang w:val="en-US"/>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lang w:val="en-US"/>
              </w:rPr>
            </w:pPr>
            <w:r w:rsidRPr="004339F6">
              <w:rPr>
                <w:rFonts w:ascii="Times New Roman" w:hAnsi="Times New Roman"/>
                <w:sz w:val="24"/>
                <w:szCs w:val="24"/>
                <w:lang w:val="en-US"/>
              </w:rPr>
              <w:t>1101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9900021340</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110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245,6</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Софинансирование расходов в части обеспечения условий для развития физической культуры и массового спорта</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1"/>
              <w:rPr>
                <w:rFonts w:ascii="Times New Roman" w:hAnsi="Times New Roman"/>
                <w:iCs/>
                <w:sz w:val="24"/>
                <w:szCs w:val="24"/>
              </w:rPr>
            </w:pPr>
            <w:r w:rsidRPr="004339F6">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sz w:val="24"/>
                <w:szCs w:val="24"/>
              </w:rPr>
              <w:t>990Р5</w:t>
            </w:r>
            <w:r w:rsidRPr="004339F6">
              <w:rPr>
                <w:rFonts w:ascii="Times New Roman" w:hAnsi="Times New Roman"/>
                <w:sz w:val="24"/>
                <w:szCs w:val="24"/>
                <w:lang w:val="en-US"/>
              </w:rPr>
              <w:t>S</w:t>
            </w:r>
            <w:r w:rsidRPr="004339F6">
              <w:rPr>
                <w:rFonts w:ascii="Times New Roman" w:hAnsi="Times New Roman"/>
                <w:sz w:val="24"/>
                <w:szCs w:val="24"/>
              </w:rPr>
              <w:t>0008</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2"/>
              <w:rPr>
                <w:rFonts w:ascii="Times New Roman" w:hAnsi="Times New Roman"/>
                <w:sz w:val="24"/>
                <w:szCs w:val="24"/>
              </w:rPr>
            </w:pPr>
            <w:r w:rsidRPr="004339F6">
              <w:rPr>
                <w:rFonts w:ascii="Times New Roman" w:hAnsi="Times New Roman"/>
                <w:sz w:val="24"/>
                <w:szCs w:val="24"/>
              </w:rPr>
              <w:t>19,5</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1101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990Р5</w:t>
            </w:r>
            <w:r w:rsidRPr="004339F6">
              <w:rPr>
                <w:rFonts w:ascii="Times New Roman" w:hAnsi="Times New Roman"/>
                <w:iCs/>
                <w:sz w:val="24"/>
                <w:szCs w:val="24"/>
                <w:lang w:val="en-US"/>
              </w:rPr>
              <w:t>S</w:t>
            </w:r>
            <w:r w:rsidRPr="004339F6">
              <w:rPr>
                <w:rFonts w:ascii="Times New Roman" w:hAnsi="Times New Roman"/>
                <w:iCs/>
                <w:sz w:val="24"/>
                <w:szCs w:val="24"/>
              </w:rPr>
              <w:t xml:space="preserve">0008 </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3"/>
              <w:rPr>
                <w:rFonts w:ascii="Times New Roman" w:hAnsi="Times New Roman"/>
                <w:sz w:val="24"/>
                <w:szCs w:val="24"/>
              </w:rPr>
            </w:pPr>
            <w:r w:rsidRPr="004339F6">
              <w:rPr>
                <w:rFonts w:ascii="Times New Roman" w:hAnsi="Times New Roman"/>
                <w:sz w:val="24"/>
                <w:szCs w:val="24"/>
              </w:rPr>
              <w:t>19,5</w:t>
            </w:r>
          </w:p>
        </w:tc>
      </w:tr>
      <w:tr w:rsidR="00B420BA" w:rsidRPr="004339F6" w:rsidTr="006A58C2">
        <w:trPr>
          <w:trHeight w:val="57"/>
        </w:trPr>
        <w:tc>
          <w:tcPr>
            <w:tcW w:w="8628" w:type="dxa"/>
            <w:tcBorders>
              <w:top w:val="nil"/>
              <w:left w:val="single" w:sz="4" w:space="0" w:color="auto"/>
              <w:bottom w:val="single" w:sz="4" w:space="0" w:color="auto"/>
              <w:right w:val="single" w:sz="4" w:space="0" w:color="auto"/>
            </w:tcBorders>
          </w:tcPr>
          <w:p w:rsidR="00B420BA" w:rsidRPr="004339F6" w:rsidRDefault="00B420BA" w:rsidP="006A58C2">
            <w:pPr>
              <w:spacing w:after="0"/>
              <w:jc w:val="both"/>
              <w:rPr>
                <w:rFonts w:ascii="Times New Roman" w:hAnsi="Times New Roman"/>
                <w:bCs/>
                <w:iCs/>
                <w:sz w:val="24"/>
                <w:szCs w:val="24"/>
              </w:rPr>
            </w:pPr>
            <w:r w:rsidRPr="004339F6">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6"/>
              <w:rPr>
                <w:rFonts w:ascii="Times New Roman" w:hAnsi="Times New Roman"/>
                <w:sz w:val="24"/>
                <w:szCs w:val="24"/>
              </w:rPr>
            </w:pPr>
            <w:r w:rsidRPr="004339F6">
              <w:rPr>
                <w:rFonts w:ascii="Times New Roman" w:hAnsi="Times New Roman"/>
                <w:sz w:val="24"/>
                <w:szCs w:val="24"/>
              </w:rPr>
              <w:t>1101</w:t>
            </w:r>
          </w:p>
        </w:tc>
        <w:tc>
          <w:tcPr>
            <w:tcW w:w="1550"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0"/>
              <w:rPr>
                <w:rFonts w:ascii="Times New Roman" w:hAnsi="Times New Roman"/>
                <w:iCs/>
                <w:sz w:val="24"/>
                <w:szCs w:val="24"/>
              </w:rPr>
            </w:pPr>
            <w:r w:rsidRPr="004339F6">
              <w:rPr>
                <w:rFonts w:ascii="Times New Roman" w:hAnsi="Times New Roman"/>
                <w:iCs/>
                <w:sz w:val="24"/>
                <w:szCs w:val="24"/>
              </w:rPr>
              <w:t>990Р5</w:t>
            </w:r>
            <w:r w:rsidRPr="004339F6">
              <w:rPr>
                <w:rFonts w:ascii="Times New Roman" w:hAnsi="Times New Roman"/>
                <w:iCs/>
                <w:sz w:val="24"/>
                <w:szCs w:val="24"/>
                <w:lang w:val="en-US"/>
              </w:rPr>
              <w:t>S</w:t>
            </w:r>
            <w:r w:rsidRPr="004339F6">
              <w:rPr>
                <w:rFonts w:ascii="Times New Roman" w:hAnsi="Times New Roman"/>
                <w:iCs/>
                <w:sz w:val="24"/>
                <w:szCs w:val="24"/>
              </w:rPr>
              <w:t>0008</w:t>
            </w:r>
          </w:p>
        </w:tc>
        <w:tc>
          <w:tcPr>
            <w:tcW w:w="1188"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B420BA" w:rsidRPr="004339F6" w:rsidRDefault="00B420BA" w:rsidP="006A58C2">
            <w:pPr>
              <w:spacing w:after="0"/>
              <w:jc w:val="center"/>
              <w:outlineLvl w:val="4"/>
              <w:rPr>
                <w:rFonts w:ascii="Times New Roman" w:hAnsi="Times New Roman"/>
                <w:sz w:val="24"/>
                <w:szCs w:val="24"/>
              </w:rPr>
            </w:pPr>
            <w:r w:rsidRPr="004339F6">
              <w:rPr>
                <w:rFonts w:ascii="Times New Roman" w:hAnsi="Times New Roman"/>
                <w:sz w:val="24"/>
                <w:szCs w:val="24"/>
              </w:rPr>
              <w:t>19,5</w:t>
            </w:r>
          </w:p>
        </w:tc>
      </w:tr>
    </w:tbl>
    <w:p w:rsidR="00B420BA" w:rsidRDefault="00B420BA" w:rsidP="00E97A8B">
      <w:pPr>
        <w:spacing w:after="0"/>
        <w:rPr>
          <w:rFonts w:ascii="Times New Roman" w:hAnsi="Times New Roman"/>
          <w:sz w:val="24"/>
          <w:szCs w:val="24"/>
        </w:rPr>
      </w:pPr>
    </w:p>
    <w:p w:rsidR="00B420BA" w:rsidRDefault="00B420BA" w:rsidP="00E97A8B">
      <w:pPr>
        <w:spacing w:after="0"/>
        <w:rPr>
          <w:rFonts w:ascii="Times New Roman" w:hAnsi="Times New Roman"/>
          <w:sz w:val="24"/>
          <w:szCs w:val="24"/>
        </w:rPr>
      </w:pPr>
    </w:p>
    <w:p w:rsidR="00B420BA" w:rsidRDefault="00B420BA" w:rsidP="00E97A8B">
      <w:pPr>
        <w:spacing w:after="0"/>
        <w:rPr>
          <w:rFonts w:ascii="Times New Roman" w:hAnsi="Times New Roman"/>
          <w:sz w:val="24"/>
          <w:szCs w:val="24"/>
        </w:rPr>
        <w:sectPr w:rsidR="00B420BA" w:rsidSect="008A1867">
          <w:pgSz w:w="16838" w:h="11906" w:orient="landscape"/>
          <w:pgMar w:top="567" w:right="1134" w:bottom="539" w:left="816" w:header="709" w:footer="709" w:gutter="0"/>
          <w:cols w:space="720"/>
        </w:sectPr>
      </w:pPr>
    </w:p>
    <w:p w:rsidR="00B420BA" w:rsidRPr="00974C01" w:rsidRDefault="00B420BA" w:rsidP="00736C16">
      <w:pPr>
        <w:jc w:val="center"/>
        <w:rPr>
          <w:rFonts w:ascii="Times New Roman" w:hAnsi="Times New Roman"/>
          <w:b/>
          <w:sz w:val="24"/>
          <w:szCs w:val="24"/>
        </w:rPr>
      </w:pPr>
      <w:r w:rsidRPr="00974C01">
        <w:rPr>
          <w:rFonts w:ascii="Times New Roman" w:hAnsi="Times New Roman"/>
          <w:b/>
          <w:sz w:val="24"/>
          <w:szCs w:val="24"/>
        </w:rPr>
        <w:t>ПОЯСНИТЕЛЬНАЯ ЗАПИСКА</w:t>
      </w:r>
    </w:p>
    <w:p w:rsidR="00B420BA" w:rsidRDefault="00B420BA" w:rsidP="00736C16">
      <w:pPr>
        <w:jc w:val="center"/>
        <w:rPr>
          <w:rFonts w:ascii="Times New Roman" w:hAnsi="Times New Roman"/>
          <w:sz w:val="24"/>
          <w:szCs w:val="24"/>
        </w:rPr>
      </w:pPr>
      <w:r>
        <w:rPr>
          <w:rFonts w:ascii="Times New Roman" w:hAnsi="Times New Roman"/>
          <w:sz w:val="24"/>
          <w:szCs w:val="24"/>
        </w:rPr>
        <w:t>к</w:t>
      </w:r>
      <w:r w:rsidRPr="00872FBC">
        <w:rPr>
          <w:rFonts w:ascii="Times New Roman" w:hAnsi="Times New Roman"/>
          <w:sz w:val="24"/>
          <w:szCs w:val="24"/>
        </w:rPr>
        <w:t xml:space="preserve"> решению Совета муниципального образования «Коломинское сельское поселение» от </w:t>
      </w:r>
      <w:r>
        <w:rPr>
          <w:rFonts w:ascii="Times New Roman" w:hAnsi="Times New Roman"/>
          <w:sz w:val="24"/>
          <w:szCs w:val="24"/>
        </w:rPr>
        <w:t>26</w:t>
      </w:r>
      <w:r w:rsidRPr="00872FBC">
        <w:rPr>
          <w:rFonts w:ascii="Times New Roman" w:hAnsi="Times New Roman"/>
          <w:sz w:val="24"/>
          <w:szCs w:val="24"/>
        </w:rPr>
        <w:t>.</w:t>
      </w:r>
      <w:r>
        <w:rPr>
          <w:rFonts w:ascii="Times New Roman" w:hAnsi="Times New Roman"/>
          <w:sz w:val="24"/>
          <w:szCs w:val="24"/>
        </w:rPr>
        <w:t>06.</w:t>
      </w:r>
      <w:r w:rsidRPr="00872FBC">
        <w:rPr>
          <w:rFonts w:ascii="Times New Roman" w:hAnsi="Times New Roman"/>
          <w:sz w:val="24"/>
          <w:szCs w:val="24"/>
        </w:rPr>
        <w:t>20</w:t>
      </w:r>
      <w:r>
        <w:rPr>
          <w:rFonts w:ascii="Times New Roman" w:hAnsi="Times New Roman"/>
          <w:sz w:val="24"/>
          <w:szCs w:val="24"/>
        </w:rPr>
        <w:t>20</w:t>
      </w:r>
      <w:r w:rsidRPr="00872FBC">
        <w:rPr>
          <w:rFonts w:ascii="Times New Roman" w:hAnsi="Times New Roman"/>
          <w:sz w:val="24"/>
          <w:szCs w:val="24"/>
        </w:rPr>
        <w:t xml:space="preserve"> № </w:t>
      </w:r>
      <w:r>
        <w:rPr>
          <w:rFonts w:ascii="Times New Roman" w:hAnsi="Times New Roman"/>
          <w:sz w:val="24"/>
          <w:szCs w:val="24"/>
        </w:rPr>
        <w:t>9</w:t>
      </w:r>
      <w:r w:rsidRPr="00872FBC">
        <w:rPr>
          <w:rFonts w:ascii="Times New Roman" w:hAnsi="Times New Roman"/>
          <w:sz w:val="24"/>
          <w:szCs w:val="24"/>
        </w:rPr>
        <w:t xml:space="preserve"> «О внесении изменений в решение Совета Коломинского сельского поселения «О бюджете муниципального образования «Коломинское сельское поселение» на 20</w:t>
      </w:r>
      <w:r>
        <w:rPr>
          <w:rFonts w:ascii="Times New Roman" w:hAnsi="Times New Roman"/>
          <w:sz w:val="24"/>
          <w:szCs w:val="24"/>
        </w:rPr>
        <w:t>20</w:t>
      </w:r>
      <w:r w:rsidRPr="00872FBC">
        <w:rPr>
          <w:rFonts w:ascii="Times New Roman" w:hAnsi="Times New Roman"/>
          <w:sz w:val="24"/>
          <w:szCs w:val="24"/>
        </w:rPr>
        <w:t xml:space="preserve"> год</w:t>
      </w:r>
    </w:p>
    <w:p w:rsidR="00B420BA" w:rsidRDefault="00B420BA" w:rsidP="00736C16">
      <w:pPr>
        <w:spacing w:after="0"/>
        <w:jc w:val="both"/>
        <w:rPr>
          <w:rFonts w:ascii="Times New Roman" w:hAnsi="Times New Roman"/>
          <w:sz w:val="24"/>
          <w:szCs w:val="24"/>
        </w:rPr>
      </w:pPr>
      <w:r>
        <w:rPr>
          <w:rFonts w:ascii="Times New Roman" w:hAnsi="Times New Roman"/>
          <w:sz w:val="24"/>
          <w:szCs w:val="24"/>
        </w:rPr>
        <w:t xml:space="preserve">     Указанным проектом решения предлагается внести изменения в доходы, расходы  и источники финансирования бюджета муниципального образования «Коломинское сельское поселение».</w:t>
      </w:r>
    </w:p>
    <w:p w:rsidR="00B420BA" w:rsidRDefault="00B420BA" w:rsidP="00736C16">
      <w:pPr>
        <w:spacing w:after="0"/>
        <w:jc w:val="both"/>
        <w:rPr>
          <w:rFonts w:ascii="Times New Roman" w:hAnsi="Times New Roman"/>
          <w:sz w:val="24"/>
          <w:szCs w:val="24"/>
        </w:rPr>
      </w:pPr>
      <w:r>
        <w:rPr>
          <w:rFonts w:ascii="Times New Roman" w:hAnsi="Times New Roman"/>
          <w:sz w:val="24"/>
          <w:szCs w:val="24"/>
        </w:rPr>
        <w:t xml:space="preserve">     План поступлений по доходам уменьшается за счет безвозмездных поступлений на 0,3 тыс.рублей, в том числе: </w:t>
      </w:r>
    </w:p>
    <w:p w:rsidR="00B420BA" w:rsidRDefault="00B420BA" w:rsidP="00736C16">
      <w:pPr>
        <w:spacing w:after="0"/>
        <w:jc w:val="both"/>
        <w:rPr>
          <w:rFonts w:ascii="Times New Roman" w:hAnsi="Times New Roman"/>
          <w:sz w:val="24"/>
          <w:szCs w:val="24"/>
        </w:rPr>
      </w:pPr>
      <w:r>
        <w:rPr>
          <w:rFonts w:ascii="Times New Roman" w:hAnsi="Times New Roman"/>
          <w:sz w:val="24"/>
          <w:szCs w:val="24"/>
        </w:rPr>
        <w:t xml:space="preserve">     уменьшается за счет безвозмездных поступлений от других бюджетов бюджетной системы Российской Федерации увеличиваются на 0,3 рублей, в том числе:</w:t>
      </w:r>
    </w:p>
    <w:p w:rsidR="00B420BA" w:rsidRDefault="00B420BA" w:rsidP="00736C16">
      <w:pPr>
        <w:spacing w:after="0"/>
        <w:jc w:val="both"/>
        <w:rPr>
          <w:rFonts w:ascii="Times New Roman" w:hAnsi="Times New Roman"/>
          <w:sz w:val="24"/>
          <w:szCs w:val="24"/>
        </w:rPr>
      </w:pPr>
      <w:r>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03"/>
        <w:gridCol w:w="1827"/>
        <w:gridCol w:w="1560"/>
        <w:gridCol w:w="1577"/>
      </w:tblGrid>
      <w:tr w:rsidR="00B420BA" w:rsidRPr="00F15966" w:rsidTr="001C7067">
        <w:tc>
          <w:tcPr>
            <w:tcW w:w="4503"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Наименование доходов</w:t>
            </w:r>
          </w:p>
        </w:tc>
        <w:tc>
          <w:tcPr>
            <w:tcW w:w="1827"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Утвержденный план, тыс.рублей</w:t>
            </w:r>
          </w:p>
        </w:tc>
        <w:tc>
          <w:tcPr>
            <w:tcW w:w="1560"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Уточненный план, тыс.рублей</w:t>
            </w:r>
          </w:p>
        </w:tc>
        <w:tc>
          <w:tcPr>
            <w:tcW w:w="1577"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Изменение, (+,-), тыс.рублей</w:t>
            </w:r>
          </w:p>
        </w:tc>
      </w:tr>
      <w:tr w:rsidR="00B420BA" w:rsidRPr="00F15966" w:rsidTr="001C7067">
        <w:tc>
          <w:tcPr>
            <w:tcW w:w="4503"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Безвозмездные поступления от других бюджетов бюджетной системы Российской Федерации</w:t>
            </w:r>
          </w:p>
        </w:tc>
        <w:tc>
          <w:tcPr>
            <w:tcW w:w="1827"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18552,9</w:t>
            </w:r>
          </w:p>
        </w:tc>
        <w:tc>
          <w:tcPr>
            <w:tcW w:w="1560"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18552,6</w:t>
            </w:r>
          </w:p>
          <w:p w:rsidR="00B420BA" w:rsidRPr="00F15966" w:rsidRDefault="00B420BA" w:rsidP="001C7067">
            <w:pPr>
              <w:spacing w:after="0" w:line="240" w:lineRule="auto"/>
              <w:jc w:val="both"/>
              <w:rPr>
                <w:rFonts w:ascii="Times New Roman" w:hAnsi="Times New Roman"/>
                <w:sz w:val="24"/>
                <w:szCs w:val="24"/>
              </w:rPr>
            </w:pPr>
          </w:p>
        </w:tc>
        <w:tc>
          <w:tcPr>
            <w:tcW w:w="1577"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-0,3</w:t>
            </w:r>
          </w:p>
        </w:tc>
      </w:tr>
      <w:tr w:rsidR="00B420BA" w:rsidRPr="00F15966" w:rsidTr="001C7067">
        <w:tc>
          <w:tcPr>
            <w:tcW w:w="4503"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Иные межбюджетные трансферты</w:t>
            </w:r>
          </w:p>
        </w:tc>
        <w:tc>
          <w:tcPr>
            <w:tcW w:w="1827"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9024,6</w:t>
            </w:r>
          </w:p>
        </w:tc>
        <w:tc>
          <w:tcPr>
            <w:tcW w:w="1560"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9024,3</w:t>
            </w:r>
          </w:p>
        </w:tc>
        <w:tc>
          <w:tcPr>
            <w:tcW w:w="1577"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-0,3</w:t>
            </w:r>
          </w:p>
        </w:tc>
      </w:tr>
      <w:tr w:rsidR="00B420BA" w:rsidRPr="00F15966" w:rsidTr="001C7067">
        <w:tc>
          <w:tcPr>
            <w:tcW w:w="4503"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в том числе:</w:t>
            </w:r>
          </w:p>
        </w:tc>
        <w:tc>
          <w:tcPr>
            <w:tcW w:w="1827" w:type="dxa"/>
          </w:tcPr>
          <w:p w:rsidR="00B420BA" w:rsidRPr="00F15966" w:rsidRDefault="00B420BA" w:rsidP="001C7067">
            <w:pPr>
              <w:spacing w:after="0" w:line="240" w:lineRule="auto"/>
              <w:jc w:val="both"/>
              <w:rPr>
                <w:rFonts w:ascii="Times New Roman" w:hAnsi="Times New Roman"/>
                <w:sz w:val="24"/>
                <w:szCs w:val="24"/>
              </w:rPr>
            </w:pPr>
          </w:p>
        </w:tc>
        <w:tc>
          <w:tcPr>
            <w:tcW w:w="1560" w:type="dxa"/>
          </w:tcPr>
          <w:p w:rsidR="00B420BA" w:rsidRPr="00F15966" w:rsidRDefault="00B420BA" w:rsidP="001C7067">
            <w:pPr>
              <w:spacing w:after="0" w:line="240" w:lineRule="auto"/>
              <w:jc w:val="both"/>
              <w:rPr>
                <w:rFonts w:ascii="Times New Roman" w:hAnsi="Times New Roman"/>
                <w:sz w:val="24"/>
                <w:szCs w:val="24"/>
              </w:rPr>
            </w:pPr>
          </w:p>
        </w:tc>
        <w:tc>
          <w:tcPr>
            <w:tcW w:w="1577" w:type="dxa"/>
          </w:tcPr>
          <w:p w:rsidR="00B420BA" w:rsidRPr="00F15966" w:rsidRDefault="00B420BA" w:rsidP="001C7067">
            <w:pPr>
              <w:spacing w:after="0" w:line="240" w:lineRule="auto"/>
              <w:jc w:val="both"/>
              <w:rPr>
                <w:rFonts w:ascii="Times New Roman" w:hAnsi="Times New Roman"/>
                <w:sz w:val="24"/>
                <w:szCs w:val="24"/>
              </w:rPr>
            </w:pPr>
          </w:p>
        </w:tc>
      </w:tr>
      <w:tr w:rsidR="00B420BA" w:rsidRPr="00F15966" w:rsidTr="001C7067">
        <w:tc>
          <w:tcPr>
            <w:tcW w:w="4503"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на создание условий для управления многоквартирными домами</w:t>
            </w:r>
          </w:p>
        </w:tc>
        <w:tc>
          <w:tcPr>
            <w:tcW w:w="1827"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0,3</w:t>
            </w:r>
          </w:p>
        </w:tc>
        <w:tc>
          <w:tcPr>
            <w:tcW w:w="1560"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0,0</w:t>
            </w:r>
          </w:p>
        </w:tc>
        <w:tc>
          <w:tcPr>
            <w:tcW w:w="1577"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-0,3</w:t>
            </w:r>
          </w:p>
        </w:tc>
      </w:tr>
    </w:tbl>
    <w:p w:rsidR="00B420BA" w:rsidRDefault="00B420BA" w:rsidP="00736C16">
      <w:pPr>
        <w:spacing w:after="0"/>
        <w:jc w:val="both"/>
        <w:rPr>
          <w:rFonts w:ascii="Times New Roman" w:hAnsi="Times New Roman"/>
          <w:sz w:val="24"/>
          <w:szCs w:val="24"/>
        </w:rPr>
      </w:pPr>
    </w:p>
    <w:p w:rsidR="00B420BA" w:rsidRDefault="00B420BA" w:rsidP="00736C16">
      <w:pPr>
        <w:spacing w:after="0"/>
        <w:jc w:val="both"/>
        <w:rPr>
          <w:rFonts w:ascii="Times New Roman" w:hAnsi="Times New Roman"/>
          <w:sz w:val="24"/>
          <w:szCs w:val="24"/>
        </w:rPr>
      </w:pPr>
      <w:r>
        <w:rPr>
          <w:rFonts w:ascii="Times New Roman" w:hAnsi="Times New Roman"/>
          <w:sz w:val="24"/>
          <w:szCs w:val="24"/>
        </w:rPr>
        <w:t xml:space="preserve">  Расходы бюджета поселения уменьшаются на 0,3 тыс.рублей, в том числе корректируются по следующим разделам и подразделам:</w:t>
      </w:r>
    </w:p>
    <w:p w:rsidR="00B420BA" w:rsidRDefault="00B420BA" w:rsidP="00736C16">
      <w:pPr>
        <w:spacing w:after="0"/>
        <w:jc w:val="both"/>
        <w:rPr>
          <w:rFonts w:ascii="Times New Roman" w:hAnsi="Times New Roman"/>
          <w:sz w:val="24"/>
          <w:szCs w:val="24"/>
        </w:rPr>
      </w:pPr>
    </w:p>
    <w:tbl>
      <w:tblPr>
        <w:tblW w:w="9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3"/>
        <w:gridCol w:w="1536"/>
        <w:gridCol w:w="1772"/>
        <w:gridCol w:w="1630"/>
        <w:gridCol w:w="1560"/>
      </w:tblGrid>
      <w:tr w:rsidR="00B420BA" w:rsidRPr="00F15966" w:rsidTr="001C7067">
        <w:tc>
          <w:tcPr>
            <w:tcW w:w="2943"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Наименование раздела и подраздела функциональные классификации расходов</w:t>
            </w:r>
          </w:p>
        </w:tc>
        <w:tc>
          <w:tcPr>
            <w:tcW w:w="1536"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Код раздела и подраздела</w:t>
            </w:r>
          </w:p>
        </w:tc>
        <w:tc>
          <w:tcPr>
            <w:tcW w:w="1772"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Утвержденный план, тыс.руб.</w:t>
            </w:r>
          </w:p>
        </w:tc>
        <w:tc>
          <w:tcPr>
            <w:tcW w:w="1630"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Уточненный план, тыс.руб.</w:t>
            </w:r>
          </w:p>
        </w:tc>
        <w:tc>
          <w:tcPr>
            <w:tcW w:w="1560"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Отклонение, (+,-), тыс.руб.</w:t>
            </w:r>
          </w:p>
        </w:tc>
      </w:tr>
      <w:tr w:rsidR="00B420BA" w:rsidRPr="00F15966" w:rsidTr="001C7067">
        <w:tc>
          <w:tcPr>
            <w:tcW w:w="2943"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Общегосударственные вопросы</w:t>
            </w:r>
          </w:p>
        </w:tc>
        <w:tc>
          <w:tcPr>
            <w:tcW w:w="1536"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0100</w:t>
            </w:r>
          </w:p>
        </w:tc>
        <w:tc>
          <w:tcPr>
            <w:tcW w:w="1772"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6347,1</w:t>
            </w:r>
          </w:p>
        </w:tc>
        <w:tc>
          <w:tcPr>
            <w:tcW w:w="1630"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6358,1</w:t>
            </w:r>
          </w:p>
        </w:tc>
        <w:tc>
          <w:tcPr>
            <w:tcW w:w="1560"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+11,0</w:t>
            </w:r>
          </w:p>
        </w:tc>
      </w:tr>
      <w:tr w:rsidR="00B420BA" w:rsidRPr="00F15966" w:rsidTr="001C7067">
        <w:tc>
          <w:tcPr>
            <w:tcW w:w="2943"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Жилищно-коммунальное хозяйство</w:t>
            </w:r>
          </w:p>
        </w:tc>
        <w:tc>
          <w:tcPr>
            <w:tcW w:w="1536"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0500</w:t>
            </w:r>
          </w:p>
        </w:tc>
        <w:tc>
          <w:tcPr>
            <w:tcW w:w="1772"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1481,8</w:t>
            </w:r>
          </w:p>
        </w:tc>
        <w:tc>
          <w:tcPr>
            <w:tcW w:w="1630"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1470,5</w:t>
            </w:r>
          </w:p>
        </w:tc>
        <w:tc>
          <w:tcPr>
            <w:tcW w:w="1560"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-55,3</w:t>
            </w:r>
          </w:p>
        </w:tc>
      </w:tr>
      <w:tr w:rsidR="00B420BA" w:rsidRPr="00F15966" w:rsidTr="001C7067">
        <w:tc>
          <w:tcPr>
            <w:tcW w:w="2943"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Социальная политика</w:t>
            </w:r>
          </w:p>
        </w:tc>
        <w:tc>
          <w:tcPr>
            <w:tcW w:w="1536"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1000</w:t>
            </w:r>
          </w:p>
        </w:tc>
        <w:tc>
          <w:tcPr>
            <w:tcW w:w="1772"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0</w:t>
            </w:r>
          </w:p>
        </w:tc>
        <w:tc>
          <w:tcPr>
            <w:tcW w:w="1630"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44,0</w:t>
            </w:r>
          </w:p>
        </w:tc>
        <w:tc>
          <w:tcPr>
            <w:tcW w:w="1560" w:type="dxa"/>
          </w:tcPr>
          <w:p w:rsidR="00B420BA" w:rsidRPr="00F15966" w:rsidRDefault="00B420BA" w:rsidP="001C7067">
            <w:pPr>
              <w:spacing w:after="0" w:line="240" w:lineRule="auto"/>
              <w:jc w:val="both"/>
              <w:rPr>
                <w:rFonts w:ascii="Times New Roman" w:hAnsi="Times New Roman"/>
                <w:sz w:val="24"/>
                <w:szCs w:val="24"/>
              </w:rPr>
            </w:pPr>
            <w:r w:rsidRPr="00F15966">
              <w:rPr>
                <w:rFonts w:ascii="Times New Roman" w:hAnsi="Times New Roman"/>
                <w:sz w:val="24"/>
                <w:szCs w:val="24"/>
              </w:rPr>
              <w:t>+44,0</w:t>
            </w:r>
          </w:p>
        </w:tc>
      </w:tr>
      <w:tr w:rsidR="00B420BA" w:rsidRPr="00F15966" w:rsidTr="001C7067">
        <w:tc>
          <w:tcPr>
            <w:tcW w:w="2943" w:type="dxa"/>
          </w:tcPr>
          <w:p w:rsidR="00B420BA" w:rsidRPr="00F15966" w:rsidRDefault="00B420BA" w:rsidP="001C7067">
            <w:pPr>
              <w:spacing w:after="0" w:line="240" w:lineRule="auto"/>
              <w:jc w:val="both"/>
              <w:rPr>
                <w:rFonts w:ascii="Times New Roman" w:hAnsi="Times New Roman"/>
                <w:b/>
                <w:sz w:val="24"/>
                <w:szCs w:val="24"/>
              </w:rPr>
            </w:pPr>
            <w:r w:rsidRPr="00F15966">
              <w:rPr>
                <w:rFonts w:ascii="Times New Roman" w:hAnsi="Times New Roman"/>
                <w:b/>
                <w:sz w:val="24"/>
                <w:szCs w:val="24"/>
              </w:rPr>
              <w:t>Итого</w:t>
            </w:r>
          </w:p>
        </w:tc>
        <w:tc>
          <w:tcPr>
            <w:tcW w:w="1536" w:type="dxa"/>
          </w:tcPr>
          <w:p w:rsidR="00B420BA" w:rsidRPr="00F15966" w:rsidRDefault="00B420BA" w:rsidP="001C7067">
            <w:pPr>
              <w:spacing w:after="0" w:line="240" w:lineRule="auto"/>
              <w:jc w:val="both"/>
              <w:rPr>
                <w:rFonts w:ascii="Times New Roman" w:hAnsi="Times New Roman"/>
                <w:b/>
                <w:sz w:val="24"/>
                <w:szCs w:val="24"/>
              </w:rPr>
            </w:pPr>
          </w:p>
        </w:tc>
        <w:tc>
          <w:tcPr>
            <w:tcW w:w="1772" w:type="dxa"/>
          </w:tcPr>
          <w:p w:rsidR="00B420BA" w:rsidRPr="00F15966" w:rsidRDefault="00B420BA" w:rsidP="001C7067">
            <w:pPr>
              <w:spacing w:after="0" w:line="240" w:lineRule="auto"/>
              <w:jc w:val="both"/>
              <w:rPr>
                <w:rFonts w:ascii="Times New Roman" w:hAnsi="Times New Roman"/>
                <w:b/>
                <w:sz w:val="24"/>
                <w:szCs w:val="24"/>
              </w:rPr>
            </w:pPr>
            <w:r w:rsidRPr="00F15966">
              <w:rPr>
                <w:rFonts w:ascii="Times New Roman" w:hAnsi="Times New Roman"/>
                <w:b/>
                <w:sz w:val="24"/>
                <w:szCs w:val="24"/>
              </w:rPr>
              <w:t>21672,0</w:t>
            </w:r>
          </w:p>
        </w:tc>
        <w:tc>
          <w:tcPr>
            <w:tcW w:w="1630" w:type="dxa"/>
          </w:tcPr>
          <w:p w:rsidR="00B420BA" w:rsidRPr="00F15966" w:rsidRDefault="00B420BA" w:rsidP="001C7067">
            <w:pPr>
              <w:spacing w:after="0" w:line="240" w:lineRule="auto"/>
              <w:jc w:val="both"/>
              <w:rPr>
                <w:rFonts w:ascii="Times New Roman" w:hAnsi="Times New Roman"/>
                <w:b/>
                <w:sz w:val="24"/>
                <w:szCs w:val="24"/>
              </w:rPr>
            </w:pPr>
            <w:r w:rsidRPr="00F15966">
              <w:rPr>
                <w:rFonts w:ascii="Times New Roman" w:hAnsi="Times New Roman"/>
                <w:b/>
                <w:sz w:val="24"/>
                <w:szCs w:val="24"/>
              </w:rPr>
              <w:t>21671,7</w:t>
            </w:r>
          </w:p>
        </w:tc>
        <w:tc>
          <w:tcPr>
            <w:tcW w:w="1560" w:type="dxa"/>
          </w:tcPr>
          <w:p w:rsidR="00B420BA" w:rsidRPr="00F15966" w:rsidRDefault="00B420BA" w:rsidP="001C7067">
            <w:pPr>
              <w:spacing w:after="0" w:line="240" w:lineRule="auto"/>
              <w:jc w:val="both"/>
              <w:rPr>
                <w:rFonts w:ascii="Times New Roman" w:hAnsi="Times New Roman"/>
                <w:b/>
                <w:sz w:val="24"/>
                <w:szCs w:val="24"/>
              </w:rPr>
            </w:pPr>
            <w:r w:rsidRPr="00F15966">
              <w:rPr>
                <w:rFonts w:ascii="Times New Roman" w:hAnsi="Times New Roman"/>
                <w:b/>
                <w:sz w:val="24"/>
                <w:szCs w:val="24"/>
              </w:rPr>
              <w:t>-0,3</w:t>
            </w:r>
          </w:p>
        </w:tc>
      </w:tr>
    </w:tbl>
    <w:p w:rsidR="00B420BA" w:rsidRDefault="00B420BA" w:rsidP="00736C16">
      <w:pPr>
        <w:spacing w:after="0"/>
        <w:jc w:val="both"/>
        <w:rPr>
          <w:rFonts w:ascii="Times New Roman" w:hAnsi="Times New Roman"/>
          <w:sz w:val="24"/>
          <w:szCs w:val="24"/>
        </w:rPr>
      </w:pPr>
      <w:r>
        <w:rPr>
          <w:rFonts w:ascii="Times New Roman" w:hAnsi="Times New Roman"/>
          <w:sz w:val="24"/>
          <w:szCs w:val="24"/>
        </w:rPr>
        <w:t xml:space="preserve">     </w:t>
      </w:r>
    </w:p>
    <w:p w:rsidR="00B420BA" w:rsidRDefault="00B420BA" w:rsidP="00736C16">
      <w:pPr>
        <w:spacing w:after="0"/>
        <w:jc w:val="both"/>
        <w:rPr>
          <w:rFonts w:ascii="Times New Roman" w:hAnsi="Times New Roman"/>
          <w:sz w:val="24"/>
          <w:szCs w:val="24"/>
        </w:rPr>
      </w:pPr>
    </w:p>
    <w:p w:rsidR="00B420BA" w:rsidRPr="00F567EA" w:rsidRDefault="00B420BA" w:rsidP="00736C16">
      <w:pPr>
        <w:spacing w:after="0"/>
        <w:jc w:val="both"/>
        <w:rPr>
          <w:rFonts w:ascii="Times New Roman" w:hAnsi="Times New Roman"/>
          <w:sz w:val="24"/>
          <w:szCs w:val="24"/>
        </w:rPr>
      </w:pPr>
      <w:r>
        <w:rPr>
          <w:rFonts w:ascii="Times New Roman" w:hAnsi="Times New Roman"/>
          <w:sz w:val="24"/>
          <w:szCs w:val="24"/>
        </w:rPr>
        <w:t xml:space="preserve">     По разделу 0100 «Общегосударственные вопросы», в том числе 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расходы увеличиваются на 11,0 тыс.рублей на оплату транспортного налога за 2019 год. </w:t>
      </w:r>
    </w:p>
    <w:p w:rsidR="00B420BA" w:rsidRDefault="00B420BA" w:rsidP="00736C16">
      <w:pPr>
        <w:spacing w:after="0"/>
        <w:jc w:val="both"/>
        <w:rPr>
          <w:rFonts w:ascii="Times New Roman" w:hAnsi="Times New Roman"/>
          <w:sz w:val="24"/>
          <w:szCs w:val="24"/>
        </w:rPr>
      </w:pPr>
      <w:r w:rsidRPr="00F567EA">
        <w:rPr>
          <w:rFonts w:ascii="Times New Roman" w:hAnsi="Times New Roman"/>
          <w:sz w:val="24"/>
          <w:szCs w:val="24"/>
        </w:rPr>
        <w:t xml:space="preserve">   </w:t>
      </w:r>
      <w:r>
        <w:rPr>
          <w:rFonts w:ascii="Times New Roman" w:hAnsi="Times New Roman"/>
          <w:sz w:val="24"/>
          <w:szCs w:val="24"/>
        </w:rPr>
        <w:t xml:space="preserve">  Расходы по разделу 0500 «Жилищно-коммунальное хозяйство», уменьшаются на 11,3 тыс.рублей, в том числе: </w:t>
      </w:r>
    </w:p>
    <w:p w:rsidR="00B420BA" w:rsidRDefault="00B420BA" w:rsidP="00736C16">
      <w:pPr>
        <w:spacing w:after="0"/>
        <w:jc w:val="both"/>
        <w:rPr>
          <w:rFonts w:ascii="Times New Roman" w:hAnsi="Times New Roman"/>
          <w:sz w:val="24"/>
          <w:szCs w:val="24"/>
        </w:rPr>
      </w:pPr>
      <w:r>
        <w:rPr>
          <w:rFonts w:ascii="Times New Roman" w:hAnsi="Times New Roman"/>
          <w:sz w:val="24"/>
          <w:szCs w:val="24"/>
        </w:rPr>
        <w:t xml:space="preserve">     по подразделу 0501 «Жилищное хозяйство» уменьшаются на 0,3 тыс.рублей на основании уведомления об изменении лимитов бюджетных обязательств Администрации Чаинского района от 30.04.2020 № 269. </w:t>
      </w:r>
    </w:p>
    <w:p w:rsidR="00B420BA" w:rsidRDefault="00B420BA" w:rsidP="00736C16">
      <w:pPr>
        <w:spacing w:after="0"/>
        <w:jc w:val="both"/>
        <w:rPr>
          <w:rFonts w:ascii="Times New Roman" w:hAnsi="Times New Roman"/>
          <w:sz w:val="24"/>
          <w:szCs w:val="24"/>
        </w:rPr>
      </w:pPr>
      <w:r>
        <w:rPr>
          <w:rFonts w:ascii="Times New Roman" w:hAnsi="Times New Roman"/>
          <w:sz w:val="24"/>
          <w:szCs w:val="24"/>
        </w:rPr>
        <w:t xml:space="preserve">    по подразделу 0503 «Благоустройство» корректируются с передвижкой средств на 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в сумме 11,0 тыс.рублей, на подраздел 1003 «Социальное обеспечение населения»   в сумме 44,0 тыс.рублей.</w:t>
      </w:r>
    </w:p>
    <w:p w:rsidR="00B420BA" w:rsidRDefault="00B420BA" w:rsidP="00736C16">
      <w:pPr>
        <w:spacing w:after="0"/>
        <w:jc w:val="both"/>
        <w:rPr>
          <w:rFonts w:ascii="Times New Roman" w:hAnsi="Times New Roman"/>
          <w:sz w:val="24"/>
          <w:szCs w:val="24"/>
        </w:rPr>
      </w:pPr>
      <w:r>
        <w:rPr>
          <w:rFonts w:ascii="Times New Roman" w:hAnsi="Times New Roman"/>
          <w:sz w:val="24"/>
          <w:szCs w:val="24"/>
        </w:rPr>
        <w:t xml:space="preserve">     По подразделу 1003 «Социальное обеспечение населения» расходы увеличиваются на 44,0 тыс.рублей на выплату денежной компенсации за осуществление переустройства жилого помещения  (реконструкцию отопительной системы) ветерану труда Петрухиной Н.В,  проживающей в с.Новоколомино, ул.Обская,18 кв.2.</w:t>
      </w:r>
    </w:p>
    <w:p w:rsidR="00B420BA" w:rsidRDefault="00B420BA" w:rsidP="00736C16">
      <w:pPr>
        <w:spacing w:after="0"/>
        <w:jc w:val="both"/>
        <w:rPr>
          <w:rFonts w:ascii="Times New Roman" w:hAnsi="Times New Roman"/>
          <w:sz w:val="24"/>
          <w:szCs w:val="24"/>
        </w:rPr>
      </w:pPr>
    </w:p>
    <w:p w:rsidR="00B420BA" w:rsidRDefault="00B420BA" w:rsidP="00736C16">
      <w:pPr>
        <w:spacing w:after="0"/>
        <w:jc w:val="both"/>
        <w:rPr>
          <w:rFonts w:ascii="Times New Roman" w:hAnsi="Times New Roman"/>
          <w:sz w:val="24"/>
          <w:szCs w:val="24"/>
        </w:rPr>
      </w:pPr>
    </w:p>
    <w:p w:rsidR="00B420BA" w:rsidRDefault="00B420BA" w:rsidP="00736C16">
      <w:pPr>
        <w:spacing w:after="0"/>
        <w:jc w:val="both"/>
        <w:rPr>
          <w:rFonts w:ascii="Times New Roman" w:hAnsi="Times New Roman"/>
          <w:sz w:val="24"/>
          <w:szCs w:val="24"/>
        </w:rPr>
      </w:pPr>
      <w:r>
        <w:rPr>
          <w:rFonts w:ascii="Times New Roman" w:hAnsi="Times New Roman"/>
          <w:sz w:val="24"/>
          <w:szCs w:val="24"/>
        </w:rPr>
        <w:t xml:space="preserve">     Дефицит бюджета поселения на 01 июля  2020 года составляет 228,4 тыс. рублей.</w:t>
      </w:r>
    </w:p>
    <w:p w:rsidR="00B420BA" w:rsidRDefault="00B420BA" w:rsidP="00736C16">
      <w:pPr>
        <w:spacing w:after="0"/>
        <w:jc w:val="both"/>
        <w:rPr>
          <w:rFonts w:ascii="Times New Roman" w:hAnsi="Times New Roman"/>
          <w:sz w:val="24"/>
          <w:szCs w:val="24"/>
        </w:rPr>
      </w:pPr>
    </w:p>
    <w:p w:rsidR="00B420BA" w:rsidRDefault="00B420BA" w:rsidP="00736C16">
      <w:pPr>
        <w:spacing w:after="0"/>
        <w:jc w:val="both"/>
        <w:rPr>
          <w:rFonts w:ascii="Times New Roman" w:hAnsi="Times New Roman"/>
          <w:sz w:val="24"/>
          <w:szCs w:val="24"/>
        </w:rPr>
      </w:pPr>
    </w:p>
    <w:p w:rsidR="00B420BA" w:rsidRPr="00872FBC" w:rsidRDefault="00B420BA" w:rsidP="00736C16">
      <w:pPr>
        <w:spacing w:after="0"/>
        <w:jc w:val="both"/>
        <w:rPr>
          <w:rFonts w:ascii="Times New Roman" w:hAnsi="Times New Roman"/>
          <w:sz w:val="24"/>
          <w:szCs w:val="24"/>
        </w:rPr>
      </w:pPr>
      <w:r>
        <w:rPr>
          <w:rFonts w:ascii="Times New Roman" w:hAnsi="Times New Roman"/>
          <w:sz w:val="24"/>
          <w:szCs w:val="24"/>
        </w:rPr>
        <w:t xml:space="preserve">        Ведущий специалист                                             Боброва С.Н</w:t>
      </w:r>
    </w:p>
    <w:p w:rsidR="00B420BA" w:rsidRPr="00E97A8B" w:rsidRDefault="00B420BA" w:rsidP="00736C16">
      <w:pPr>
        <w:jc w:val="center"/>
      </w:pPr>
    </w:p>
    <w:sectPr w:rsidR="00B420BA" w:rsidRPr="00E97A8B" w:rsidSect="00F704E6">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0BA" w:rsidRDefault="00B420BA">
      <w:r>
        <w:separator/>
      </w:r>
    </w:p>
  </w:endnote>
  <w:endnote w:type="continuationSeparator" w:id="0">
    <w:p w:rsidR="00B420BA" w:rsidRDefault="00B42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0BA" w:rsidRDefault="00B420BA" w:rsidP="00E97A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B420BA" w:rsidRDefault="00B420B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0BA" w:rsidRDefault="00B420BA" w:rsidP="00E97A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B420BA" w:rsidRDefault="00B420B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0BA" w:rsidRDefault="00B420BA">
      <w:r>
        <w:separator/>
      </w:r>
    </w:p>
  </w:footnote>
  <w:footnote w:type="continuationSeparator" w:id="0">
    <w:p w:rsidR="00B420BA" w:rsidRDefault="00B420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91E19"/>
    <w:multiLevelType w:val="hybridMultilevel"/>
    <w:tmpl w:val="14DC852C"/>
    <w:lvl w:ilvl="0" w:tplc="B7804A4E">
      <w:start w:val="1"/>
      <w:numFmt w:val="decimal"/>
      <w:lvlText w:val="%1."/>
      <w:lvlJc w:val="left"/>
      <w:pPr>
        <w:ind w:left="930" w:hanging="360"/>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1">
    <w:nsid w:val="48CD16A5"/>
    <w:multiLevelType w:val="hybridMultilevel"/>
    <w:tmpl w:val="63CE2E46"/>
    <w:lvl w:ilvl="0" w:tplc="809C5F60">
      <w:start w:val="1"/>
      <w:numFmt w:val="decimal"/>
      <w:lvlText w:val="%1."/>
      <w:lvlJc w:val="left"/>
      <w:pPr>
        <w:ind w:left="1245" w:hanging="360"/>
      </w:pPr>
      <w:rPr>
        <w:rFonts w:cs="Times New Roman" w:hint="default"/>
      </w:rPr>
    </w:lvl>
    <w:lvl w:ilvl="1" w:tplc="04190019" w:tentative="1">
      <w:start w:val="1"/>
      <w:numFmt w:val="lowerLetter"/>
      <w:lvlText w:val="%2."/>
      <w:lvlJc w:val="left"/>
      <w:pPr>
        <w:ind w:left="1965" w:hanging="360"/>
      </w:pPr>
      <w:rPr>
        <w:rFonts w:cs="Times New Roman"/>
      </w:rPr>
    </w:lvl>
    <w:lvl w:ilvl="2" w:tplc="0419001B" w:tentative="1">
      <w:start w:val="1"/>
      <w:numFmt w:val="lowerRoman"/>
      <w:lvlText w:val="%3."/>
      <w:lvlJc w:val="right"/>
      <w:pPr>
        <w:ind w:left="2685" w:hanging="180"/>
      </w:pPr>
      <w:rPr>
        <w:rFonts w:cs="Times New Roman"/>
      </w:rPr>
    </w:lvl>
    <w:lvl w:ilvl="3" w:tplc="0419000F" w:tentative="1">
      <w:start w:val="1"/>
      <w:numFmt w:val="decimal"/>
      <w:lvlText w:val="%4."/>
      <w:lvlJc w:val="left"/>
      <w:pPr>
        <w:ind w:left="3405" w:hanging="360"/>
      </w:pPr>
      <w:rPr>
        <w:rFonts w:cs="Times New Roman"/>
      </w:rPr>
    </w:lvl>
    <w:lvl w:ilvl="4" w:tplc="04190019" w:tentative="1">
      <w:start w:val="1"/>
      <w:numFmt w:val="lowerLetter"/>
      <w:lvlText w:val="%5."/>
      <w:lvlJc w:val="left"/>
      <w:pPr>
        <w:ind w:left="4125" w:hanging="360"/>
      </w:pPr>
      <w:rPr>
        <w:rFonts w:cs="Times New Roman"/>
      </w:rPr>
    </w:lvl>
    <w:lvl w:ilvl="5" w:tplc="0419001B" w:tentative="1">
      <w:start w:val="1"/>
      <w:numFmt w:val="lowerRoman"/>
      <w:lvlText w:val="%6."/>
      <w:lvlJc w:val="right"/>
      <w:pPr>
        <w:ind w:left="4845" w:hanging="180"/>
      </w:pPr>
      <w:rPr>
        <w:rFonts w:cs="Times New Roman"/>
      </w:rPr>
    </w:lvl>
    <w:lvl w:ilvl="6" w:tplc="0419000F" w:tentative="1">
      <w:start w:val="1"/>
      <w:numFmt w:val="decimal"/>
      <w:lvlText w:val="%7."/>
      <w:lvlJc w:val="left"/>
      <w:pPr>
        <w:ind w:left="5565" w:hanging="360"/>
      </w:pPr>
      <w:rPr>
        <w:rFonts w:cs="Times New Roman"/>
      </w:rPr>
    </w:lvl>
    <w:lvl w:ilvl="7" w:tplc="04190019" w:tentative="1">
      <w:start w:val="1"/>
      <w:numFmt w:val="lowerLetter"/>
      <w:lvlText w:val="%8."/>
      <w:lvlJc w:val="left"/>
      <w:pPr>
        <w:ind w:left="6285" w:hanging="360"/>
      </w:pPr>
      <w:rPr>
        <w:rFonts w:cs="Times New Roman"/>
      </w:rPr>
    </w:lvl>
    <w:lvl w:ilvl="8" w:tplc="0419001B" w:tentative="1">
      <w:start w:val="1"/>
      <w:numFmt w:val="lowerRoman"/>
      <w:lvlText w:val="%9."/>
      <w:lvlJc w:val="right"/>
      <w:pPr>
        <w:ind w:left="7005" w:hanging="180"/>
      </w:pPr>
      <w:rPr>
        <w:rFonts w:cs="Times New Roman"/>
      </w:rPr>
    </w:lvl>
  </w:abstractNum>
  <w:abstractNum w:abstractNumId="2">
    <w:nsid w:val="7CC4442E"/>
    <w:multiLevelType w:val="hybridMultilevel"/>
    <w:tmpl w:val="C7A45A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559E"/>
    <w:rsid w:val="0001119D"/>
    <w:rsid w:val="000128BC"/>
    <w:rsid w:val="00026B1A"/>
    <w:rsid w:val="00074CB9"/>
    <w:rsid w:val="000A7CE6"/>
    <w:rsid w:val="000B4499"/>
    <w:rsid w:val="000C01C2"/>
    <w:rsid w:val="000D6379"/>
    <w:rsid w:val="000F5945"/>
    <w:rsid w:val="00104EE8"/>
    <w:rsid w:val="00110193"/>
    <w:rsid w:val="00137103"/>
    <w:rsid w:val="0016019F"/>
    <w:rsid w:val="001B5339"/>
    <w:rsid w:val="001C5E90"/>
    <w:rsid w:val="001C7067"/>
    <w:rsid w:val="001D09A3"/>
    <w:rsid w:val="00222BDC"/>
    <w:rsid w:val="0027711A"/>
    <w:rsid w:val="00295BFA"/>
    <w:rsid w:val="002D064B"/>
    <w:rsid w:val="002D56C3"/>
    <w:rsid w:val="002E26CA"/>
    <w:rsid w:val="002F6B94"/>
    <w:rsid w:val="00305A6F"/>
    <w:rsid w:val="003562C9"/>
    <w:rsid w:val="003A7157"/>
    <w:rsid w:val="003C559E"/>
    <w:rsid w:val="003D7B4D"/>
    <w:rsid w:val="003F1B9A"/>
    <w:rsid w:val="004339F6"/>
    <w:rsid w:val="004610E7"/>
    <w:rsid w:val="00492F8C"/>
    <w:rsid w:val="004C097B"/>
    <w:rsid w:val="004C2261"/>
    <w:rsid w:val="004C60AE"/>
    <w:rsid w:val="004D3DB2"/>
    <w:rsid w:val="004E7BA7"/>
    <w:rsid w:val="005008AA"/>
    <w:rsid w:val="00511CC0"/>
    <w:rsid w:val="00567B00"/>
    <w:rsid w:val="005A19D2"/>
    <w:rsid w:val="005A612E"/>
    <w:rsid w:val="005D0E3D"/>
    <w:rsid w:val="005E5FA1"/>
    <w:rsid w:val="00605721"/>
    <w:rsid w:val="00633F2B"/>
    <w:rsid w:val="00660CE2"/>
    <w:rsid w:val="00691BEE"/>
    <w:rsid w:val="006A2CE6"/>
    <w:rsid w:val="006A2F55"/>
    <w:rsid w:val="006A58C2"/>
    <w:rsid w:val="006A6841"/>
    <w:rsid w:val="006E0676"/>
    <w:rsid w:val="00703918"/>
    <w:rsid w:val="0071588C"/>
    <w:rsid w:val="007252AC"/>
    <w:rsid w:val="00736C16"/>
    <w:rsid w:val="00746436"/>
    <w:rsid w:val="007466B1"/>
    <w:rsid w:val="00760434"/>
    <w:rsid w:val="00773C61"/>
    <w:rsid w:val="00775B98"/>
    <w:rsid w:val="00785FC2"/>
    <w:rsid w:val="007B2764"/>
    <w:rsid w:val="007C7944"/>
    <w:rsid w:val="007F2C7C"/>
    <w:rsid w:val="007F7BC2"/>
    <w:rsid w:val="00834DE4"/>
    <w:rsid w:val="00872FBC"/>
    <w:rsid w:val="00894C3C"/>
    <w:rsid w:val="008A1867"/>
    <w:rsid w:val="008A7E5B"/>
    <w:rsid w:val="008D584A"/>
    <w:rsid w:val="008E454F"/>
    <w:rsid w:val="009140EA"/>
    <w:rsid w:val="00922C00"/>
    <w:rsid w:val="00926074"/>
    <w:rsid w:val="00974C01"/>
    <w:rsid w:val="00980F5B"/>
    <w:rsid w:val="00994F6F"/>
    <w:rsid w:val="009B354A"/>
    <w:rsid w:val="009C5F1E"/>
    <w:rsid w:val="009D69EC"/>
    <w:rsid w:val="009F7AA5"/>
    <w:rsid w:val="00A52B37"/>
    <w:rsid w:val="00A55FD9"/>
    <w:rsid w:val="00A631E7"/>
    <w:rsid w:val="00A67E9C"/>
    <w:rsid w:val="00A725AA"/>
    <w:rsid w:val="00A94261"/>
    <w:rsid w:val="00AB1E35"/>
    <w:rsid w:val="00AC60A3"/>
    <w:rsid w:val="00AD0907"/>
    <w:rsid w:val="00AE154D"/>
    <w:rsid w:val="00AF4ABD"/>
    <w:rsid w:val="00B0362A"/>
    <w:rsid w:val="00B13700"/>
    <w:rsid w:val="00B22D91"/>
    <w:rsid w:val="00B420BA"/>
    <w:rsid w:val="00B5086B"/>
    <w:rsid w:val="00B72EF1"/>
    <w:rsid w:val="00B83421"/>
    <w:rsid w:val="00BA075F"/>
    <w:rsid w:val="00BB2C3D"/>
    <w:rsid w:val="00BC2BC7"/>
    <w:rsid w:val="00BE7CA2"/>
    <w:rsid w:val="00C530C5"/>
    <w:rsid w:val="00C67929"/>
    <w:rsid w:val="00C70900"/>
    <w:rsid w:val="00C75C4C"/>
    <w:rsid w:val="00C831BB"/>
    <w:rsid w:val="00CB47F1"/>
    <w:rsid w:val="00CE49C8"/>
    <w:rsid w:val="00CF5DB1"/>
    <w:rsid w:val="00D52C74"/>
    <w:rsid w:val="00DE15CD"/>
    <w:rsid w:val="00E01412"/>
    <w:rsid w:val="00E12BED"/>
    <w:rsid w:val="00E23FEB"/>
    <w:rsid w:val="00E34DC8"/>
    <w:rsid w:val="00E362C0"/>
    <w:rsid w:val="00E41A15"/>
    <w:rsid w:val="00E43A68"/>
    <w:rsid w:val="00E549F5"/>
    <w:rsid w:val="00E664E6"/>
    <w:rsid w:val="00E724D7"/>
    <w:rsid w:val="00E8002B"/>
    <w:rsid w:val="00E97A8B"/>
    <w:rsid w:val="00EC6946"/>
    <w:rsid w:val="00F03E5C"/>
    <w:rsid w:val="00F15966"/>
    <w:rsid w:val="00F43D94"/>
    <w:rsid w:val="00F567EA"/>
    <w:rsid w:val="00F704E6"/>
    <w:rsid w:val="00F80192"/>
    <w:rsid w:val="00F80F17"/>
    <w:rsid w:val="00F83396"/>
    <w:rsid w:val="00FA2DD5"/>
    <w:rsid w:val="00FB46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80F5B"/>
    <w:pPr>
      <w:spacing w:after="200" w:line="276" w:lineRule="auto"/>
    </w:pPr>
  </w:style>
  <w:style w:type="paragraph" w:styleId="Heading1">
    <w:name w:val="heading 1"/>
    <w:basedOn w:val="Normal"/>
    <w:next w:val="Normal"/>
    <w:link w:val="Heading1Char"/>
    <w:uiPriority w:val="99"/>
    <w:qFormat/>
    <w:locked/>
    <w:rsid w:val="00E97A8B"/>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E97A8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E97A8B"/>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E97A8B"/>
    <w:pPr>
      <w:keepNext/>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E97A8B"/>
    <w:pPr>
      <w:spacing w:before="240" w:after="60" w:line="240" w:lineRule="auto"/>
      <w:outlineLvl w:val="4"/>
    </w:pPr>
    <w:rPr>
      <w:rFonts w:ascii="Times New Roman" w:hAnsi="Times New Roman"/>
      <w:b/>
      <w:bCs/>
      <w:i/>
      <w:iCs/>
      <w:sz w:val="26"/>
      <w:szCs w:val="26"/>
    </w:rPr>
  </w:style>
  <w:style w:type="paragraph" w:styleId="Heading6">
    <w:name w:val="heading 6"/>
    <w:basedOn w:val="Normal"/>
    <w:next w:val="Normal"/>
    <w:link w:val="Heading6Char"/>
    <w:uiPriority w:val="99"/>
    <w:qFormat/>
    <w:locked/>
    <w:rsid w:val="00E97A8B"/>
    <w:pPr>
      <w:spacing w:before="240" w:after="60" w:line="240" w:lineRule="auto"/>
      <w:outlineLvl w:val="5"/>
    </w:pPr>
    <w:rPr>
      <w:rFonts w:ascii="Times New Roman" w:hAnsi="Times New Roman"/>
      <w:b/>
      <w:bCs/>
    </w:rPr>
  </w:style>
  <w:style w:type="paragraph" w:styleId="Heading7">
    <w:name w:val="heading 7"/>
    <w:basedOn w:val="Normal"/>
    <w:next w:val="Normal"/>
    <w:link w:val="Heading7Char"/>
    <w:uiPriority w:val="99"/>
    <w:qFormat/>
    <w:locked/>
    <w:rsid w:val="00E97A8B"/>
    <w:pPr>
      <w:spacing w:before="240" w:after="60" w:line="240" w:lineRule="auto"/>
      <w:outlineLvl w:val="6"/>
    </w:pPr>
    <w:rPr>
      <w:rFonts w:ascii="Times New Roman" w:hAnsi="Times New Roman"/>
      <w:sz w:val="24"/>
      <w:szCs w:val="24"/>
    </w:rPr>
  </w:style>
  <w:style w:type="paragraph" w:styleId="Heading8">
    <w:name w:val="heading 8"/>
    <w:basedOn w:val="Normal"/>
    <w:next w:val="Normal"/>
    <w:link w:val="Heading8Char"/>
    <w:uiPriority w:val="99"/>
    <w:qFormat/>
    <w:locked/>
    <w:rsid w:val="00E97A8B"/>
    <w:pPr>
      <w:spacing w:before="240" w:after="60" w:line="240" w:lineRule="auto"/>
      <w:outlineLvl w:val="7"/>
    </w:pPr>
    <w:rPr>
      <w:rFonts w:ascii="Times New Roman" w:hAnsi="Times New Roman"/>
      <w:i/>
      <w:iCs/>
      <w:sz w:val="24"/>
      <w:szCs w:val="24"/>
    </w:rPr>
  </w:style>
  <w:style w:type="paragraph" w:styleId="Heading9">
    <w:name w:val="heading 9"/>
    <w:basedOn w:val="Normal"/>
    <w:next w:val="Normal"/>
    <w:link w:val="Heading9Char"/>
    <w:uiPriority w:val="99"/>
    <w:qFormat/>
    <w:locked/>
    <w:rsid w:val="00E97A8B"/>
    <w:pPr>
      <w:spacing w:before="240" w:after="60" w:line="240" w:lineRule="auto"/>
      <w:outlineLvl w:val="8"/>
    </w:pPr>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7A8B"/>
    <w:rPr>
      <w:rFonts w:ascii="Arial" w:hAnsi="Arial" w:cs="Arial"/>
      <w:b/>
      <w:bCs/>
      <w:kern w:val="32"/>
      <w:sz w:val="32"/>
      <w:szCs w:val="32"/>
      <w:lang w:val="ru-RU" w:eastAsia="ru-RU" w:bidi="ar-SA"/>
    </w:rPr>
  </w:style>
  <w:style w:type="character" w:customStyle="1" w:styleId="Heading2Char">
    <w:name w:val="Heading 2 Char"/>
    <w:basedOn w:val="DefaultParagraphFont"/>
    <w:link w:val="Heading2"/>
    <w:uiPriority w:val="99"/>
    <w:locked/>
    <w:rsid w:val="00E97A8B"/>
    <w:rPr>
      <w:rFonts w:ascii="Arial" w:hAnsi="Arial" w:cs="Arial"/>
      <w:b/>
      <w:bCs/>
      <w:i/>
      <w:iCs/>
      <w:sz w:val="28"/>
      <w:szCs w:val="28"/>
      <w:lang w:val="ru-RU" w:eastAsia="ru-RU" w:bidi="ar-SA"/>
    </w:rPr>
  </w:style>
  <w:style w:type="character" w:customStyle="1" w:styleId="Heading3Char">
    <w:name w:val="Heading 3 Char"/>
    <w:basedOn w:val="DefaultParagraphFont"/>
    <w:link w:val="Heading3"/>
    <w:uiPriority w:val="99"/>
    <w:locked/>
    <w:rsid w:val="00E97A8B"/>
    <w:rPr>
      <w:rFonts w:ascii="Arial" w:hAnsi="Arial" w:cs="Arial"/>
      <w:b/>
      <w:bCs/>
      <w:sz w:val="26"/>
      <w:szCs w:val="26"/>
      <w:lang w:val="ru-RU" w:eastAsia="ru-RU" w:bidi="ar-SA"/>
    </w:rPr>
  </w:style>
  <w:style w:type="character" w:customStyle="1" w:styleId="Heading4Char">
    <w:name w:val="Heading 4 Char"/>
    <w:basedOn w:val="DefaultParagraphFont"/>
    <w:link w:val="Heading4"/>
    <w:uiPriority w:val="99"/>
    <w:locked/>
    <w:rsid w:val="00E97A8B"/>
    <w:rPr>
      <w:rFonts w:cs="Times New Roman"/>
      <w:b/>
      <w:bCs/>
      <w:sz w:val="28"/>
      <w:szCs w:val="28"/>
      <w:lang w:val="ru-RU" w:eastAsia="ru-RU" w:bidi="ar-SA"/>
    </w:rPr>
  </w:style>
  <w:style w:type="character" w:customStyle="1" w:styleId="Heading5Char">
    <w:name w:val="Heading 5 Char"/>
    <w:basedOn w:val="DefaultParagraphFont"/>
    <w:link w:val="Heading5"/>
    <w:uiPriority w:val="99"/>
    <w:locked/>
    <w:rsid w:val="00E97A8B"/>
    <w:rPr>
      <w:rFonts w:cs="Times New Roman"/>
      <w:b/>
      <w:bCs/>
      <w:i/>
      <w:iCs/>
      <w:sz w:val="26"/>
      <w:szCs w:val="26"/>
      <w:lang w:val="ru-RU" w:eastAsia="ru-RU" w:bidi="ar-SA"/>
    </w:rPr>
  </w:style>
  <w:style w:type="character" w:customStyle="1" w:styleId="Heading6Char">
    <w:name w:val="Heading 6 Char"/>
    <w:basedOn w:val="DefaultParagraphFont"/>
    <w:link w:val="Heading6"/>
    <w:uiPriority w:val="99"/>
    <w:locked/>
    <w:rsid w:val="00E97A8B"/>
    <w:rPr>
      <w:rFonts w:cs="Times New Roman"/>
      <w:b/>
      <w:bCs/>
      <w:sz w:val="22"/>
      <w:szCs w:val="22"/>
      <w:lang w:val="ru-RU" w:eastAsia="ru-RU" w:bidi="ar-SA"/>
    </w:rPr>
  </w:style>
  <w:style w:type="character" w:customStyle="1" w:styleId="Heading7Char">
    <w:name w:val="Heading 7 Char"/>
    <w:basedOn w:val="DefaultParagraphFont"/>
    <w:link w:val="Heading7"/>
    <w:uiPriority w:val="99"/>
    <w:locked/>
    <w:rsid w:val="00E97A8B"/>
    <w:rPr>
      <w:rFonts w:cs="Times New Roman"/>
      <w:sz w:val="24"/>
      <w:szCs w:val="24"/>
      <w:lang w:val="ru-RU" w:eastAsia="ru-RU" w:bidi="ar-SA"/>
    </w:rPr>
  </w:style>
  <w:style w:type="character" w:customStyle="1" w:styleId="Heading8Char">
    <w:name w:val="Heading 8 Char"/>
    <w:basedOn w:val="DefaultParagraphFont"/>
    <w:link w:val="Heading8"/>
    <w:uiPriority w:val="99"/>
    <w:locked/>
    <w:rsid w:val="00E97A8B"/>
    <w:rPr>
      <w:rFonts w:cs="Times New Roman"/>
      <w:i/>
      <w:iCs/>
      <w:sz w:val="24"/>
      <w:szCs w:val="24"/>
      <w:lang w:val="ru-RU" w:eastAsia="ru-RU" w:bidi="ar-SA"/>
    </w:rPr>
  </w:style>
  <w:style w:type="character" w:customStyle="1" w:styleId="Heading9Char">
    <w:name w:val="Heading 9 Char"/>
    <w:basedOn w:val="DefaultParagraphFont"/>
    <w:link w:val="Heading9"/>
    <w:uiPriority w:val="99"/>
    <w:locked/>
    <w:rsid w:val="00E97A8B"/>
    <w:rPr>
      <w:rFonts w:ascii="Arial" w:hAnsi="Arial" w:cs="Arial"/>
      <w:sz w:val="22"/>
      <w:szCs w:val="22"/>
      <w:lang w:val="ru-RU" w:eastAsia="ru-RU" w:bidi="ar-SA"/>
    </w:rPr>
  </w:style>
  <w:style w:type="character" w:styleId="Hyperlink">
    <w:name w:val="Hyperlink"/>
    <w:basedOn w:val="DefaultParagraphFont"/>
    <w:uiPriority w:val="99"/>
    <w:rsid w:val="003C559E"/>
    <w:rPr>
      <w:rFonts w:cs="Times New Roman"/>
      <w:color w:val="0000FF"/>
      <w:u w:val="single"/>
    </w:rPr>
  </w:style>
  <w:style w:type="paragraph" w:customStyle="1" w:styleId="Iniiaiieoaeno2">
    <w:name w:val="Iniiaiie oaeno 2"/>
    <w:basedOn w:val="Normal"/>
    <w:uiPriority w:val="99"/>
    <w:rsid w:val="003C559E"/>
    <w:pPr>
      <w:widowControl w:val="0"/>
      <w:spacing w:after="0" w:line="240" w:lineRule="auto"/>
      <w:ind w:firstLine="720"/>
      <w:jc w:val="both"/>
    </w:pPr>
    <w:rPr>
      <w:rFonts w:ascii="Times New Roman" w:hAnsi="Times New Roman"/>
      <w:sz w:val="28"/>
      <w:szCs w:val="20"/>
    </w:rPr>
  </w:style>
  <w:style w:type="paragraph" w:customStyle="1" w:styleId="ConsPlusNormal">
    <w:name w:val="ConsPlusNormal"/>
    <w:uiPriority w:val="99"/>
    <w:rsid w:val="003C559E"/>
    <w:pPr>
      <w:autoSpaceDE w:val="0"/>
      <w:autoSpaceDN w:val="0"/>
      <w:adjustRightInd w:val="0"/>
      <w:ind w:firstLine="720"/>
    </w:pPr>
    <w:rPr>
      <w:rFonts w:ascii="Arial" w:hAnsi="Arial" w:cs="Arial"/>
      <w:sz w:val="20"/>
      <w:szCs w:val="20"/>
    </w:rPr>
  </w:style>
  <w:style w:type="paragraph" w:customStyle="1" w:styleId="ConsPlusCell">
    <w:name w:val="ConsPlusCell"/>
    <w:uiPriority w:val="99"/>
    <w:rsid w:val="003C559E"/>
    <w:pPr>
      <w:widowControl w:val="0"/>
      <w:autoSpaceDE w:val="0"/>
      <w:autoSpaceDN w:val="0"/>
      <w:adjustRightInd w:val="0"/>
    </w:pPr>
    <w:rPr>
      <w:rFonts w:ascii="Times New Roman" w:hAnsi="Times New Roman"/>
    </w:rPr>
  </w:style>
  <w:style w:type="paragraph" w:styleId="ListParagraph">
    <w:name w:val="List Paragraph"/>
    <w:basedOn w:val="Normal"/>
    <w:uiPriority w:val="99"/>
    <w:qFormat/>
    <w:rsid w:val="009F7AA5"/>
    <w:pPr>
      <w:ind w:left="720"/>
      <w:contextualSpacing/>
    </w:pPr>
  </w:style>
  <w:style w:type="paragraph" w:styleId="BalloonText">
    <w:name w:val="Balloon Text"/>
    <w:basedOn w:val="Normal"/>
    <w:link w:val="BalloonTextChar"/>
    <w:uiPriority w:val="99"/>
    <w:semiHidden/>
    <w:rsid w:val="006A2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2F55"/>
    <w:rPr>
      <w:rFonts w:ascii="Tahoma" w:hAnsi="Tahoma" w:cs="Tahoma"/>
      <w:sz w:val="16"/>
      <w:szCs w:val="16"/>
    </w:rPr>
  </w:style>
  <w:style w:type="character" w:styleId="FollowedHyperlink">
    <w:name w:val="FollowedHyperlink"/>
    <w:basedOn w:val="DefaultParagraphFont"/>
    <w:uiPriority w:val="99"/>
    <w:rsid w:val="00E97A8B"/>
    <w:rPr>
      <w:rFonts w:cs="Times New Roman"/>
      <w:color w:val="800080"/>
      <w:u w:val="single"/>
    </w:rPr>
  </w:style>
  <w:style w:type="paragraph" w:styleId="Header">
    <w:name w:val="header"/>
    <w:basedOn w:val="Normal"/>
    <w:link w:val="HeaderChar"/>
    <w:uiPriority w:val="99"/>
    <w:rsid w:val="00E97A8B"/>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E97A8B"/>
    <w:rPr>
      <w:rFonts w:cs="Times New Roman"/>
      <w:sz w:val="24"/>
      <w:szCs w:val="24"/>
      <w:lang w:val="ru-RU" w:eastAsia="ru-RU" w:bidi="ar-SA"/>
    </w:rPr>
  </w:style>
  <w:style w:type="paragraph" w:styleId="Footer">
    <w:name w:val="footer"/>
    <w:basedOn w:val="Normal"/>
    <w:link w:val="FooterChar"/>
    <w:uiPriority w:val="99"/>
    <w:rsid w:val="00E97A8B"/>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E97A8B"/>
    <w:rPr>
      <w:rFonts w:cs="Times New Roman"/>
      <w:sz w:val="24"/>
      <w:szCs w:val="24"/>
      <w:lang w:val="ru-RU" w:eastAsia="ru-RU" w:bidi="ar-SA"/>
    </w:rPr>
  </w:style>
  <w:style w:type="paragraph" w:styleId="Title">
    <w:name w:val="Title"/>
    <w:basedOn w:val="Normal"/>
    <w:link w:val="TitleChar"/>
    <w:uiPriority w:val="99"/>
    <w:qFormat/>
    <w:locked/>
    <w:rsid w:val="00E97A8B"/>
    <w:pPr>
      <w:spacing w:after="0" w:line="240" w:lineRule="auto"/>
      <w:jc w:val="center"/>
    </w:pPr>
    <w:rPr>
      <w:rFonts w:ascii="Times New Roman" w:hAnsi="Times New Roman"/>
      <w:b/>
      <w:sz w:val="24"/>
      <w:szCs w:val="24"/>
    </w:rPr>
  </w:style>
  <w:style w:type="character" w:customStyle="1" w:styleId="TitleChar">
    <w:name w:val="Title Char"/>
    <w:basedOn w:val="DefaultParagraphFont"/>
    <w:link w:val="Title"/>
    <w:uiPriority w:val="99"/>
    <w:locked/>
    <w:rsid w:val="00E97A8B"/>
    <w:rPr>
      <w:rFonts w:cs="Times New Roman"/>
      <w:b/>
      <w:sz w:val="24"/>
      <w:szCs w:val="24"/>
      <w:lang w:val="ru-RU" w:eastAsia="ru-RU" w:bidi="ar-SA"/>
    </w:rPr>
  </w:style>
  <w:style w:type="paragraph" w:styleId="BodyText">
    <w:name w:val="Body Text"/>
    <w:basedOn w:val="Normal"/>
    <w:link w:val="BodyTextChar"/>
    <w:uiPriority w:val="99"/>
    <w:rsid w:val="00E97A8B"/>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E97A8B"/>
    <w:rPr>
      <w:rFonts w:cs="Times New Roman"/>
      <w:sz w:val="24"/>
      <w:szCs w:val="24"/>
      <w:lang w:val="ru-RU" w:eastAsia="ru-RU" w:bidi="ar-SA"/>
    </w:rPr>
  </w:style>
  <w:style w:type="paragraph" w:styleId="BodyTextIndent">
    <w:name w:val="Body Text Indent"/>
    <w:basedOn w:val="Normal"/>
    <w:link w:val="BodyTextIndentChar"/>
    <w:uiPriority w:val="99"/>
    <w:rsid w:val="00E97A8B"/>
    <w:pPr>
      <w:spacing w:after="0" w:line="240" w:lineRule="auto"/>
      <w:ind w:firstLine="900"/>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E97A8B"/>
    <w:rPr>
      <w:rFonts w:cs="Times New Roman"/>
      <w:sz w:val="24"/>
      <w:szCs w:val="24"/>
      <w:lang w:val="ru-RU" w:eastAsia="ru-RU" w:bidi="ar-SA"/>
    </w:rPr>
  </w:style>
  <w:style w:type="paragraph" w:styleId="BodyText2">
    <w:name w:val="Body Text 2"/>
    <w:basedOn w:val="Normal"/>
    <w:link w:val="BodyText2Char"/>
    <w:uiPriority w:val="99"/>
    <w:rsid w:val="00E97A8B"/>
    <w:pPr>
      <w:spacing w:after="0" w:line="240" w:lineRule="auto"/>
      <w:ind w:right="4135"/>
      <w:jc w:val="both"/>
    </w:pPr>
    <w:rPr>
      <w:rFonts w:ascii="Times New Roman" w:hAnsi="Times New Roman"/>
    </w:rPr>
  </w:style>
  <w:style w:type="character" w:customStyle="1" w:styleId="BodyText2Char">
    <w:name w:val="Body Text 2 Char"/>
    <w:basedOn w:val="DefaultParagraphFont"/>
    <w:link w:val="BodyText2"/>
    <w:uiPriority w:val="99"/>
    <w:locked/>
    <w:rsid w:val="00E97A8B"/>
    <w:rPr>
      <w:rFonts w:cs="Times New Roman"/>
      <w:sz w:val="22"/>
      <w:szCs w:val="22"/>
      <w:lang w:val="ru-RU" w:eastAsia="ru-RU" w:bidi="ar-SA"/>
    </w:rPr>
  </w:style>
  <w:style w:type="paragraph" w:styleId="BodyText3">
    <w:name w:val="Body Text 3"/>
    <w:basedOn w:val="Normal"/>
    <w:link w:val="BodyText3Char"/>
    <w:uiPriority w:val="99"/>
    <w:rsid w:val="00E97A8B"/>
    <w:pPr>
      <w:spacing w:after="0" w:line="240" w:lineRule="auto"/>
      <w:jc w:val="center"/>
    </w:pPr>
    <w:rPr>
      <w:rFonts w:ascii="Times New Roman" w:hAnsi="Times New Roman"/>
      <w:b/>
    </w:rPr>
  </w:style>
  <w:style w:type="character" w:customStyle="1" w:styleId="BodyText3Char">
    <w:name w:val="Body Text 3 Char"/>
    <w:basedOn w:val="DefaultParagraphFont"/>
    <w:link w:val="BodyText3"/>
    <w:uiPriority w:val="99"/>
    <w:locked/>
    <w:rsid w:val="00E97A8B"/>
    <w:rPr>
      <w:rFonts w:cs="Times New Roman"/>
      <w:b/>
      <w:sz w:val="22"/>
      <w:szCs w:val="22"/>
      <w:lang w:val="ru-RU" w:eastAsia="ru-RU" w:bidi="ar-SA"/>
    </w:rPr>
  </w:style>
  <w:style w:type="paragraph" w:styleId="BodyTextIndent2">
    <w:name w:val="Body Text Indent 2"/>
    <w:basedOn w:val="Normal"/>
    <w:link w:val="BodyTextIndent2Char"/>
    <w:uiPriority w:val="99"/>
    <w:rsid w:val="00E97A8B"/>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E97A8B"/>
    <w:rPr>
      <w:rFonts w:cs="Times New Roman"/>
      <w:sz w:val="24"/>
      <w:szCs w:val="24"/>
      <w:lang w:val="ru-RU" w:eastAsia="ru-RU" w:bidi="ar-SA"/>
    </w:rPr>
  </w:style>
  <w:style w:type="paragraph" w:styleId="BodyTextIndent3">
    <w:name w:val="Body Text Indent 3"/>
    <w:basedOn w:val="Normal"/>
    <w:link w:val="BodyTextIndent3Char"/>
    <w:uiPriority w:val="99"/>
    <w:rsid w:val="00E97A8B"/>
    <w:pPr>
      <w:spacing w:after="0" w:line="240" w:lineRule="auto"/>
      <w:ind w:firstLine="900"/>
      <w:jc w:val="both"/>
    </w:pPr>
    <w:rPr>
      <w:rFonts w:ascii="Times New Roman" w:hAnsi="Times New Roman"/>
      <w:szCs w:val="24"/>
    </w:rPr>
  </w:style>
  <w:style w:type="character" w:customStyle="1" w:styleId="BodyTextIndent3Char">
    <w:name w:val="Body Text Indent 3 Char"/>
    <w:basedOn w:val="DefaultParagraphFont"/>
    <w:link w:val="BodyTextIndent3"/>
    <w:uiPriority w:val="99"/>
    <w:locked/>
    <w:rsid w:val="00E97A8B"/>
    <w:rPr>
      <w:rFonts w:cs="Times New Roman"/>
      <w:sz w:val="24"/>
      <w:szCs w:val="24"/>
      <w:lang w:val="ru-RU" w:eastAsia="ru-RU" w:bidi="ar-SA"/>
    </w:rPr>
  </w:style>
  <w:style w:type="paragraph" w:customStyle="1" w:styleId="1">
    <w:name w:val="Знак Знак Знак1 Знак"/>
    <w:basedOn w:val="Normal"/>
    <w:uiPriority w:val="99"/>
    <w:rsid w:val="00E97A8B"/>
    <w:pPr>
      <w:spacing w:after="160" w:line="240" w:lineRule="exact"/>
    </w:pPr>
    <w:rPr>
      <w:rFonts w:ascii="Verdana" w:hAnsi="Verdana"/>
      <w:sz w:val="20"/>
      <w:szCs w:val="20"/>
      <w:lang w:val="en-US" w:eastAsia="en-US"/>
    </w:rPr>
  </w:style>
  <w:style w:type="paragraph" w:customStyle="1" w:styleId="10">
    <w:name w:val="Знак Знак Знак1"/>
    <w:basedOn w:val="Normal"/>
    <w:uiPriority w:val="99"/>
    <w:rsid w:val="00E97A8B"/>
    <w:pPr>
      <w:tabs>
        <w:tab w:val="num" w:pos="360"/>
      </w:tabs>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E97A8B"/>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E97A8B"/>
    <w:pPr>
      <w:autoSpaceDE w:val="0"/>
      <w:autoSpaceDN w:val="0"/>
      <w:adjustRightInd w:val="0"/>
    </w:pPr>
    <w:rPr>
      <w:rFonts w:ascii="Arial" w:hAnsi="Arial" w:cs="Arial"/>
      <w:b/>
      <w:bCs/>
      <w:sz w:val="20"/>
      <w:szCs w:val="20"/>
    </w:rPr>
  </w:style>
  <w:style w:type="paragraph" w:customStyle="1" w:styleId="a">
    <w:name w:val="Знак"/>
    <w:basedOn w:val="Normal"/>
    <w:uiPriority w:val="99"/>
    <w:rsid w:val="00E97A8B"/>
    <w:pPr>
      <w:tabs>
        <w:tab w:val="num" w:pos="360"/>
      </w:tabs>
      <w:spacing w:after="160" w:line="240" w:lineRule="exact"/>
    </w:pPr>
    <w:rPr>
      <w:rFonts w:ascii="Verdana" w:hAnsi="Verdana" w:cs="Verdana"/>
      <w:sz w:val="20"/>
      <w:szCs w:val="20"/>
      <w:lang w:val="en-US" w:eastAsia="en-US"/>
    </w:rPr>
  </w:style>
  <w:style w:type="character" w:customStyle="1" w:styleId="a0">
    <w:name w:val="Знак Знак"/>
    <w:basedOn w:val="DefaultParagraphFont"/>
    <w:uiPriority w:val="99"/>
    <w:rsid w:val="00E97A8B"/>
    <w:rPr>
      <w:rFonts w:ascii="Arial" w:hAnsi="Arial" w:cs="Arial"/>
      <w:b/>
      <w:bCs/>
      <w:i/>
      <w:iCs/>
      <w:sz w:val="28"/>
      <w:szCs w:val="28"/>
      <w:lang w:val="ru-RU" w:eastAsia="ru-RU" w:bidi="ar-SA"/>
    </w:rPr>
  </w:style>
  <w:style w:type="paragraph" w:customStyle="1" w:styleId="11">
    <w:name w:val="Абзац списка1"/>
    <w:basedOn w:val="Normal"/>
    <w:uiPriority w:val="99"/>
    <w:rsid w:val="00E97A8B"/>
    <w:pPr>
      <w:ind w:left="720"/>
      <w:contextualSpacing/>
    </w:pPr>
    <w:rPr>
      <w:lang w:eastAsia="en-US"/>
    </w:rPr>
  </w:style>
  <w:style w:type="paragraph" w:customStyle="1" w:styleId="12">
    <w:name w:val="Без интервала1"/>
    <w:uiPriority w:val="99"/>
    <w:rsid w:val="00E97A8B"/>
    <w:rPr>
      <w:lang w:eastAsia="en-US"/>
    </w:rPr>
  </w:style>
  <w:style w:type="table" w:styleId="TableGrid">
    <w:name w:val="Table Grid"/>
    <w:basedOn w:val="TableNormal"/>
    <w:uiPriority w:val="99"/>
    <w:locked/>
    <w:rsid w:val="00E97A8B"/>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E97A8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253</TotalTime>
  <Pages>22</Pages>
  <Words>6202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dc:creator>
  <cp:keywords/>
  <dc:description/>
  <cp:lastModifiedBy>user</cp:lastModifiedBy>
  <cp:revision>47</cp:revision>
  <cp:lastPrinted>2020-07-03T08:01:00Z</cp:lastPrinted>
  <dcterms:created xsi:type="dcterms:W3CDTF">2019-12-28T06:21:00Z</dcterms:created>
  <dcterms:modified xsi:type="dcterms:W3CDTF">2020-07-03T08:02:00Z</dcterms:modified>
</cp:coreProperties>
</file>