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36" w:rsidRPr="000942E4" w:rsidRDefault="003F4C36" w:rsidP="000942E4">
      <w:pPr>
        <w:pStyle w:val="BodyTextIndent"/>
        <w:jc w:val="center"/>
        <w:rPr>
          <w:b/>
        </w:rPr>
      </w:pPr>
      <w:r w:rsidRPr="000942E4">
        <w:rPr>
          <w:b/>
        </w:rPr>
        <w:t>Муниципальное образование «Коломинское сельское поселение»</w:t>
      </w:r>
    </w:p>
    <w:p w:rsidR="003F4C36" w:rsidRPr="000942E4" w:rsidRDefault="003F4C36" w:rsidP="000942E4">
      <w:pPr>
        <w:pStyle w:val="BodyTextIndent"/>
        <w:jc w:val="center"/>
        <w:rPr>
          <w:b/>
        </w:rPr>
      </w:pPr>
      <w:r w:rsidRPr="000942E4">
        <w:rPr>
          <w:b/>
        </w:rPr>
        <w:t>Совет Коломинского сельского  поселения</w:t>
      </w:r>
    </w:p>
    <w:p w:rsidR="003F4C36" w:rsidRPr="000942E4" w:rsidRDefault="003F4C36" w:rsidP="000942E4">
      <w:pPr>
        <w:spacing w:after="0"/>
        <w:jc w:val="center"/>
        <w:rPr>
          <w:rFonts w:ascii="Times New Roman" w:hAnsi="Times New Roman"/>
          <w:b/>
          <w:sz w:val="24"/>
          <w:szCs w:val="24"/>
        </w:rPr>
      </w:pPr>
    </w:p>
    <w:p w:rsidR="003F4C36" w:rsidRPr="000942E4" w:rsidRDefault="003F4C36" w:rsidP="00397D85">
      <w:pPr>
        <w:spacing w:after="0"/>
        <w:jc w:val="center"/>
        <w:rPr>
          <w:rFonts w:ascii="Times New Roman" w:hAnsi="Times New Roman"/>
          <w:b/>
          <w:sz w:val="24"/>
          <w:szCs w:val="24"/>
        </w:rPr>
      </w:pPr>
      <w:r w:rsidRPr="000942E4">
        <w:rPr>
          <w:rFonts w:ascii="Times New Roman" w:hAnsi="Times New Roman"/>
          <w:b/>
          <w:sz w:val="24"/>
          <w:szCs w:val="24"/>
        </w:rPr>
        <w:t>РЕШЕНИЕ</w:t>
      </w:r>
    </w:p>
    <w:p w:rsidR="003F4C36" w:rsidRPr="000942E4" w:rsidRDefault="003F4C36" w:rsidP="00397D85">
      <w:pPr>
        <w:spacing w:after="0"/>
        <w:jc w:val="center"/>
        <w:rPr>
          <w:rFonts w:ascii="Times New Roman" w:hAnsi="Times New Roman"/>
          <w:b/>
          <w:sz w:val="24"/>
          <w:szCs w:val="24"/>
        </w:rPr>
      </w:pPr>
      <w:r>
        <w:rPr>
          <w:rFonts w:ascii="Times New Roman" w:hAnsi="Times New Roman"/>
          <w:sz w:val="24"/>
          <w:szCs w:val="24"/>
        </w:rPr>
        <w:t>06</w:t>
      </w:r>
      <w:r w:rsidRPr="000942E4">
        <w:rPr>
          <w:rFonts w:ascii="Times New Roman" w:hAnsi="Times New Roman"/>
          <w:sz w:val="24"/>
          <w:szCs w:val="24"/>
        </w:rPr>
        <w:t>.0</w:t>
      </w:r>
      <w:r>
        <w:rPr>
          <w:rFonts w:ascii="Times New Roman" w:hAnsi="Times New Roman"/>
          <w:sz w:val="24"/>
          <w:szCs w:val="24"/>
        </w:rPr>
        <w:t>9</w:t>
      </w:r>
      <w:r w:rsidRPr="000942E4">
        <w:rPr>
          <w:rFonts w:ascii="Times New Roman" w:hAnsi="Times New Roman"/>
          <w:sz w:val="24"/>
          <w:szCs w:val="24"/>
        </w:rPr>
        <w:t xml:space="preserve">.2017                                    </w:t>
      </w:r>
      <w:r>
        <w:rPr>
          <w:rFonts w:ascii="Times New Roman" w:hAnsi="Times New Roman"/>
          <w:sz w:val="24"/>
          <w:szCs w:val="24"/>
        </w:rPr>
        <w:t xml:space="preserve">     </w:t>
      </w:r>
      <w:r w:rsidRPr="000942E4">
        <w:rPr>
          <w:rFonts w:ascii="Times New Roman" w:hAnsi="Times New Roman"/>
          <w:sz w:val="24"/>
          <w:szCs w:val="24"/>
        </w:rPr>
        <w:t xml:space="preserve">  с. Коломинские Гривы                                                  № </w:t>
      </w:r>
      <w:r>
        <w:rPr>
          <w:rFonts w:ascii="Times New Roman" w:hAnsi="Times New Roman"/>
          <w:sz w:val="24"/>
          <w:szCs w:val="24"/>
        </w:rPr>
        <w:t>18</w:t>
      </w:r>
    </w:p>
    <w:p w:rsidR="003F4C36" w:rsidRPr="000942E4" w:rsidRDefault="003F4C36" w:rsidP="000942E4">
      <w:pPr>
        <w:spacing w:after="0"/>
        <w:jc w:val="center"/>
        <w:rPr>
          <w:rFonts w:ascii="Times New Roman" w:hAnsi="Times New Roman"/>
          <w:sz w:val="24"/>
          <w:szCs w:val="24"/>
        </w:rPr>
      </w:pP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О внесении изменений в решение Совета</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Коломинского сельского поселения</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«О бюджете муниципального образования </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«Коломинское сельское поселение» на 2017 год»</w:t>
      </w:r>
    </w:p>
    <w:p w:rsidR="003F4C36" w:rsidRPr="000942E4" w:rsidRDefault="003F4C36" w:rsidP="000942E4">
      <w:pPr>
        <w:spacing w:after="0"/>
        <w:jc w:val="both"/>
        <w:rPr>
          <w:rFonts w:ascii="Times New Roman" w:hAnsi="Times New Roman"/>
          <w:sz w:val="24"/>
          <w:szCs w:val="24"/>
        </w:rPr>
      </w:pP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Рассмотрев проект решения  «О внесении изменений в бюджет муниципального образования «Коломинское сельское поселение» на 2017 год»,</w:t>
      </w:r>
    </w:p>
    <w:p w:rsidR="003F4C36" w:rsidRPr="000942E4" w:rsidRDefault="003F4C36" w:rsidP="000942E4">
      <w:pPr>
        <w:spacing w:after="0"/>
        <w:jc w:val="both"/>
        <w:rPr>
          <w:rFonts w:ascii="Times New Roman" w:hAnsi="Times New Roman"/>
          <w:sz w:val="24"/>
          <w:szCs w:val="24"/>
        </w:rPr>
      </w:pPr>
    </w:p>
    <w:p w:rsidR="003F4C36" w:rsidRPr="000942E4" w:rsidRDefault="003F4C36" w:rsidP="000942E4">
      <w:pPr>
        <w:spacing w:after="0"/>
        <w:jc w:val="both"/>
        <w:rPr>
          <w:rFonts w:ascii="Times New Roman" w:hAnsi="Times New Roman"/>
          <w:b/>
          <w:sz w:val="24"/>
          <w:szCs w:val="24"/>
        </w:rPr>
      </w:pPr>
      <w:r w:rsidRPr="000942E4">
        <w:rPr>
          <w:rFonts w:ascii="Times New Roman" w:hAnsi="Times New Roman"/>
          <w:b/>
          <w:sz w:val="24"/>
          <w:szCs w:val="24"/>
        </w:rPr>
        <w:t xml:space="preserve">     Совет Коломинского сельского поселения  решил:</w:t>
      </w:r>
    </w:p>
    <w:p w:rsidR="003F4C36" w:rsidRPr="000942E4" w:rsidRDefault="003F4C36" w:rsidP="000942E4">
      <w:pPr>
        <w:spacing w:after="0"/>
        <w:jc w:val="both"/>
        <w:rPr>
          <w:rFonts w:ascii="Times New Roman" w:hAnsi="Times New Roman"/>
          <w:b/>
          <w:sz w:val="24"/>
          <w:szCs w:val="24"/>
        </w:rPr>
      </w:pPr>
    </w:p>
    <w:p w:rsidR="003F4C36" w:rsidRPr="000942E4" w:rsidRDefault="003F4C36" w:rsidP="000942E4">
      <w:pPr>
        <w:spacing w:after="0"/>
        <w:jc w:val="both"/>
        <w:rPr>
          <w:rFonts w:ascii="Times New Roman" w:hAnsi="Times New Roman"/>
          <w:b/>
          <w:sz w:val="24"/>
          <w:szCs w:val="24"/>
        </w:rPr>
      </w:pPr>
      <w:r w:rsidRPr="000942E4">
        <w:rPr>
          <w:rFonts w:ascii="Times New Roman" w:hAnsi="Times New Roman"/>
          <w:b/>
          <w:sz w:val="24"/>
          <w:szCs w:val="24"/>
        </w:rPr>
        <w:t>Статья 1</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b/>
          <w:sz w:val="24"/>
          <w:szCs w:val="24"/>
        </w:rPr>
        <w:t xml:space="preserve">     </w:t>
      </w:r>
      <w:r w:rsidRPr="000942E4">
        <w:rPr>
          <w:rFonts w:ascii="Times New Roman" w:hAnsi="Times New Roman"/>
          <w:sz w:val="24"/>
          <w:szCs w:val="24"/>
        </w:rPr>
        <w:t>Внести в решение Совета Коломинского сельского поселения «О бюджете муниципального образования «Коломинское сельское поселение» на 2017 год» (от 28.12.2016 № 36, от 21.02.2017 № 1</w:t>
      </w:r>
      <w:r>
        <w:rPr>
          <w:rFonts w:ascii="Times New Roman" w:hAnsi="Times New Roman"/>
          <w:sz w:val="24"/>
          <w:szCs w:val="24"/>
        </w:rPr>
        <w:t>, от 28.04.2017 № 9, от 29.06.2017 № 12, от 18.07.2017 № 17</w:t>
      </w:r>
      <w:r w:rsidRPr="000942E4">
        <w:rPr>
          <w:rFonts w:ascii="Times New Roman" w:hAnsi="Times New Roman"/>
          <w:sz w:val="24"/>
          <w:szCs w:val="24"/>
        </w:rPr>
        <w:t>)  следующие изменения:</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1. Статью 1 изложить в следующей редакции: </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b/>
          <w:sz w:val="24"/>
          <w:szCs w:val="24"/>
        </w:rPr>
        <w:t xml:space="preserve">       </w:t>
      </w:r>
      <w:r>
        <w:rPr>
          <w:rFonts w:ascii="Times New Roman" w:hAnsi="Times New Roman"/>
          <w:b/>
          <w:sz w:val="24"/>
          <w:szCs w:val="24"/>
        </w:rPr>
        <w:t>«</w:t>
      </w:r>
      <w:r w:rsidRPr="000942E4">
        <w:rPr>
          <w:rFonts w:ascii="Times New Roman" w:hAnsi="Times New Roman"/>
          <w:sz w:val="24"/>
          <w:szCs w:val="24"/>
        </w:rPr>
        <w:t>Утвердить основные характеристики бюджета муниципального образования «Коломинское сельское поселение» на 2017 год</w:t>
      </w:r>
      <w:r>
        <w:rPr>
          <w:rFonts w:ascii="Times New Roman" w:hAnsi="Times New Roman"/>
          <w:sz w:val="24"/>
          <w:szCs w:val="24"/>
        </w:rPr>
        <w:t>»</w:t>
      </w:r>
      <w:r w:rsidRPr="000942E4">
        <w:rPr>
          <w:rFonts w:ascii="Times New Roman" w:hAnsi="Times New Roman"/>
          <w:sz w:val="24"/>
          <w:szCs w:val="24"/>
        </w:rPr>
        <w:t>:</w:t>
      </w:r>
    </w:p>
    <w:p w:rsidR="003F4C36" w:rsidRPr="000942E4" w:rsidRDefault="003F4C36" w:rsidP="000942E4">
      <w:pPr>
        <w:spacing w:after="0"/>
        <w:jc w:val="both"/>
        <w:rPr>
          <w:rFonts w:ascii="Times New Roman" w:hAnsi="Times New Roman"/>
          <w:sz w:val="24"/>
          <w:szCs w:val="24"/>
        </w:rPr>
      </w:pPr>
    </w:p>
    <w:p w:rsidR="003F4C36" w:rsidRPr="000942E4" w:rsidRDefault="003F4C36" w:rsidP="000942E4">
      <w:pPr>
        <w:tabs>
          <w:tab w:val="num" w:pos="360"/>
        </w:tabs>
        <w:spacing w:after="0"/>
        <w:jc w:val="both"/>
        <w:rPr>
          <w:rFonts w:ascii="Times New Roman" w:hAnsi="Times New Roman"/>
          <w:sz w:val="24"/>
          <w:szCs w:val="24"/>
        </w:rPr>
      </w:pPr>
      <w:r w:rsidRPr="000942E4">
        <w:rPr>
          <w:rFonts w:ascii="Times New Roman" w:hAnsi="Times New Roman"/>
          <w:sz w:val="24"/>
          <w:szCs w:val="24"/>
        </w:rPr>
        <w:t xml:space="preserve">       1) общий объем доходов бюджета поселения в сумме </w:t>
      </w:r>
      <w:r>
        <w:rPr>
          <w:rFonts w:ascii="Times New Roman" w:hAnsi="Times New Roman"/>
          <w:sz w:val="24"/>
          <w:szCs w:val="24"/>
        </w:rPr>
        <w:t>20690,3</w:t>
      </w:r>
      <w:r w:rsidRPr="000942E4">
        <w:rPr>
          <w:rFonts w:ascii="Times New Roman" w:hAnsi="Times New Roman"/>
          <w:sz w:val="24"/>
          <w:szCs w:val="24"/>
        </w:rPr>
        <w:t xml:space="preserve"> тыс. рублей, в том числе налоговые и неналоговые доходы в сумме </w:t>
      </w:r>
      <w:r>
        <w:rPr>
          <w:rFonts w:ascii="Times New Roman" w:hAnsi="Times New Roman"/>
          <w:sz w:val="24"/>
          <w:szCs w:val="24"/>
        </w:rPr>
        <w:t>2153,2</w:t>
      </w:r>
      <w:r w:rsidRPr="000942E4">
        <w:rPr>
          <w:rFonts w:ascii="Times New Roman" w:hAnsi="Times New Roman"/>
          <w:sz w:val="24"/>
          <w:szCs w:val="24"/>
        </w:rPr>
        <w:t xml:space="preserve"> тыс. рублей; безвозмездные поступления </w:t>
      </w:r>
      <w:r>
        <w:rPr>
          <w:rFonts w:ascii="Times New Roman" w:hAnsi="Times New Roman"/>
          <w:sz w:val="24"/>
          <w:szCs w:val="24"/>
        </w:rPr>
        <w:t>18537,1</w:t>
      </w:r>
      <w:r w:rsidRPr="000942E4">
        <w:rPr>
          <w:rFonts w:ascii="Times New Roman" w:hAnsi="Times New Roman"/>
          <w:sz w:val="24"/>
          <w:szCs w:val="24"/>
        </w:rPr>
        <w:t xml:space="preserve"> тыс. рублей;</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общий объем расходов бюджета поселения в сумме </w:t>
      </w:r>
      <w:r>
        <w:rPr>
          <w:rFonts w:ascii="Times New Roman" w:hAnsi="Times New Roman"/>
          <w:sz w:val="24"/>
          <w:szCs w:val="24"/>
        </w:rPr>
        <w:t>21830,0</w:t>
      </w:r>
      <w:r w:rsidRPr="000942E4">
        <w:rPr>
          <w:rFonts w:ascii="Times New Roman" w:hAnsi="Times New Roman"/>
          <w:sz w:val="24"/>
          <w:szCs w:val="24"/>
        </w:rPr>
        <w:t xml:space="preserve"> тыс. рублей;</w:t>
      </w:r>
    </w:p>
    <w:p w:rsidR="003F4C36" w:rsidRPr="000942E4" w:rsidRDefault="003F4C36" w:rsidP="000942E4">
      <w:pPr>
        <w:numPr>
          <w:ilvl w:val="0"/>
          <w:numId w:val="1"/>
        </w:numPr>
        <w:spacing w:after="0" w:line="240" w:lineRule="auto"/>
        <w:jc w:val="both"/>
        <w:rPr>
          <w:rFonts w:ascii="Times New Roman" w:hAnsi="Times New Roman"/>
          <w:sz w:val="24"/>
          <w:szCs w:val="24"/>
        </w:rPr>
      </w:pPr>
      <w:r w:rsidRPr="000942E4">
        <w:rPr>
          <w:rFonts w:ascii="Times New Roman" w:hAnsi="Times New Roman"/>
          <w:sz w:val="24"/>
          <w:szCs w:val="24"/>
        </w:rPr>
        <w:t xml:space="preserve">дефицит бюджета поселения </w:t>
      </w:r>
      <w:r>
        <w:rPr>
          <w:rFonts w:ascii="Times New Roman" w:hAnsi="Times New Roman"/>
          <w:sz w:val="24"/>
          <w:szCs w:val="24"/>
        </w:rPr>
        <w:t>1139,7</w:t>
      </w:r>
      <w:r w:rsidRPr="000942E4">
        <w:rPr>
          <w:rFonts w:ascii="Times New Roman" w:hAnsi="Times New Roman"/>
          <w:sz w:val="24"/>
          <w:szCs w:val="24"/>
        </w:rPr>
        <w:t xml:space="preserve"> тыс. рублей.</w:t>
      </w:r>
    </w:p>
    <w:p w:rsidR="003F4C36" w:rsidRPr="000942E4" w:rsidRDefault="003F4C36" w:rsidP="000942E4">
      <w:pPr>
        <w:spacing w:after="0"/>
        <w:jc w:val="both"/>
        <w:rPr>
          <w:rFonts w:ascii="Times New Roman" w:hAnsi="Times New Roman"/>
          <w:color w:val="FF0000"/>
          <w:sz w:val="24"/>
          <w:szCs w:val="24"/>
        </w:rPr>
      </w:pPr>
      <w:r w:rsidRPr="000942E4">
        <w:rPr>
          <w:rFonts w:ascii="Times New Roman" w:hAnsi="Times New Roman"/>
          <w:color w:val="FF0000"/>
          <w:sz w:val="24"/>
          <w:szCs w:val="24"/>
        </w:rPr>
        <w:t xml:space="preserve">        </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2. Приложения  4,</w:t>
      </w:r>
      <w:r>
        <w:rPr>
          <w:rFonts w:ascii="Times New Roman" w:hAnsi="Times New Roman"/>
          <w:sz w:val="24"/>
          <w:szCs w:val="24"/>
        </w:rPr>
        <w:t>5,</w:t>
      </w:r>
      <w:r w:rsidRPr="000942E4">
        <w:rPr>
          <w:rFonts w:ascii="Times New Roman" w:hAnsi="Times New Roman"/>
          <w:sz w:val="24"/>
          <w:szCs w:val="24"/>
        </w:rPr>
        <w:t xml:space="preserve"> 8,9 изложить в редакции согласно приложению к настоящему решению. </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w:t>
      </w:r>
    </w:p>
    <w:p w:rsidR="003F4C36" w:rsidRPr="000942E4" w:rsidRDefault="003F4C36" w:rsidP="000942E4">
      <w:pPr>
        <w:spacing w:after="0"/>
        <w:jc w:val="both"/>
        <w:rPr>
          <w:rFonts w:ascii="Times New Roman" w:hAnsi="Times New Roman"/>
          <w:b/>
          <w:sz w:val="24"/>
          <w:szCs w:val="24"/>
        </w:rPr>
      </w:pPr>
      <w:r w:rsidRPr="000942E4">
        <w:rPr>
          <w:rFonts w:ascii="Times New Roman" w:hAnsi="Times New Roman"/>
          <w:b/>
          <w:sz w:val="24"/>
          <w:szCs w:val="24"/>
        </w:rPr>
        <w:t>Статья 2</w:t>
      </w:r>
    </w:p>
    <w:p w:rsidR="003F4C36" w:rsidRPr="000942E4" w:rsidRDefault="003F4C36" w:rsidP="00A173E7">
      <w:pPr>
        <w:spacing w:after="0"/>
        <w:jc w:val="both"/>
        <w:rPr>
          <w:rFonts w:ascii="Times New Roman" w:hAnsi="Times New Roman"/>
          <w:sz w:val="24"/>
          <w:szCs w:val="24"/>
        </w:rPr>
      </w:pPr>
      <w:r w:rsidRPr="000942E4">
        <w:rPr>
          <w:rFonts w:ascii="Times New Roman" w:hAnsi="Times New Roman"/>
          <w:sz w:val="24"/>
          <w:szCs w:val="24"/>
        </w:rPr>
        <w:t xml:space="preserve">    Опубликовать настоящее решение в официальном печатном издании «Официальные ведомости Коломинского сельского поселения» не позднее 10 дней с момента его подписания, разместить  в информационно-коммуникационной сети «Интернет» на официальном сайте Коломинского сельского поселения.</w:t>
      </w:r>
    </w:p>
    <w:p w:rsidR="003F4C36" w:rsidRPr="000942E4" w:rsidRDefault="003F4C36" w:rsidP="000942E4">
      <w:pPr>
        <w:spacing w:after="0"/>
        <w:ind w:firstLine="360"/>
        <w:jc w:val="both"/>
        <w:rPr>
          <w:rFonts w:ascii="Times New Roman" w:hAnsi="Times New Roman"/>
          <w:sz w:val="24"/>
          <w:szCs w:val="24"/>
        </w:rPr>
      </w:pPr>
    </w:p>
    <w:p w:rsidR="003F4C36" w:rsidRPr="000942E4" w:rsidRDefault="003F4C36" w:rsidP="000942E4">
      <w:pPr>
        <w:spacing w:after="0"/>
        <w:jc w:val="both"/>
        <w:rPr>
          <w:rFonts w:ascii="Times New Roman" w:hAnsi="Times New Roman"/>
          <w:b/>
          <w:sz w:val="24"/>
          <w:szCs w:val="24"/>
        </w:rPr>
      </w:pPr>
      <w:r w:rsidRPr="000942E4">
        <w:rPr>
          <w:rFonts w:ascii="Times New Roman" w:hAnsi="Times New Roman"/>
          <w:b/>
          <w:sz w:val="24"/>
          <w:szCs w:val="24"/>
        </w:rPr>
        <w:t>Статья 3</w:t>
      </w:r>
    </w:p>
    <w:p w:rsidR="003F4C36" w:rsidRPr="000942E4" w:rsidRDefault="003F4C36" w:rsidP="00A173E7">
      <w:pPr>
        <w:spacing w:after="0"/>
        <w:ind w:firstLine="360"/>
        <w:jc w:val="both"/>
        <w:rPr>
          <w:rFonts w:ascii="Times New Roman" w:hAnsi="Times New Roman"/>
          <w:sz w:val="24"/>
          <w:szCs w:val="24"/>
        </w:rPr>
      </w:pPr>
      <w:r w:rsidRPr="000942E4">
        <w:rPr>
          <w:rFonts w:ascii="Times New Roman" w:hAnsi="Times New Roman"/>
          <w:sz w:val="24"/>
          <w:szCs w:val="24"/>
        </w:rPr>
        <w:t xml:space="preserve">      Настоящее решение вступает в силу со дня его </w:t>
      </w:r>
      <w:r>
        <w:rPr>
          <w:rFonts w:ascii="Times New Roman" w:hAnsi="Times New Roman"/>
          <w:sz w:val="24"/>
          <w:szCs w:val="24"/>
        </w:rPr>
        <w:t>опубликования</w:t>
      </w:r>
      <w:r w:rsidRPr="000942E4">
        <w:rPr>
          <w:rFonts w:ascii="Times New Roman" w:hAnsi="Times New Roman"/>
          <w:sz w:val="24"/>
          <w:szCs w:val="24"/>
        </w:rPr>
        <w:t xml:space="preserve"> и распространяется на правоотношения, возникшие с 01 января 2017 года.</w:t>
      </w:r>
    </w:p>
    <w:p w:rsidR="003F4C36" w:rsidRPr="000942E4" w:rsidRDefault="003F4C36" w:rsidP="00A173E7">
      <w:pPr>
        <w:spacing w:after="0"/>
        <w:ind w:firstLine="360"/>
        <w:jc w:val="both"/>
        <w:rPr>
          <w:rFonts w:ascii="Times New Roman" w:hAnsi="Times New Roman"/>
          <w:sz w:val="24"/>
          <w:szCs w:val="24"/>
        </w:rPr>
      </w:pP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w:t>
      </w:r>
      <w:r>
        <w:rPr>
          <w:rFonts w:ascii="Times New Roman" w:hAnsi="Times New Roman"/>
          <w:sz w:val="24"/>
          <w:szCs w:val="24"/>
        </w:rPr>
        <w:t xml:space="preserve"> </w:t>
      </w:r>
    </w:p>
    <w:p w:rsidR="003F4C36" w:rsidRPr="000942E4" w:rsidRDefault="003F4C36" w:rsidP="000942E4">
      <w:pPr>
        <w:spacing w:after="0"/>
        <w:jc w:val="both"/>
        <w:rPr>
          <w:rFonts w:ascii="Times New Roman" w:hAnsi="Times New Roman"/>
          <w:sz w:val="24"/>
          <w:szCs w:val="24"/>
        </w:rPr>
      </w:pPr>
    </w:p>
    <w:p w:rsidR="003F4C36" w:rsidRPr="000942E4" w:rsidRDefault="003F4C36" w:rsidP="000942E4">
      <w:pPr>
        <w:spacing w:after="0"/>
        <w:jc w:val="both"/>
        <w:rPr>
          <w:rFonts w:ascii="Times New Roman" w:hAnsi="Times New Roman"/>
          <w:sz w:val="24"/>
          <w:szCs w:val="24"/>
        </w:rPr>
      </w:pPr>
      <w:r>
        <w:rPr>
          <w:rFonts w:ascii="Times New Roman" w:hAnsi="Times New Roman"/>
          <w:sz w:val="24"/>
          <w:szCs w:val="24"/>
        </w:rPr>
        <w:t xml:space="preserve"> </w:t>
      </w:r>
      <w:r w:rsidRPr="000942E4">
        <w:rPr>
          <w:rFonts w:ascii="Times New Roman" w:hAnsi="Times New Roman"/>
          <w:sz w:val="24"/>
          <w:szCs w:val="24"/>
        </w:rPr>
        <w:t>Глава Коломинского</w:t>
      </w:r>
    </w:p>
    <w:p w:rsidR="003F4C36" w:rsidRPr="000942E4" w:rsidRDefault="003F4C36" w:rsidP="000942E4">
      <w:pPr>
        <w:spacing w:after="0"/>
        <w:jc w:val="both"/>
        <w:rPr>
          <w:rFonts w:ascii="Times New Roman" w:hAnsi="Times New Roman"/>
          <w:sz w:val="24"/>
          <w:szCs w:val="24"/>
        </w:rPr>
      </w:pPr>
      <w:r w:rsidRPr="000942E4">
        <w:rPr>
          <w:rFonts w:ascii="Times New Roman" w:hAnsi="Times New Roman"/>
          <w:sz w:val="24"/>
          <w:szCs w:val="24"/>
        </w:rPr>
        <w:t xml:space="preserve"> сельского поселения                                                         Н.И.Михайлова    </w:t>
      </w:r>
    </w:p>
    <w:p w:rsidR="003F4C36" w:rsidRPr="000942E4" w:rsidRDefault="003F4C36" w:rsidP="000942E4">
      <w:pPr>
        <w:spacing w:after="0"/>
        <w:jc w:val="both"/>
        <w:rPr>
          <w:rFonts w:ascii="Times New Roman" w:hAnsi="Times New Roman"/>
          <w:color w:val="FF0000"/>
          <w:sz w:val="24"/>
          <w:szCs w:val="24"/>
        </w:rPr>
      </w:pPr>
    </w:p>
    <w:p w:rsidR="003F4C36" w:rsidRDefault="003F4C36" w:rsidP="000942E4">
      <w:pPr>
        <w:spacing w:after="0"/>
        <w:jc w:val="both"/>
        <w:rPr>
          <w:rFonts w:ascii="Times New Roman" w:hAnsi="Times New Roman"/>
          <w:color w:val="FF0000"/>
          <w:sz w:val="24"/>
          <w:szCs w:val="24"/>
        </w:rPr>
      </w:pPr>
    </w:p>
    <w:p w:rsidR="003F4C36" w:rsidRPr="000942E4" w:rsidRDefault="003F4C36" w:rsidP="000942E4">
      <w:pPr>
        <w:spacing w:after="0"/>
        <w:jc w:val="both"/>
        <w:rPr>
          <w:rFonts w:ascii="Times New Roman" w:hAnsi="Times New Roman"/>
          <w:color w:val="FF0000"/>
          <w:sz w:val="24"/>
          <w:szCs w:val="24"/>
        </w:rPr>
      </w:pPr>
    </w:p>
    <w:p w:rsidR="003F4C36" w:rsidRDefault="003F4C36" w:rsidP="000942E4">
      <w:pPr>
        <w:spacing w:after="0"/>
        <w:ind w:left="5940"/>
        <w:jc w:val="right"/>
        <w:rPr>
          <w:rFonts w:ascii="Times New Roman" w:hAnsi="Times New Roman"/>
        </w:rPr>
      </w:pPr>
    </w:p>
    <w:p w:rsidR="003F4C36" w:rsidRPr="00BE41A2" w:rsidRDefault="003F4C36" w:rsidP="000942E4">
      <w:pPr>
        <w:spacing w:after="0"/>
        <w:ind w:left="5940"/>
        <w:jc w:val="right"/>
        <w:rPr>
          <w:rFonts w:ascii="Times New Roman" w:hAnsi="Times New Roman"/>
        </w:rPr>
      </w:pPr>
      <w:r w:rsidRPr="00BE41A2">
        <w:rPr>
          <w:rFonts w:ascii="Times New Roman" w:hAnsi="Times New Roman"/>
        </w:rPr>
        <w:t>Приложение 4</w:t>
      </w:r>
    </w:p>
    <w:p w:rsidR="003F4C36" w:rsidRPr="00BE41A2" w:rsidRDefault="003F4C36" w:rsidP="000942E4">
      <w:pPr>
        <w:spacing w:after="0"/>
        <w:ind w:left="5940"/>
        <w:jc w:val="right"/>
        <w:rPr>
          <w:rFonts w:ascii="Times New Roman" w:hAnsi="Times New Roman"/>
        </w:rPr>
      </w:pPr>
      <w:r w:rsidRPr="00BE41A2">
        <w:rPr>
          <w:rFonts w:ascii="Times New Roman" w:hAnsi="Times New Roman"/>
        </w:rPr>
        <w:t xml:space="preserve">к решению Совета Коломинского </w:t>
      </w:r>
    </w:p>
    <w:p w:rsidR="003F4C36" w:rsidRPr="00BE41A2" w:rsidRDefault="003F4C36" w:rsidP="000942E4">
      <w:pPr>
        <w:spacing w:after="0"/>
        <w:ind w:left="5940"/>
        <w:jc w:val="right"/>
        <w:rPr>
          <w:rFonts w:ascii="Times New Roman" w:hAnsi="Times New Roman"/>
        </w:rPr>
      </w:pPr>
      <w:r w:rsidRPr="00BE41A2">
        <w:rPr>
          <w:rFonts w:ascii="Times New Roman" w:hAnsi="Times New Roman"/>
        </w:rPr>
        <w:t>сельского поселения</w:t>
      </w:r>
    </w:p>
    <w:p w:rsidR="003F4C36" w:rsidRPr="00BE41A2" w:rsidRDefault="003F4C36" w:rsidP="000942E4">
      <w:pPr>
        <w:spacing w:after="0"/>
        <w:ind w:left="5940"/>
        <w:jc w:val="right"/>
        <w:rPr>
          <w:rFonts w:ascii="Times New Roman" w:hAnsi="Times New Roman"/>
        </w:rPr>
      </w:pPr>
      <w:r w:rsidRPr="00BE41A2">
        <w:rPr>
          <w:rFonts w:ascii="Times New Roman" w:hAnsi="Times New Roman"/>
        </w:rPr>
        <w:t>от</w:t>
      </w:r>
      <w:r>
        <w:rPr>
          <w:rFonts w:ascii="Times New Roman" w:hAnsi="Times New Roman"/>
        </w:rPr>
        <w:t xml:space="preserve"> 06</w:t>
      </w:r>
      <w:r w:rsidRPr="00BE41A2">
        <w:rPr>
          <w:rFonts w:ascii="Times New Roman" w:hAnsi="Times New Roman"/>
        </w:rPr>
        <w:t>.0</w:t>
      </w:r>
      <w:r>
        <w:rPr>
          <w:rFonts w:ascii="Times New Roman" w:hAnsi="Times New Roman"/>
        </w:rPr>
        <w:t>9</w:t>
      </w:r>
      <w:r w:rsidRPr="00BE41A2">
        <w:rPr>
          <w:rFonts w:ascii="Times New Roman" w:hAnsi="Times New Roman"/>
        </w:rPr>
        <w:t xml:space="preserve">.2017 № </w:t>
      </w:r>
      <w:r>
        <w:rPr>
          <w:rFonts w:ascii="Times New Roman" w:hAnsi="Times New Roman"/>
        </w:rPr>
        <w:t>18</w:t>
      </w:r>
      <w:r w:rsidRPr="00BE41A2">
        <w:rPr>
          <w:rFonts w:ascii="Times New Roman" w:hAnsi="Times New Roman"/>
        </w:rPr>
        <w:t xml:space="preserve"> </w:t>
      </w: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ОБЪЕМ  МЕЖБЮДЖЕТНЫХ ТРАНСФЕРТОВ</w:t>
      </w: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 xml:space="preserve">бюджету муниципального образования «Коломинское сельское поселение» </w:t>
      </w: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 xml:space="preserve"> на 20</w:t>
      </w:r>
      <w:r w:rsidRPr="000942E4">
        <w:rPr>
          <w:rFonts w:ascii="Times New Roman" w:hAnsi="Times New Roman"/>
          <w:b/>
          <w:sz w:val="24"/>
          <w:szCs w:val="24"/>
          <w:lang w:val="en-US"/>
        </w:rPr>
        <w:t>1</w:t>
      </w:r>
      <w:r w:rsidRPr="000942E4">
        <w:rPr>
          <w:rFonts w:ascii="Times New Roman" w:hAnsi="Times New Roman"/>
          <w:b/>
          <w:sz w:val="24"/>
          <w:szCs w:val="24"/>
        </w:rPr>
        <w:t>7 год</w:t>
      </w:r>
    </w:p>
    <w:p w:rsidR="003F4C36" w:rsidRPr="000942E4" w:rsidRDefault="003F4C36" w:rsidP="000942E4">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349"/>
        <w:gridCol w:w="2361"/>
      </w:tblGrid>
      <w:tr w:rsidR="003F4C36" w:rsidRPr="002C39F9" w:rsidTr="00FF310E">
        <w:tc>
          <w:tcPr>
            <w:tcW w:w="2448" w:type="dxa"/>
            <w:vAlign w:val="center"/>
          </w:tcPr>
          <w:p w:rsidR="003F4C36" w:rsidRPr="002C39F9" w:rsidRDefault="003F4C36" w:rsidP="000942E4">
            <w:pPr>
              <w:spacing w:after="0"/>
              <w:jc w:val="center"/>
              <w:rPr>
                <w:rFonts w:ascii="Times New Roman" w:hAnsi="Times New Roman"/>
                <w:b/>
                <w:sz w:val="24"/>
                <w:szCs w:val="24"/>
              </w:rPr>
            </w:pPr>
            <w:r w:rsidRPr="002C39F9">
              <w:rPr>
                <w:rFonts w:ascii="Times New Roman" w:hAnsi="Times New Roman"/>
                <w:b/>
                <w:sz w:val="24"/>
                <w:szCs w:val="24"/>
              </w:rPr>
              <w:t>Код бюджетной классификации</w:t>
            </w:r>
          </w:p>
        </w:tc>
        <w:tc>
          <w:tcPr>
            <w:tcW w:w="5349" w:type="dxa"/>
            <w:vAlign w:val="center"/>
          </w:tcPr>
          <w:p w:rsidR="003F4C36" w:rsidRPr="002C39F9" w:rsidRDefault="003F4C36" w:rsidP="000942E4">
            <w:pPr>
              <w:spacing w:after="0"/>
              <w:jc w:val="center"/>
              <w:rPr>
                <w:rFonts w:ascii="Times New Roman" w:hAnsi="Times New Roman"/>
                <w:b/>
                <w:sz w:val="24"/>
                <w:szCs w:val="24"/>
              </w:rPr>
            </w:pPr>
            <w:r w:rsidRPr="002C39F9">
              <w:rPr>
                <w:rFonts w:ascii="Times New Roman" w:hAnsi="Times New Roman"/>
                <w:b/>
                <w:sz w:val="24"/>
                <w:szCs w:val="24"/>
              </w:rPr>
              <w:t>Наименование межбюджетных трансфертов</w:t>
            </w:r>
          </w:p>
        </w:tc>
        <w:tc>
          <w:tcPr>
            <w:tcW w:w="0" w:type="auto"/>
            <w:vAlign w:val="center"/>
          </w:tcPr>
          <w:p w:rsidR="003F4C36" w:rsidRPr="002C39F9" w:rsidRDefault="003F4C36" w:rsidP="000942E4">
            <w:pPr>
              <w:spacing w:after="0"/>
              <w:jc w:val="center"/>
              <w:rPr>
                <w:rFonts w:ascii="Times New Roman" w:hAnsi="Times New Roman"/>
                <w:b/>
                <w:sz w:val="24"/>
                <w:szCs w:val="24"/>
              </w:rPr>
            </w:pPr>
            <w:r w:rsidRPr="002C39F9">
              <w:rPr>
                <w:rFonts w:ascii="Times New Roman" w:hAnsi="Times New Roman"/>
                <w:b/>
                <w:sz w:val="24"/>
                <w:szCs w:val="24"/>
              </w:rPr>
              <w:t>Сумма, тыс. рублей</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b/>
              </w:rPr>
            </w:pPr>
            <w:r w:rsidRPr="002C39F9">
              <w:rPr>
                <w:rFonts w:ascii="Times New Roman" w:hAnsi="Times New Roman"/>
                <w:b/>
              </w:rPr>
              <w:t>2 02 00000 00 0000 000</w:t>
            </w:r>
          </w:p>
        </w:tc>
        <w:tc>
          <w:tcPr>
            <w:tcW w:w="5349" w:type="dxa"/>
          </w:tcPr>
          <w:p w:rsidR="003F4C36" w:rsidRPr="002C39F9" w:rsidRDefault="003F4C36" w:rsidP="000942E4">
            <w:pPr>
              <w:spacing w:after="0"/>
              <w:jc w:val="both"/>
              <w:rPr>
                <w:rFonts w:ascii="Times New Roman" w:hAnsi="Times New Roman"/>
                <w:b/>
              </w:rPr>
            </w:pPr>
            <w:r w:rsidRPr="002C39F9">
              <w:rPr>
                <w:rFonts w:ascii="Times New Roman" w:hAnsi="Times New Roman"/>
                <w:b/>
              </w:rPr>
              <w:t>Безвозмездные поступления от других бюджетов бюджетной системы Российской Федерации</w:t>
            </w:r>
          </w:p>
        </w:tc>
        <w:tc>
          <w:tcPr>
            <w:tcW w:w="0" w:type="auto"/>
            <w:vAlign w:val="center"/>
          </w:tcPr>
          <w:p w:rsidR="003F4C36" w:rsidRPr="002C39F9" w:rsidRDefault="003F4C36" w:rsidP="000942E4">
            <w:pPr>
              <w:spacing w:after="0"/>
              <w:jc w:val="center"/>
              <w:rPr>
                <w:rFonts w:ascii="Times New Roman" w:hAnsi="Times New Roman"/>
                <w:b/>
              </w:rPr>
            </w:pPr>
            <w:r w:rsidRPr="002C39F9">
              <w:rPr>
                <w:rFonts w:ascii="Times New Roman" w:hAnsi="Times New Roman"/>
                <w:b/>
              </w:rPr>
              <w:t>19516,2</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b/>
                <w:i/>
              </w:rPr>
            </w:pPr>
            <w:r w:rsidRPr="002C39F9">
              <w:rPr>
                <w:rFonts w:ascii="Times New Roman" w:hAnsi="Times New Roman"/>
                <w:b/>
                <w:i/>
              </w:rPr>
              <w:t>2 02 10000  00 0000 151</w:t>
            </w:r>
          </w:p>
        </w:tc>
        <w:tc>
          <w:tcPr>
            <w:tcW w:w="5349" w:type="dxa"/>
          </w:tcPr>
          <w:p w:rsidR="003F4C36" w:rsidRPr="002C39F9" w:rsidRDefault="003F4C36" w:rsidP="000942E4">
            <w:pPr>
              <w:spacing w:after="0"/>
              <w:jc w:val="both"/>
              <w:rPr>
                <w:rFonts w:ascii="Times New Roman" w:hAnsi="Times New Roman"/>
                <w:b/>
                <w:i/>
              </w:rPr>
            </w:pPr>
            <w:r w:rsidRPr="002C39F9">
              <w:rPr>
                <w:rFonts w:ascii="Times New Roman" w:hAnsi="Times New Roman"/>
                <w:b/>
                <w:i/>
              </w:rPr>
              <w:t xml:space="preserve">Дотации бюджетам бюджетной системы Российской Федерации </w:t>
            </w:r>
          </w:p>
        </w:tc>
        <w:tc>
          <w:tcPr>
            <w:tcW w:w="0" w:type="auto"/>
            <w:vAlign w:val="center"/>
          </w:tcPr>
          <w:p w:rsidR="003F4C36" w:rsidRPr="002C39F9" w:rsidRDefault="003F4C36" w:rsidP="000942E4">
            <w:pPr>
              <w:spacing w:after="0"/>
              <w:jc w:val="center"/>
              <w:rPr>
                <w:rFonts w:ascii="Times New Roman" w:hAnsi="Times New Roman"/>
                <w:b/>
                <w:i/>
              </w:rPr>
            </w:pPr>
            <w:r w:rsidRPr="002C39F9">
              <w:rPr>
                <w:rFonts w:ascii="Times New Roman" w:hAnsi="Times New Roman"/>
                <w:b/>
                <w:i/>
              </w:rPr>
              <w:t>8802,4</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2 02 15001 10 0000 151</w:t>
            </w: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Дотации бюджетам сельских поселений на выравнивание бюджетной обеспеченности</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8802,4</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b/>
                <w:i/>
              </w:rPr>
            </w:pPr>
            <w:r w:rsidRPr="002C39F9">
              <w:rPr>
                <w:rFonts w:ascii="Times New Roman" w:hAnsi="Times New Roman"/>
                <w:b/>
                <w:i/>
              </w:rPr>
              <w:t>2 02 30000 00 0000 151</w:t>
            </w:r>
          </w:p>
        </w:tc>
        <w:tc>
          <w:tcPr>
            <w:tcW w:w="5349" w:type="dxa"/>
          </w:tcPr>
          <w:p w:rsidR="003F4C36" w:rsidRPr="002C39F9" w:rsidRDefault="003F4C36" w:rsidP="000942E4">
            <w:pPr>
              <w:spacing w:after="0"/>
              <w:jc w:val="both"/>
              <w:rPr>
                <w:rFonts w:ascii="Times New Roman" w:hAnsi="Times New Roman"/>
                <w:b/>
                <w:i/>
              </w:rPr>
            </w:pPr>
            <w:r w:rsidRPr="002C39F9">
              <w:rPr>
                <w:rFonts w:ascii="Times New Roman" w:hAnsi="Times New Roman"/>
                <w:b/>
                <w:i/>
              </w:rPr>
              <w:t xml:space="preserve">Субвенции  бюджетам бюджетной системы Российской Федерации </w:t>
            </w:r>
          </w:p>
        </w:tc>
        <w:tc>
          <w:tcPr>
            <w:tcW w:w="0" w:type="auto"/>
            <w:vAlign w:val="center"/>
          </w:tcPr>
          <w:p w:rsidR="003F4C36" w:rsidRPr="002C39F9" w:rsidRDefault="003F4C36" w:rsidP="000942E4">
            <w:pPr>
              <w:spacing w:after="0"/>
              <w:jc w:val="center"/>
              <w:rPr>
                <w:rFonts w:ascii="Times New Roman" w:hAnsi="Times New Roman"/>
                <w:b/>
                <w:i/>
              </w:rPr>
            </w:pPr>
            <w:r w:rsidRPr="002C39F9">
              <w:rPr>
                <w:rFonts w:ascii="Times New Roman" w:hAnsi="Times New Roman"/>
                <w:b/>
                <w:i/>
              </w:rPr>
              <w:t>1398,9</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2 02 35118 10 0000 151</w:t>
            </w: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292,9</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2 02 35082 10 0000 151</w:t>
            </w: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Субвенции бюджетам сельских поселений на предоставление жилых помещений детям-сиротам и детям, оставшимся без попечения родителей, лица из их числа по договорам найма специализированных жилых помещений</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1106,0</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b/>
              </w:rPr>
            </w:pPr>
            <w:r w:rsidRPr="002C39F9">
              <w:rPr>
                <w:rFonts w:ascii="Times New Roman" w:hAnsi="Times New Roman"/>
                <w:b/>
              </w:rPr>
              <w:t>2 02 40000 10 0000 151</w:t>
            </w:r>
          </w:p>
        </w:tc>
        <w:tc>
          <w:tcPr>
            <w:tcW w:w="5349" w:type="dxa"/>
          </w:tcPr>
          <w:p w:rsidR="003F4C36" w:rsidRPr="002C39F9" w:rsidRDefault="003F4C36" w:rsidP="000942E4">
            <w:pPr>
              <w:spacing w:after="0"/>
              <w:jc w:val="both"/>
              <w:rPr>
                <w:rFonts w:ascii="Times New Roman" w:hAnsi="Times New Roman"/>
                <w:b/>
              </w:rPr>
            </w:pPr>
            <w:r w:rsidRPr="002C39F9">
              <w:rPr>
                <w:rFonts w:ascii="Times New Roman" w:hAnsi="Times New Roman"/>
                <w:b/>
              </w:rPr>
              <w:t>Иные межбюджетные трансферты</w:t>
            </w:r>
          </w:p>
        </w:tc>
        <w:tc>
          <w:tcPr>
            <w:tcW w:w="0" w:type="auto"/>
            <w:vAlign w:val="center"/>
          </w:tcPr>
          <w:p w:rsidR="003F4C36" w:rsidRPr="002C39F9" w:rsidRDefault="003F4C36" w:rsidP="000942E4">
            <w:pPr>
              <w:spacing w:after="0"/>
              <w:jc w:val="center"/>
              <w:rPr>
                <w:rFonts w:ascii="Times New Roman" w:hAnsi="Times New Roman"/>
                <w:b/>
              </w:rPr>
            </w:pPr>
            <w:r w:rsidRPr="002C39F9">
              <w:rPr>
                <w:rFonts w:ascii="Times New Roman" w:hAnsi="Times New Roman"/>
                <w:b/>
              </w:rPr>
              <w:t>9314,9</w:t>
            </w:r>
          </w:p>
        </w:tc>
      </w:tr>
      <w:tr w:rsidR="003F4C36" w:rsidRPr="002C39F9" w:rsidTr="00FF310E">
        <w:tc>
          <w:tcPr>
            <w:tcW w:w="2448" w:type="dxa"/>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2 02 49999 10 0000 151</w:t>
            </w: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Прочие межбюджетные трансферты, передаваемые бюджетам сельских поселений</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9314,9</w:t>
            </w:r>
          </w:p>
        </w:tc>
      </w:tr>
      <w:tr w:rsidR="003F4C36" w:rsidRPr="002C39F9" w:rsidTr="00FF310E">
        <w:trPr>
          <w:cantSplit/>
        </w:trPr>
        <w:tc>
          <w:tcPr>
            <w:tcW w:w="2448" w:type="dxa"/>
            <w:vMerge w:val="restart"/>
            <w:vAlign w:val="center"/>
          </w:tcPr>
          <w:p w:rsidR="003F4C36" w:rsidRPr="002C39F9" w:rsidRDefault="003F4C36" w:rsidP="000942E4">
            <w:pPr>
              <w:spacing w:after="0"/>
              <w:jc w:val="center"/>
              <w:rPr>
                <w:rFonts w:ascii="Times New Roman" w:hAnsi="Times New Roman"/>
              </w:rPr>
            </w:pP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в том числе:</w:t>
            </w:r>
          </w:p>
        </w:tc>
        <w:tc>
          <w:tcPr>
            <w:tcW w:w="0" w:type="auto"/>
            <w:vAlign w:val="center"/>
          </w:tcPr>
          <w:p w:rsidR="003F4C36" w:rsidRPr="002C39F9" w:rsidRDefault="003F4C36" w:rsidP="000942E4">
            <w:pPr>
              <w:spacing w:after="0"/>
              <w:jc w:val="center"/>
              <w:rPr>
                <w:rFonts w:ascii="Times New Roman" w:hAnsi="Times New Roman"/>
                <w:i/>
              </w:rPr>
            </w:pPr>
          </w:p>
        </w:tc>
      </w:tr>
      <w:tr w:rsidR="003F4C36" w:rsidRPr="002C39F9" w:rsidTr="00FF310E">
        <w:trPr>
          <w:cantSplit/>
        </w:trPr>
        <w:tc>
          <w:tcPr>
            <w:tcW w:w="2448" w:type="dxa"/>
            <w:vMerge/>
            <w:vAlign w:val="center"/>
          </w:tcPr>
          <w:p w:rsidR="003F4C36" w:rsidRPr="002C39F9" w:rsidRDefault="003F4C36" w:rsidP="000942E4">
            <w:pPr>
              <w:spacing w:after="0"/>
              <w:jc w:val="center"/>
              <w:rPr>
                <w:rFonts w:ascii="Times New Roman" w:hAnsi="Times New Roman"/>
              </w:rPr>
            </w:pP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межбюджетные трансферты на поддержку мер по обеспечению сбалансированности бюджетов сельских поселений</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48,9</w:t>
            </w:r>
          </w:p>
        </w:tc>
      </w:tr>
      <w:tr w:rsidR="003F4C36" w:rsidRPr="002C39F9" w:rsidTr="00FF310E">
        <w:trPr>
          <w:cantSplit/>
        </w:trPr>
        <w:tc>
          <w:tcPr>
            <w:tcW w:w="2448" w:type="dxa"/>
            <w:vMerge/>
            <w:vAlign w:val="center"/>
          </w:tcPr>
          <w:p w:rsidR="003F4C36" w:rsidRPr="002C39F9" w:rsidRDefault="003F4C36" w:rsidP="000942E4">
            <w:pPr>
              <w:spacing w:after="0"/>
              <w:rPr>
                <w:rFonts w:ascii="Times New Roman" w:hAnsi="Times New Roman"/>
              </w:rPr>
            </w:pP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 xml:space="preserve">межбюджетные трансферты на обеспечение условий для развития физической культуры и массового спорта </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291,9</w:t>
            </w:r>
          </w:p>
        </w:tc>
      </w:tr>
      <w:tr w:rsidR="003F4C36" w:rsidRPr="002C39F9" w:rsidTr="00FF310E">
        <w:trPr>
          <w:cantSplit/>
        </w:trPr>
        <w:tc>
          <w:tcPr>
            <w:tcW w:w="2448" w:type="dxa"/>
            <w:vMerge/>
            <w:vAlign w:val="center"/>
          </w:tcPr>
          <w:p w:rsidR="003F4C36" w:rsidRPr="002C39F9" w:rsidRDefault="003F4C36" w:rsidP="000942E4">
            <w:pPr>
              <w:spacing w:after="0"/>
              <w:rPr>
                <w:rFonts w:ascii="Times New Roman" w:hAnsi="Times New Roman"/>
              </w:rPr>
            </w:pPr>
          </w:p>
        </w:tc>
        <w:tc>
          <w:tcPr>
            <w:tcW w:w="5349" w:type="dxa"/>
          </w:tcPr>
          <w:p w:rsidR="003F4C36" w:rsidRPr="002C39F9" w:rsidRDefault="003F4C36" w:rsidP="000942E4">
            <w:pPr>
              <w:spacing w:after="0"/>
              <w:jc w:val="both"/>
              <w:rPr>
                <w:rFonts w:ascii="Times New Roman" w:hAnsi="Times New Roman"/>
              </w:rPr>
            </w:pPr>
            <w:r w:rsidRPr="002C39F9">
              <w:rPr>
                <w:rFonts w:ascii="Times New Roman" w:hAnsi="Times New Roman"/>
              </w:rPr>
              <w:t xml:space="preserve">межбюджетные трансферты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246,7</w:t>
            </w:r>
          </w:p>
        </w:tc>
      </w:tr>
      <w:tr w:rsidR="003F4C36" w:rsidRPr="002C39F9" w:rsidTr="00FF310E">
        <w:trPr>
          <w:cantSplit/>
        </w:trPr>
        <w:tc>
          <w:tcPr>
            <w:tcW w:w="2448" w:type="dxa"/>
            <w:vAlign w:val="center"/>
          </w:tcPr>
          <w:p w:rsidR="003F4C36" w:rsidRPr="00BE41A2" w:rsidRDefault="003F4C36" w:rsidP="000942E4">
            <w:pPr>
              <w:pStyle w:val="Iniiaiieoaeno2"/>
              <w:ind w:firstLine="0"/>
              <w:jc w:val="center"/>
              <w:rPr>
                <w:sz w:val="22"/>
                <w:szCs w:val="22"/>
              </w:rPr>
            </w:pPr>
          </w:p>
        </w:tc>
        <w:tc>
          <w:tcPr>
            <w:tcW w:w="5349" w:type="dxa"/>
            <w:vAlign w:val="center"/>
          </w:tcPr>
          <w:p w:rsidR="003F4C36" w:rsidRPr="00BE41A2" w:rsidRDefault="003F4C36" w:rsidP="000942E4">
            <w:pPr>
              <w:pStyle w:val="Iniiaiieoaeno2"/>
              <w:ind w:firstLine="0"/>
              <w:rPr>
                <w:sz w:val="22"/>
                <w:szCs w:val="22"/>
              </w:rPr>
            </w:pPr>
            <w:r w:rsidRPr="00BE41A2">
              <w:rPr>
                <w:sz w:val="22"/>
                <w:szCs w:val="22"/>
              </w:rPr>
              <w:t>межбюджетные трансферты на оказание помощи в ремонте и (или) переустройстве жилых помещений граждан,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50,0</w:t>
            </w:r>
          </w:p>
        </w:tc>
      </w:tr>
      <w:tr w:rsidR="003F4C36" w:rsidRPr="002C39F9" w:rsidTr="00FF310E">
        <w:trPr>
          <w:cantSplit/>
        </w:trPr>
        <w:tc>
          <w:tcPr>
            <w:tcW w:w="2448" w:type="dxa"/>
            <w:vAlign w:val="center"/>
          </w:tcPr>
          <w:p w:rsidR="003F4C36" w:rsidRPr="00BE41A2" w:rsidRDefault="003F4C36" w:rsidP="000942E4">
            <w:pPr>
              <w:pStyle w:val="Iniiaiieoaeno2"/>
              <w:ind w:firstLine="0"/>
              <w:jc w:val="center"/>
              <w:rPr>
                <w:sz w:val="22"/>
                <w:szCs w:val="22"/>
              </w:rPr>
            </w:pPr>
          </w:p>
        </w:tc>
        <w:tc>
          <w:tcPr>
            <w:tcW w:w="5349" w:type="dxa"/>
            <w:vAlign w:val="center"/>
          </w:tcPr>
          <w:p w:rsidR="003F4C36" w:rsidRPr="00BE41A2" w:rsidRDefault="003F4C36" w:rsidP="000942E4">
            <w:pPr>
              <w:pStyle w:val="Iniiaiieoaeno2"/>
              <w:ind w:firstLine="0"/>
              <w:rPr>
                <w:sz w:val="22"/>
                <w:szCs w:val="22"/>
              </w:rPr>
            </w:pPr>
            <w:r w:rsidRPr="00BE41A2">
              <w:rPr>
                <w:sz w:val="22"/>
                <w:szCs w:val="22"/>
              </w:rPr>
              <w:t xml:space="preserve">межбюджетные трансферты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 xml:space="preserve">5327,2 </w:t>
            </w:r>
          </w:p>
        </w:tc>
      </w:tr>
      <w:tr w:rsidR="003F4C36" w:rsidRPr="002C39F9" w:rsidTr="00FF310E">
        <w:trPr>
          <w:cantSplit/>
        </w:trPr>
        <w:tc>
          <w:tcPr>
            <w:tcW w:w="2448" w:type="dxa"/>
            <w:vAlign w:val="center"/>
          </w:tcPr>
          <w:p w:rsidR="003F4C36" w:rsidRPr="00BE41A2" w:rsidRDefault="003F4C36" w:rsidP="000942E4">
            <w:pPr>
              <w:pStyle w:val="Iniiaiieoaeno2"/>
              <w:ind w:firstLine="0"/>
              <w:jc w:val="center"/>
              <w:rPr>
                <w:sz w:val="22"/>
                <w:szCs w:val="22"/>
              </w:rPr>
            </w:pPr>
          </w:p>
        </w:tc>
        <w:tc>
          <w:tcPr>
            <w:tcW w:w="5349" w:type="dxa"/>
            <w:vAlign w:val="center"/>
          </w:tcPr>
          <w:p w:rsidR="003F4C36" w:rsidRPr="00BE41A2" w:rsidRDefault="003F4C36" w:rsidP="000942E4">
            <w:pPr>
              <w:pStyle w:val="Iniiaiieoaeno2"/>
              <w:ind w:firstLine="0"/>
              <w:rPr>
                <w:sz w:val="22"/>
                <w:szCs w:val="22"/>
              </w:rPr>
            </w:pPr>
            <w:r w:rsidRPr="00BE41A2">
              <w:rPr>
                <w:sz w:val="22"/>
                <w:szCs w:val="22"/>
              </w:rPr>
              <w:t xml:space="preserve">межбюджетные трансферты на реализацию мероприятия по обеспечению населения Томской области чистой питьевой водой </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813,0</w:t>
            </w:r>
          </w:p>
        </w:tc>
      </w:tr>
      <w:tr w:rsidR="003F4C36" w:rsidRPr="002C39F9" w:rsidTr="00FF310E">
        <w:trPr>
          <w:cantSplit/>
        </w:trPr>
        <w:tc>
          <w:tcPr>
            <w:tcW w:w="2448" w:type="dxa"/>
            <w:vAlign w:val="center"/>
          </w:tcPr>
          <w:p w:rsidR="003F4C36" w:rsidRPr="00BE41A2" w:rsidRDefault="003F4C36" w:rsidP="000942E4">
            <w:pPr>
              <w:pStyle w:val="Iniiaiieoaeno2"/>
              <w:ind w:firstLine="0"/>
              <w:jc w:val="center"/>
              <w:rPr>
                <w:sz w:val="22"/>
                <w:szCs w:val="22"/>
              </w:rPr>
            </w:pPr>
          </w:p>
        </w:tc>
        <w:tc>
          <w:tcPr>
            <w:tcW w:w="5349" w:type="dxa"/>
            <w:vAlign w:val="center"/>
          </w:tcPr>
          <w:p w:rsidR="003F4C36" w:rsidRPr="00BE41A2" w:rsidRDefault="003F4C36" w:rsidP="000942E4">
            <w:pPr>
              <w:pStyle w:val="Iniiaiieoaeno2"/>
              <w:ind w:firstLine="0"/>
              <w:rPr>
                <w:sz w:val="22"/>
                <w:szCs w:val="22"/>
              </w:rPr>
            </w:pPr>
            <w:r>
              <w:rPr>
                <w:sz w:val="22"/>
                <w:szCs w:val="22"/>
              </w:rPr>
              <w:t>м</w:t>
            </w:r>
            <w:r w:rsidRPr="00BE41A2">
              <w:rPr>
                <w:sz w:val="22"/>
                <w:szCs w:val="22"/>
              </w:rPr>
              <w:t>ежбюджетные трансферты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2486,9</w:t>
            </w:r>
          </w:p>
        </w:tc>
      </w:tr>
      <w:tr w:rsidR="003F4C36" w:rsidRPr="002C39F9" w:rsidTr="00FF310E">
        <w:trPr>
          <w:cantSplit/>
        </w:trPr>
        <w:tc>
          <w:tcPr>
            <w:tcW w:w="2448" w:type="dxa"/>
            <w:vAlign w:val="center"/>
          </w:tcPr>
          <w:p w:rsidR="003F4C36" w:rsidRPr="00BE41A2" w:rsidRDefault="003F4C36" w:rsidP="000942E4">
            <w:pPr>
              <w:pStyle w:val="Iniiaiieoaeno2"/>
              <w:ind w:firstLine="0"/>
              <w:jc w:val="center"/>
              <w:rPr>
                <w:sz w:val="22"/>
                <w:szCs w:val="22"/>
              </w:rPr>
            </w:pPr>
          </w:p>
        </w:tc>
        <w:tc>
          <w:tcPr>
            <w:tcW w:w="5349" w:type="dxa"/>
            <w:vAlign w:val="center"/>
          </w:tcPr>
          <w:p w:rsidR="003F4C36" w:rsidRPr="00BE41A2" w:rsidRDefault="003F4C36" w:rsidP="000942E4">
            <w:pPr>
              <w:pStyle w:val="Iniiaiieoaeno2"/>
              <w:ind w:firstLine="0"/>
              <w:rPr>
                <w:sz w:val="22"/>
                <w:szCs w:val="22"/>
              </w:rPr>
            </w:pPr>
            <w:r>
              <w:rPr>
                <w:sz w:val="22"/>
                <w:szCs w:val="22"/>
              </w:rPr>
              <w:t>межбюджетные трансферты из резервного фонда непредвиденных расходов Администрации Томской области на укрепление материально-технической базы МКУК «Коломинский ЦКиД»</w:t>
            </w:r>
          </w:p>
        </w:tc>
        <w:tc>
          <w:tcPr>
            <w:tcW w:w="0" w:type="auto"/>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50,3</w:t>
            </w:r>
          </w:p>
        </w:tc>
      </w:tr>
    </w:tbl>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A80B77" w:rsidRDefault="003F4C36" w:rsidP="00797B68">
      <w:pPr>
        <w:spacing w:after="0"/>
        <w:ind w:left="5220"/>
        <w:jc w:val="right"/>
        <w:rPr>
          <w:rFonts w:ascii="Times New Roman" w:hAnsi="Times New Roman"/>
          <w:sz w:val="24"/>
          <w:szCs w:val="24"/>
        </w:rPr>
      </w:pPr>
      <w:r w:rsidRPr="00A80B77">
        <w:rPr>
          <w:rFonts w:ascii="Times New Roman" w:hAnsi="Times New Roman"/>
          <w:sz w:val="24"/>
          <w:szCs w:val="24"/>
        </w:rPr>
        <w:t>Приложение 5</w:t>
      </w:r>
    </w:p>
    <w:p w:rsidR="003F4C36" w:rsidRPr="00A80B77" w:rsidRDefault="003F4C36" w:rsidP="00797B68">
      <w:pPr>
        <w:spacing w:after="0"/>
        <w:ind w:left="5220"/>
        <w:jc w:val="right"/>
        <w:rPr>
          <w:rFonts w:ascii="Times New Roman" w:hAnsi="Times New Roman"/>
          <w:sz w:val="24"/>
          <w:szCs w:val="24"/>
        </w:rPr>
      </w:pPr>
      <w:r w:rsidRPr="00A80B77">
        <w:rPr>
          <w:rFonts w:ascii="Times New Roman" w:hAnsi="Times New Roman"/>
          <w:sz w:val="24"/>
          <w:szCs w:val="24"/>
        </w:rPr>
        <w:t>к решению Совета Коломинского</w:t>
      </w:r>
    </w:p>
    <w:p w:rsidR="003F4C36" w:rsidRPr="00A80B77" w:rsidRDefault="003F4C36" w:rsidP="00797B68">
      <w:pPr>
        <w:spacing w:after="0"/>
        <w:ind w:left="5220"/>
        <w:jc w:val="right"/>
        <w:rPr>
          <w:rFonts w:ascii="Times New Roman" w:hAnsi="Times New Roman"/>
          <w:sz w:val="24"/>
          <w:szCs w:val="24"/>
        </w:rPr>
      </w:pPr>
      <w:r w:rsidRPr="00A80B77">
        <w:rPr>
          <w:rFonts w:ascii="Times New Roman" w:hAnsi="Times New Roman"/>
          <w:sz w:val="24"/>
          <w:szCs w:val="24"/>
        </w:rPr>
        <w:t>сельского поселения</w:t>
      </w:r>
    </w:p>
    <w:p w:rsidR="003F4C36" w:rsidRPr="00A80B77" w:rsidRDefault="003F4C36" w:rsidP="00797B68">
      <w:pPr>
        <w:spacing w:after="0"/>
        <w:ind w:left="5220"/>
        <w:jc w:val="right"/>
        <w:rPr>
          <w:rFonts w:ascii="Times New Roman" w:hAnsi="Times New Roman"/>
          <w:sz w:val="24"/>
          <w:szCs w:val="24"/>
        </w:rPr>
      </w:pPr>
      <w:r w:rsidRPr="00A80B77">
        <w:rPr>
          <w:rFonts w:ascii="Times New Roman" w:hAnsi="Times New Roman"/>
          <w:sz w:val="24"/>
          <w:szCs w:val="24"/>
        </w:rPr>
        <w:t xml:space="preserve">от  </w:t>
      </w:r>
      <w:r>
        <w:rPr>
          <w:rFonts w:ascii="Times New Roman" w:hAnsi="Times New Roman"/>
          <w:sz w:val="24"/>
          <w:szCs w:val="24"/>
        </w:rPr>
        <w:t>06</w:t>
      </w:r>
      <w:r w:rsidRPr="00A80B77">
        <w:rPr>
          <w:rFonts w:ascii="Times New Roman" w:hAnsi="Times New Roman"/>
          <w:sz w:val="24"/>
          <w:szCs w:val="24"/>
        </w:rPr>
        <w:t>.0</w:t>
      </w:r>
      <w:r>
        <w:rPr>
          <w:rFonts w:ascii="Times New Roman" w:hAnsi="Times New Roman"/>
          <w:sz w:val="24"/>
          <w:szCs w:val="24"/>
        </w:rPr>
        <w:t>9</w:t>
      </w:r>
      <w:r w:rsidRPr="00A80B77">
        <w:rPr>
          <w:rFonts w:ascii="Times New Roman" w:hAnsi="Times New Roman"/>
          <w:sz w:val="24"/>
          <w:szCs w:val="24"/>
        </w:rPr>
        <w:t xml:space="preserve">.2017 № </w:t>
      </w:r>
      <w:r>
        <w:rPr>
          <w:rFonts w:ascii="Times New Roman" w:hAnsi="Times New Roman"/>
          <w:sz w:val="24"/>
          <w:szCs w:val="24"/>
        </w:rPr>
        <w:t>18</w:t>
      </w:r>
    </w:p>
    <w:p w:rsidR="003F4C36" w:rsidRPr="00A80B77" w:rsidRDefault="003F4C36" w:rsidP="00797B68">
      <w:pPr>
        <w:spacing w:after="0"/>
        <w:jc w:val="center"/>
        <w:rPr>
          <w:rFonts w:ascii="Times New Roman" w:hAnsi="Times New Roman"/>
          <w:sz w:val="24"/>
          <w:szCs w:val="24"/>
        </w:rPr>
      </w:pPr>
    </w:p>
    <w:p w:rsidR="003F4C36" w:rsidRPr="00A80B77" w:rsidRDefault="003F4C36" w:rsidP="00797B68">
      <w:pPr>
        <w:spacing w:after="0"/>
        <w:jc w:val="center"/>
        <w:rPr>
          <w:rFonts w:ascii="Times New Roman" w:hAnsi="Times New Roman"/>
          <w:sz w:val="24"/>
          <w:szCs w:val="24"/>
        </w:rPr>
      </w:pPr>
    </w:p>
    <w:p w:rsidR="003F4C36" w:rsidRPr="00A80B77" w:rsidRDefault="003F4C36" w:rsidP="00797B68">
      <w:pPr>
        <w:spacing w:after="0"/>
        <w:jc w:val="center"/>
        <w:rPr>
          <w:rFonts w:ascii="Times New Roman" w:hAnsi="Times New Roman"/>
          <w:sz w:val="24"/>
          <w:szCs w:val="24"/>
        </w:rPr>
      </w:pPr>
    </w:p>
    <w:p w:rsidR="003F4C36" w:rsidRPr="00A80B77" w:rsidRDefault="003F4C36" w:rsidP="00797B68">
      <w:pPr>
        <w:spacing w:after="0"/>
        <w:jc w:val="center"/>
        <w:rPr>
          <w:rFonts w:ascii="Times New Roman" w:hAnsi="Times New Roman"/>
          <w:b/>
          <w:sz w:val="24"/>
          <w:szCs w:val="24"/>
        </w:rPr>
      </w:pPr>
      <w:r w:rsidRPr="00A80B77">
        <w:rPr>
          <w:rFonts w:ascii="Times New Roman" w:hAnsi="Times New Roman"/>
          <w:b/>
          <w:sz w:val="24"/>
          <w:szCs w:val="24"/>
        </w:rPr>
        <w:t>ИСТОЧНИКИ</w:t>
      </w:r>
    </w:p>
    <w:p w:rsidR="003F4C36" w:rsidRPr="00A80B77" w:rsidRDefault="003F4C36" w:rsidP="00797B68">
      <w:pPr>
        <w:spacing w:after="0"/>
        <w:jc w:val="center"/>
        <w:rPr>
          <w:rFonts w:ascii="Times New Roman" w:hAnsi="Times New Roman"/>
          <w:b/>
          <w:sz w:val="24"/>
          <w:szCs w:val="24"/>
        </w:rPr>
      </w:pPr>
      <w:r w:rsidRPr="00A80B77">
        <w:rPr>
          <w:rFonts w:ascii="Times New Roman" w:hAnsi="Times New Roman"/>
          <w:b/>
          <w:sz w:val="24"/>
          <w:szCs w:val="24"/>
        </w:rPr>
        <w:t xml:space="preserve">внутреннего финансирования дефицита бюджета муниципального образования </w:t>
      </w:r>
    </w:p>
    <w:p w:rsidR="003F4C36" w:rsidRPr="00A80B77" w:rsidRDefault="003F4C36" w:rsidP="00797B68">
      <w:pPr>
        <w:spacing w:after="0"/>
        <w:jc w:val="center"/>
        <w:rPr>
          <w:rFonts w:ascii="Times New Roman" w:hAnsi="Times New Roman"/>
          <w:b/>
          <w:sz w:val="24"/>
          <w:szCs w:val="24"/>
        </w:rPr>
      </w:pPr>
      <w:r w:rsidRPr="00A80B77">
        <w:rPr>
          <w:rFonts w:ascii="Times New Roman" w:hAnsi="Times New Roman"/>
          <w:b/>
          <w:sz w:val="24"/>
          <w:szCs w:val="24"/>
        </w:rPr>
        <w:t xml:space="preserve">«Коломинское сельское поселение» на 2017  год   </w:t>
      </w:r>
    </w:p>
    <w:p w:rsidR="003F4C36" w:rsidRPr="00A80B77" w:rsidRDefault="003F4C36" w:rsidP="00797B68">
      <w:pPr>
        <w:spacing w:after="0"/>
        <w:jc w:val="center"/>
        <w:rPr>
          <w:rFonts w:ascii="Times New Roman" w:hAnsi="Times New Roman"/>
          <w:b/>
          <w:sz w:val="24"/>
          <w:szCs w:val="24"/>
        </w:rPr>
      </w:pPr>
    </w:p>
    <w:p w:rsidR="003F4C36" w:rsidRDefault="003F4C36" w:rsidP="00797B68">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3780"/>
      </w:tblGrid>
      <w:tr w:rsidR="003F4C36" w:rsidRPr="00804E59" w:rsidTr="00AD0617">
        <w:trPr>
          <w:cantSplit/>
        </w:trPr>
        <w:tc>
          <w:tcPr>
            <w:tcW w:w="5400" w:type="dxa"/>
            <w:vAlign w:val="center"/>
          </w:tcPr>
          <w:p w:rsidR="003F4C36" w:rsidRDefault="003F4C36" w:rsidP="00AD0617">
            <w:pPr>
              <w:pStyle w:val="Title"/>
              <w:rPr>
                <w:sz w:val="22"/>
                <w:szCs w:val="22"/>
              </w:rPr>
            </w:pPr>
            <w:r>
              <w:rPr>
                <w:sz w:val="22"/>
                <w:szCs w:val="22"/>
              </w:rPr>
              <w:t>Наименование источников внутреннего финансирования дефицитов бюджетов</w:t>
            </w:r>
            <w:r>
              <w:rPr>
                <w:b w:val="0"/>
                <w:sz w:val="22"/>
                <w:szCs w:val="22"/>
              </w:rPr>
              <w:t xml:space="preserve"> </w:t>
            </w:r>
            <w:r>
              <w:rPr>
                <w:sz w:val="22"/>
                <w:szCs w:val="22"/>
              </w:rPr>
              <w:t>Российской Федерации</w:t>
            </w:r>
          </w:p>
        </w:tc>
        <w:tc>
          <w:tcPr>
            <w:tcW w:w="3780" w:type="dxa"/>
            <w:vAlign w:val="center"/>
          </w:tcPr>
          <w:p w:rsidR="003F4C36" w:rsidRDefault="003F4C36" w:rsidP="00AD0617">
            <w:pPr>
              <w:pStyle w:val="Title"/>
              <w:rPr>
                <w:sz w:val="22"/>
                <w:szCs w:val="22"/>
              </w:rPr>
            </w:pPr>
            <w:r>
              <w:rPr>
                <w:sz w:val="22"/>
                <w:szCs w:val="22"/>
              </w:rPr>
              <w:t>Сумма, тыс. рублей</w:t>
            </w:r>
          </w:p>
        </w:tc>
      </w:tr>
      <w:tr w:rsidR="003F4C36" w:rsidRPr="00804E59" w:rsidTr="00AD0617">
        <w:trPr>
          <w:cantSplit/>
        </w:trPr>
        <w:tc>
          <w:tcPr>
            <w:tcW w:w="5400" w:type="dxa"/>
            <w:vAlign w:val="center"/>
          </w:tcPr>
          <w:p w:rsidR="003F4C36" w:rsidRDefault="003F4C36" w:rsidP="00AD0617">
            <w:pPr>
              <w:pStyle w:val="Title"/>
              <w:jc w:val="both"/>
              <w:rPr>
                <w:b w:val="0"/>
                <w:sz w:val="22"/>
                <w:szCs w:val="22"/>
              </w:rPr>
            </w:pPr>
            <w:r>
              <w:rPr>
                <w:b w:val="0"/>
                <w:sz w:val="22"/>
                <w:szCs w:val="22"/>
              </w:rPr>
              <w:t>Изменение остатков средств на счетах по учету средств бюджета сельского поселения в течение финансового года</w:t>
            </w:r>
          </w:p>
        </w:tc>
        <w:tc>
          <w:tcPr>
            <w:tcW w:w="3780" w:type="dxa"/>
            <w:vAlign w:val="center"/>
          </w:tcPr>
          <w:p w:rsidR="003F4C36" w:rsidRDefault="003F4C36" w:rsidP="00AD0617">
            <w:pPr>
              <w:pStyle w:val="Title"/>
              <w:rPr>
                <w:b w:val="0"/>
                <w:sz w:val="22"/>
                <w:szCs w:val="22"/>
              </w:rPr>
            </w:pPr>
            <w:r>
              <w:rPr>
                <w:b w:val="0"/>
                <w:sz w:val="22"/>
                <w:szCs w:val="22"/>
              </w:rPr>
              <w:t>1139,7</w:t>
            </w:r>
          </w:p>
        </w:tc>
      </w:tr>
      <w:tr w:rsidR="003F4C36" w:rsidRPr="00804E59" w:rsidTr="00AD0617">
        <w:trPr>
          <w:cantSplit/>
        </w:trPr>
        <w:tc>
          <w:tcPr>
            <w:tcW w:w="5400" w:type="dxa"/>
            <w:vAlign w:val="center"/>
          </w:tcPr>
          <w:p w:rsidR="003F4C36" w:rsidRDefault="003F4C36" w:rsidP="00AD0617">
            <w:pPr>
              <w:pStyle w:val="Title"/>
              <w:jc w:val="both"/>
              <w:rPr>
                <w:sz w:val="22"/>
                <w:szCs w:val="22"/>
              </w:rPr>
            </w:pPr>
            <w:r>
              <w:rPr>
                <w:sz w:val="22"/>
                <w:szCs w:val="22"/>
              </w:rPr>
              <w:t>Итого источники внутреннего финансирования дефицита бюджета</w:t>
            </w:r>
          </w:p>
        </w:tc>
        <w:tc>
          <w:tcPr>
            <w:tcW w:w="3780" w:type="dxa"/>
            <w:vAlign w:val="center"/>
          </w:tcPr>
          <w:p w:rsidR="003F4C36" w:rsidRDefault="003F4C36" w:rsidP="00AD0617">
            <w:pPr>
              <w:pStyle w:val="Title"/>
              <w:rPr>
                <w:sz w:val="22"/>
                <w:szCs w:val="22"/>
              </w:rPr>
            </w:pPr>
            <w:r>
              <w:rPr>
                <w:sz w:val="22"/>
                <w:szCs w:val="22"/>
              </w:rPr>
              <w:t>1139,7</w:t>
            </w:r>
          </w:p>
        </w:tc>
      </w:tr>
    </w:tbl>
    <w:p w:rsidR="003F4C36" w:rsidRDefault="003F4C36" w:rsidP="00797B68"/>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Default="003F4C36" w:rsidP="000942E4">
      <w:pPr>
        <w:spacing w:after="0"/>
        <w:jc w:val="right"/>
        <w:rPr>
          <w:rFonts w:ascii="Times New Roman" w:hAnsi="Times New Roman"/>
          <w:sz w:val="24"/>
          <w:szCs w:val="24"/>
        </w:rPr>
      </w:pPr>
    </w:p>
    <w:p w:rsidR="003F4C36" w:rsidRPr="000942E4" w:rsidRDefault="003F4C36" w:rsidP="000942E4">
      <w:pPr>
        <w:spacing w:after="0"/>
        <w:jc w:val="right"/>
        <w:rPr>
          <w:rFonts w:ascii="Times New Roman" w:hAnsi="Times New Roman"/>
          <w:sz w:val="24"/>
          <w:szCs w:val="24"/>
        </w:rPr>
      </w:pPr>
    </w:p>
    <w:p w:rsidR="003F4C36" w:rsidRPr="00BE41A2" w:rsidRDefault="003F4C36" w:rsidP="000942E4">
      <w:pPr>
        <w:tabs>
          <w:tab w:val="left" w:pos="5610"/>
          <w:tab w:val="right" w:pos="9355"/>
        </w:tabs>
        <w:spacing w:after="0"/>
        <w:jc w:val="right"/>
        <w:rPr>
          <w:rFonts w:ascii="Times New Roman" w:hAnsi="Times New Roman"/>
        </w:rPr>
      </w:pPr>
      <w:r w:rsidRPr="00BE41A2">
        <w:rPr>
          <w:rFonts w:ascii="Times New Roman" w:hAnsi="Times New Roman"/>
        </w:rPr>
        <w:t>Приложение 8</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к решению Совета Коломинского</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сельского поселения</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 xml:space="preserve">от  </w:t>
      </w:r>
      <w:r>
        <w:rPr>
          <w:rFonts w:ascii="Times New Roman" w:hAnsi="Times New Roman"/>
        </w:rPr>
        <w:t>06</w:t>
      </w:r>
      <w:r w:rsidRPr="00BE41A2">
        <w:rPr>
          <w:rFonts w:ascii="Times New Roman" w:hAnsi="Times New Roman"/>
        </w:rPr>
        <w:t>.0</w:t>
      </w:r>
      <w:r>
        <w:rPr>
          <w:rFonts w:ascii="Times New Roman" w:hAnsi="Times New Roman"/>
        </w:rPr>
        <w:t>9</w:t>
      </w:r>
      <w:r w:rsidRPr="00BE41A2">
        <w:rPr>
          <w:rFonts w:ascii="Times New Roman" w:hAnsi="Times New Roman"/>
        </w:rPr>
        <w:t xml:space="preserve">.2017 № </w:t>
      </w:r>
      <w:r>
        <w:rPr>
          <w:rFonts w:ascii="Times New Roman" w:hAnsi="Times New Roman"/>
        </w:rPr>
        <w:t>18</w:t>
      </w:r>
      <w:r w:rsidRPr="00BE41A2">
        <w:rPr>
          <w:rFonts w:ascii="Times New Roman" w:hAnsi="Times New Roman"/>
        </w:rPr>
        <w:t xml:space="preserve"> </w:t>
      </w:r>
    </w:p>
    <w:p w:rsidR="003F4C36" w:rsidRPr="00BE41A2" w:rsidRDefault="003F4C36" w:rsidP="000942E4">
      <w:pPr>
        <w:spacing w:after="0"/>
        <w:jc w:val="right"/>
        <w:rPr>
          <w:rFonts w:ascii="Times New Roman" w:hAnsi="Times New Roman"/>
        </w:rPr>
      </w:pP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РАСПРЕДЕЛЕНИЕ</w:t>
      </w: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3F4C36" w:rsidRPr="000942E4" w:rsidRDefault="003F4C36" w:rsidP="000942E4">
      <w:pPr>
        <w:spacing w:after="0"/>
        <w:jc w:val="center"/>
        <w:rPr>
          <w:rFonts w:ascii="Times New Roman" w:hAnsi="Times New Roman"/>
          <w:b/>
          <w:sz w:val="24"/>
          <w:szCs w:val="24"/>
        </w:rPr>
      </w:pPr>
      <w:r w:rsidRPr="000942E4">
        <w:rPr>
          <w:rFonts w:ascii="Times New Roman" w:hAnsi="Times New Roman"/>
          <w:b/>
          <w:sz w:val="24"/>
          <w:szCs w:val="24"/>
        </w:rPr>
        <w:t>на 2017 год</w:t>
      </w:r>
    </w:p>
    <w:p w:rsidR="003F4C36" w:rsidRPr="000942E4" w:rsidRDefault="003F4C36" w:rsidP="000942E4">
      <w:pPr>
        <w:spacing w:after="0"/>
        <w:jc w:val="center"/>
        <w:rPr>
          <w:rFonts w:ascii="Times New Roman" w:hAnsi="Times New Roman"/>
          <w:b/>
          <w:sz w:val="24"/>
          <w:szCs w:val="24"/>
        </w:rPr>
      </w:pPr>
    </w:p>
    <w:tbl>
      <w:tblPr>
        <w:tblW w:w="9789" w:type="dxa"/>
        <w:tblInd w:w="94" w:type="dxa"/>
        <w:tblLook w:val="0000"/>
      </w:tblPr>
      <w:tblGrid>
        <w:gridCol w:w="5054"/>
        <w:gridCol w:w="766"/>
        <w:gridCol w:w="1402"/>
        <w:gridCol w:w="1107"/>
        <w:gridCol w:w="1460"/>
      </w:tblGrid>
      <w:tr w:rsidR="003F4C36" w:rsidRPr="002C39F9" w:rsidTr="00FF310E">
        <w:trPr>
          <w:trHeight w:val="57"/>
        </w:trPr>
        <w:tc>
          <w:tcPr>
            <w:tcW w:w="5054" w:type="dxa"/>
            <w:tcBorders>
              <w:top w:val="single" w:sz="4" w:space="0" w:color="auto"/>
              <w:left w:val="single" w:sz="4" w:space="0" w:color="auto"/>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Наименование показателей</w:t>
            </w:r>
          </w:p>
        </w:tc>
        <w:tc>
          <w:tcPr>
            <w:tcW w:w="766"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РзПр</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Целевая статья</w:t>
            </w:r>
          </w:p>
        </w:tc>
        <w:tc>
          <w:tcPr>
            <w:tcW w:w="1107"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Вид расходов</w:t>
            </w:r>
          </w:p>
        </w:tc>
        <w:tc>
          <w:tcPr>
            <w:tcW w:w="146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Сумма, тыс. руб.</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noWrap/>
            <w:vAlign w:val="bottom"/>
          </w:tcPr>
          <w:p w:rsidR="003F4C36" w:rsidRPr="002C39F9" w:rsidRDefault="003F4C36" w:rsidP="000942E4">
            <w:pPr>
              <w:spacing w:after="0"/>
              <w:jc w:val="both"/>
              <w:rPr>
                <w:rFonts w:ascii="Times New Roman" w:hAnsi="Times New Roman"/>
                <w:b/>
                <w:bCs/>
              </w:rPr>
            </w:pPr>
            <w:r w:rsidRPr="002C39F9">
              <w:rPr>
                <w:rFonts w:ascii="Times New Roman" w:hAnsi="Times New Roman"/>
                <w:b/>
                <w:bCs/>
              </w:rPr>
              <w:t>Всего:</w:t>
            </w:r>
          </w:p>
        </w:tc>
        <w:tc>
          <w:tcPr>
            <w:tcW w:w="766" w:type="dxa"/>
            <w:tcBorders>
              <w:top w:val="nil"/>
              <w:left w:val="nil"/>
              <w:bottom w:val="single" w:sz="4" w:space="0" w:color="auto"/>
              <w:right w:val="single" w:sz="4" w:space="0" w:color="auto"/>
            </w:tcBorders>
            <w:noWrap/>
            <w:vAlign w:val="bottom"/>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02" w:type="dxa"/>
            <w:tcBorders>
              <w:top w:val="nil"/>
              <w:left w:val="nil"/>
              <w:bottom w:val="single" w:sz="4" w:space="0" w:color="auto"/>
              <w:right w:val="single" w:sz="4" w:space="0" w:color="auto"/>
            </w:tcBorders>
            <w:noWrap/>
            <w:vAlign w:val="bottom"/>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07" w:type="dxa"/>
            <w:tcBorders>
              <w:top w:val="nil"/>
              <w:left w:val="nil"/>
              <w:bottom w:val="single" w:sz="4" w:space="0" w:color="auto"/>
              <w:right w:val="single" w:sz="4" w:space="0" w:color="auto"/>
            </w:tcBorders>
            <w:noWrap/>
            <w:vAlign w:val="bottom"/>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60" w:type="dxa"/>
            <w:tcBorders>
              <w:top w:val="nil"/>
              <w:left w:val="nil"/>
              <w:bottom w:val="single" w:sz="4" w:space="0" w:color="auto"/>
              <w:right w:val="single" w:sz="4" w:space="0" w:color="auto"/>
            </w:tcBorders>
            <w:noWrap/>
            <w:vAlign w:val="bottom"/>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21830,0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rPr>
                <w:rFonts w:ascii="Times New Roman" w:hAnsi="Times New Roman"/>
                <w:b/>
                <w:bCs/>
              </w:rPr>
            </w:pPr>
            <w:r w:rsidRPr="002C39F9">
              <w:rPr>
                <w:rFonts w:ascii="Times New Roman" w:hAnsi="Times New Roman"/>
                <w:b/>
                <w:bCs/>
              </w:rPr>
              <w:t>Общегосударственные вопросы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0100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5165,6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i/>
                <w:iCs/>
              </w:rPr>
            </w:pPr>
            <w:r w:rsidRPr="002C39F9">
              <w:rPr>
                <w:rFonts w:ascii="Times New Roman" w:hAnsi="Times New Roman"/>
                <w:i/>
                <w:iCs/>
              </w:rPr>
              <w:t>Функционирование высшего должностного лица субъекта Российской Федерации и муниципального образования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909,5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rPr>
            </w:pPr>
            <w:r w:rsidRPr="002C39F9">
              <w:rPr>
                <w:rFonts w:ascii="Times New Roman" w:hAnsi="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0020000000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909,5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2"/>
              <w:rPr>
                <w:rFonts w:ascii="Times New Roman" w:hAnsi="Times New Roman"/>
              </w:rPr>
            </w:pPr>
            <w:r w:rsidRPr="002C39F9">
              <w:rPr>
                <w:rFonts w:ascii="Times New Roman" w:hAnsi="Times New Roman"/>
              </w:rPr>
              <w:t>Глава муниципального образования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0020300000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909,5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6"/>
              <w:rPr>
                <w:rFonts w:ascii="Times New Roman" w:hAnsi="Times New Roman"/>
              </w:rPr>
            </w:pPr>
            <w:r w:rsidRPr="002C39F9">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0020300000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909,5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6"/>
              <w:rPr>
                <w:rFonts w:ascii="Times New Roman" w:hAnsi="Times New Roman"/>
              </w:rPr>
            </w:pPr>
            <w:r w:rsidRPr="002C39F9">
              <w:rPr>
                <w:rFonts w:ascii="Times New Roman" w:hAnsi="Times New Roman"/>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0020300000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909,5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4021,3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0020000000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4014,2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Центральный аппарат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4014,2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3057,6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3057,6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947,4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947,4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850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безвозмездные и безвозвратные перечисления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7,1</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в сфере жилищных и градостроительных отношений муниципальных образований Чаинского района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6200020000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6200020000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по организации в границах поселений газоснабжения населения муниципальных образований Чаинского района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6200030000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6200030000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Обеспечение деятельности финансовых, налоговых и таможенных органов и органов финансового (финансово-бюджетного) надзора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12,9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 передаваемые бюджетам муниципальных районов из бюджетов поселений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в сфере внешнего финансового контроля муниципальных образований Чаинского района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проведения выборов и референдумов</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69,3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Проведение выборов в законодательные (представительные) органы местного самоуправления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5200200000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69,3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1D69D1">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5200200000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69,3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1D69D1">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5200200000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69,3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Резервные фонды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фонды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6700000000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фонды местных администраций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6700500000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Резервный фонд непредвиденных расходов Администрации Коломинского сельского поселения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6700511000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35,0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6700511000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средства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6700511000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870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средства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870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Другие общегосударственные вопросы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112,6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Реализация государственной политики в области приватизации и управления государственной и муниципальной собственностью</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6800000000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Оценка недвижимости, признание прав и регулирование отношений по государственной и муниципальной собственности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6800100000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6800100000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6800100000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Реализация государственных функций, связанных с общегосударственным управлением</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6900000000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Выполнение других обязательств государства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6900100000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Взнос в Совет муниципальных образований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6900110000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850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6900140000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55,8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6900140000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55,8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Национальная оборона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0200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Мобилизационная и вневойсковая подготовка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«Совершенствование межбюджетных отношений в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первичного воинского учета на территориях, где отсутствуют военные комиссариаты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278,9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278,9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14,0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14,0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Национальная безопасность и правоохранительная  деятельность</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0300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Защита населения и территории от чрезвычайных ситуаций природного и техногенного характера, гражданская оборона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пожарной безопасности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Прочие мероприятия в области пожарной безопасности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193D82">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Национальная экономика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0400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7142,7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Дорожное хозяйство (дорожные фонды)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Cs/>
                <w:i/>
              </w:rPr>
            </w:pPr>
            <w:r w:rsidRPr="002C39F9">
              <w:rPr>
                <w:rFonts w:ascii="Times New Roman" w:hAnsi="Times New Roman"/>
                <w:bCs/>
                <w:i/>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Cs/>
              </w:rPr>
            </w:pPr>
            <w:r w:rsidRPr="002C39F9">
              <w:rPr>
                <w:rFonts w:ascii="Times New Roman" w:hAnsi="Times New Roman"/>
                <w:bCs/>
              </w:rPr>
              <w:t>6906,8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2"/>
              <w:rPr>
                <w:rFonts w:ascii="Times New Roman" w:hAnsi="Times New Roman"/>
              </w:rPr>
            </w:pPr>
            <w:r w:rsidRPr="002C39F9">
              <w:rPr>
                <w:rFonts w:ascii="Times New Roman" w:hAnsi="Times New Roman"/>
              </w:rPr>
              <w:t>Государственная программа «Развитие транспортной системы в Томской области</w:t>
            </w:r>
            <w:r w:rsidRPr="002C39F9">
              <w:rPr>
                <w:rFonts w:ascii="Times New Roman" w:hAnsi="Times New Roman"/>
                <w:bCs/>
                <w:iCs/>
              </w:rPr>
              <w:t>»</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3"/>
              <w:rPr>
                <w:rFonts w:ascii="Times New Roman" w:hAnsi="Times New Roman"/>
              </w:rPr>
            </w:pPr>
            <w:r w:rsidRPr="002C39F9">
              <w:rPr>
                <w:rFonts w:ascii="Times New Roman" w:hAnsi="Times New Roman"/>
              </w:rPr>
              <w:t>Подпрограмма «Сохранение и развитие автомобильных дорог Томской области</w:t>
            </w:r>
            <w:r w:rsidRPr="002C39F9">
              <w:rPr>
                <w:rFonts w:ascii="Times New Roman" w:hAnsi="Times New Roman"/>
                <w:bCs/>
                <w:iCs/>
              </w:rPr>
              <w:t>»</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Основное мероприятие «Ремонт автомобильных дорог общего пользования местного значения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Ремонт автомобильных дорог общего пользования местного значения в границах муниципальных районов</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5327,2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 xml:space="preserve">Дорожное хозяйство </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5300000000 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1579,6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Поддержка дорожного хозяйства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5300100000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1579,6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 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5300110000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1579,6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1579,6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5300110000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1579,6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Другие вопросы в области национальной экономики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235,9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6600100000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235,9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6600100000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235,9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Жилищно-коммунальное хозяйство</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0500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60" w:type="dxa"/>
            <w:tcBorders>
              <w:top w:val="nil"/>
              <w:left w:val="nil"/>
              <w:bottom w:val="single" w:sz="4" w:space="0" w:color="auto"/>
              <w:right w:val="single" w:sz="4" w:space="0" w:color="auto"/>
            </w:tcBorders>
            <w:vAlign w:val="center"/>
          </w:tcPr>
          <w:p w:rsidR="003F4C36" w:rsidRPr="002C39F9" w:rsidRDefault="003F4C36" w:rsidP="00221F91">
            <w:pPr>
              <w:spacing w:after="0"/>
              <w:jc w:val="center"/>
              <w:rPr>
                <w:rFonts w:ascii="Times New Roman" w:hAnsi="Times New Roman"/>
                <w:b/>
                <w:bCs/>
              </w:rPr>
            </w:pPr>
            <w:r w:rsidRPr="002C39F9">
              <w:rPr>
                <w:rFonts w:ascii="Times New Roman" w:hAnsi="Times New Roman"/>
                <w:b/>
                <w:bCs/>
              </w:rPr>
              <w:t>1740,4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Жилищное хозяйство</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122,0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Поддержка жилищного хозяйства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6300000000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122,0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Капитальный ремонт муниципального жилищного фонда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6300100000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122,0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6300100000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6300100000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Коммунальное хозяйство</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1044,7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населения Томской области доброкачественной питьевой водой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1910081090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по обеспечению населения Томской области чистой питьевой водой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Cs/>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Другие вопросы в области коммунального хозяйства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6100000000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231,7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коммунального хозяйства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6100200000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231,7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6100200000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231,7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6100200000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231,7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Благоустройство</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0"/>
              <w:rPr>
                <w:rFonts w:ascii="Times New Roman" w:hAnsi="Times New Roman"/>
                <w:i/>
                <w:iCs/>
              </w:rPr>
            </w:pPr>
            <w:r w:rsidRPr="002C39F9">
              <w:rPr>
                <w:rFonts w:ascii="Times New Roman" w:hAnsi="Times New Roman"/>
                <w:i/>
                <w:iCs/>
              </w:rPr>
              <w:t>573,7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Благоустройство</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6000000000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1"/>
              <w:rPr>
                <w:rFonts w:ascii="Times New Roman" w:hAnsi="Times New Roman"/>
              </w:rPr>
            </w:pPr>
            <w:r w:rsidRPr="002C39F9">
              <w:rPr>
                <w:rFonts w:ascii="Times New Roman" w:hAnsi="Times New Roman"/>
              </w:rPr>
              <w:t>573,7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Уличное освещение</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6000100000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286,6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286,6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286,6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Прочие мероприятия по благоустройству городских и сельских поселений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6000500000 </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A35F49">
            <w:pPr>
              <w:spacing w:after="0"/>
              <w:jc w:val="center"/>
              <w:outlineLvl w:val="0"/>
              <w:rPr>
                <w:rFonts w:ascii="Times New Roman" w:hAnsi="Times New Roman"/>
                <w:iCs/>
              </w:rPr>
            </w:pPr>
            <w:r w:rsidRPr="002C39F9">
              <w:rPr>
                <w:rFonts w:ascii="Times New Roman" w:hAnsi="Times New Roman"/>
                <w:iCs/>
              </w:rPr>
              <w:t>285,6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6000500000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252C0">
            <w:pPr>
              <w:spacing w:after="0"/>
              <w:jc w:val="center"/>
              <w:outlineLvl w:val="1"/>
              <w:rPr>
                <w:rFonts w:ascii="Times New Roman" w:hAnsi="Times New Roman"/>
              </w:rPr>
            </w:pPr>
            <w:r w:rsidRPr="002C39F9">
              <w:rPr>
                <w:rFonts w:ascii="Times New Roman" w:hAnsi="Times New Roman"/>
              </w:rPr>
              <w:t>285,6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6000500000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252C0">
            <w:pPr>
              <w:spacing w:after="0"/>
              <w:jc w:val="center"/>
              <w:outlineLvl w:val="2"/>
              <w:rPr>
                <w:rFonts w:ascii="Times New Roman" w:hAnsi="Times New Roman"/>
              </w:rPr>
            </w:pPr>
            <w:r w:rsidRPr="002C39F9">
              <w:rPr>
                <w:rFonts w:ascii="Times New Roman" w:hAnsi="Times New Roman"/>
              </w:rPr>
              <w:t>285,6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6000500000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6000500000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850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Культура, кинематография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0800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460" w:type="dxa"/>
            <w:tcBorders>
              <w:top w:val="nil"/>
              <w:left w:val="nil"/>
              <w:bottom w:val="single" w:sz="4" w:space="0" w:color="auto"/>
              <w:right w:val="single" w:sz="4" w:space="0" w:color="auto"/>
            </w:tcBorders>
            <w:vAlign w:val="center"/>
          </w:tcPr>
          <w:p w:rsidR="003F4C36" w:rsidRPr="002C39F9" w:rsidRDefault="003F4C36" w:rsidP="001F7A84">
            <w:pPr>
              <w:spacing w:after="0"/>
              <w:jc w:val="center"/>
              <w:rPr>
                <w:rFonts w:ascii="Times New Roman" w:hAnsi="Times New Roman"/>
                <w:b/>
                <w:bCs/>
              </w:rPr>
            </w:pPr>
            <w:r w:rsidRPr="002C39F9">
              <w:rPr>
                <w:rFonts w:ascii="Times New Roman" w:hAnsi="Times New Roman"/>
                <w:b/>
                <w:bCs/>
              </w:rPr>
              <w:t>5807,4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Культура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460"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0"/>
              <w:rPr>
                <w:rFonts w:ascii="Times New Roman" w:hAnsi="Times New Roman"/>
                <w:i/>
                <w:iCs/>
              </w:rPr>
            </w:pPr>
            <w:r w:rsidRPr="002C39F9">
              <w:rPr>
                <w:rFonts w:ascii="Times New Roman" w:hAnsi="Times New Roman"/>
                <w:i/>
                <w:iCs/>
              </w:rPr>
              <w:t>5807,4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«Развитие культуры и туризма в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1000000000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2733,6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культуры и архивного дела в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1010000000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2733,6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«Развитие профессионального искусства и народного творчества»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1016400000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2733,6</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2486,9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2486,9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0650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2486,9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246,7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246,7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Расходы на выплаты персоналу казенных учреждений </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246,7</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Учреждения культуры и мероприятия в сфере культуры и кинематографии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lang w:val="en-US"/>
              </w:rPr>
            </w:pPr>
            <w:r w:rsidRPr="002C39F9">
              <w:rPr>
                <w:rFonts w:ascii="Times New Roman" w:hAnsi="Times New Roman"/>
              </w:rPr>
              <w:t>64</w:t>
            </w:r>
            <w:r w:rsidRPr="002C39F9">
              <w:rPr>
                <w:rFonts w:ascii="Times New Roman" w:hAnsi="Times New Roman"/>
                <w:lang w:val="en-US"/>
              </w:rPr>
              <w:t>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3073,8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деятельности (оказание услуг) подведомственных учреждений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lang w:val="en-US"/>
              </w:rPr>
            </w:pPr>
            <w:r w:rsidRPr="002C39F9">
              <w:rPr>
                <w:rFonts w:ascii="Times New Roman" w:hAnsi="Times New Roman"/>
              </w:rPr>
              <w:t>64001</w:t>
            </w:r>
            <w:r w:rsidRPr="002C39F9">
              <w:rPr>
                <w:rFonts w:ascii="Times New Roman" w:hAnsi="Times New Roman"/>
                <w:lang w:val="en-US"/>
              </w:rPr>
              <w:t>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3073,8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1920,3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Расходы на выплаты персоналу казенных учреждений </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1920,3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1101,2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2"/>
              <w:rPr>
                <w:rFonts w:ascii="Times New Roman" w:hAnsi="Times New Roman"/>
              </w:rPr>
            </w:pPr>
            <w:r w:rsidRPr="002C39F9">
              <w:rPr>
                <w:rFonts w:ascii="Times New Roman" w:hAnsi="Times New Roman"/>
              </w:rPr>
              <w:t>1101,2</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20586E">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766"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6"/>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800</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20586E">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766"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6"/>
              <w:rPr>
                <w:rFonts w:ascii="Times New Roman" w:hAnsi="Times New Roman"/>
              </w:rPr>
            </w:pPr>
            <w:r w:rsidRPr="002C39F9">
              <w:rPr>
                <w:rFonts w:ascii="Times New Roman" w:hAnsi="Times New Roman"/>
              </w:rPr>
              <w:t>6400100000</w:t>
            </w:r>
          </w:p>
        </w:tc>
        <w:tc>
          <w:tcPr>
            <w:tcW w:w="1107"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850</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2,0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20586E">
            <w:pPr>
              <w:spacing w:after="0"/>
              <w:jc w:val="both"/>
              <w:rPr>
                <w:rFonts w:ascii="Times New Roman" w:hAnsi="Times New Roman"/>
                <w:bCs/>
                <w:iCs/>
              </w:rPr>
            </w:pPr>
            <w:r w:rsidRPr="002C39F9">
              <w:rPr>
                <w:rFonts w:ascii="Times New Roman" w:hAnsi="Times New Roman"/>
                <w:bCs/>
                <w:iCs/>
              </w:rPr>
              <w:t>Резервные фонды исполнительного органа государственной власти субъекта Российской Федерации</w:t>
            </w:r>
          </w:p>
        </w:tc>
        <w:tc>
          <w:tcPr>
            <w:tcW w:w="766"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6"/>
              <w:rPr>
                <w:rFonts w:ascii="Times New Roman" w:hAnsi="Times New Roman"/>
              </w:rPr>
            </w:pPr>
            <w:r w:rsidRPr="002C39F9">
              <w:rPr>
                <w:rFonts w:ascii="Times New Roman" w:hAnsi="Times New Roman"/>
              </w:rPr>
              <w:t>9900200000</w:t>
            </w:r>
          </w:p>
        </w:tc>
        <w:tc>
          <w:tcPr>
            <w:tcW w:w="1107"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50,3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5B4489">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6"/>
              <w:rPr>
                <w:rFonts w:ascii="Times New Roman" w:hAnsi="Times New Roman"/>
              </w:rPr>
            </w:pPr>
            <w:r w:rsidRPr="002C39F9">
              <w:rPr>
                <w:rFonts w:ascii="Times New Roman" w:hAnsi="Times New Roman"/>
              </w:rPr>
              <w:t>9900200000</w:t>
            </w:r>
          </w:p>
        </w:tc>
        <w:tc>
          <w:tcPr>
            <w:tcW w:w="1107"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50,3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5B4489">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1F7A84">
            <w:pPr>
              <w:spacing w:after="0"/>
              <w:jc w:val="center"/>
              <w:outlineLvl w:val="6"/>
              <w:rPr>
                <w:rFonts w:ascii="Times New Roman" w:hAnsi="Times New Roman"/>
              </w:rPr>
            </w:pPr>
            <w:r w:rsidRPr="002C39F9">
              <w:rPr>
                <w:rFonts w:ascii="Times New Roman" w:hAnsi="Times New Roman"/>
              </w:rPr>
              <w:t>9900200000</w:t>
            </w:r>
          </w:p>
        </w:tc>
        <w:tc>
          <w:tcPr>
            <w:tcW w:w="1107"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50,3</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Социальная политика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1000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1206,0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Социальное обеспечение населения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100,0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«Социальная поддержка населения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мер социальной поддержки отдельных категорий граждан»</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1110000000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1116000000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1116040710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 </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1116040710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1116040710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320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Социальная поддержка населения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5000000000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300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320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Охрана семьи и детства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«Детство под защитой»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1200000000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«Защита прав детей-сирот»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1220000000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1228000000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577D90">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320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Физическая культура и спорт</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1100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405,0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Физическая культура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405,0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«Развитие молодежной политики, физической культуры и спорта в Томской области»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0800000000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291,9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физической культуры и массового спорта»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0810000000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291,9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«Создание благоприятных условий для увеличения охвата населения спортом и физической культурой»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0816000000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291,9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условий для развития физической культуры и массового спорта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0816040310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291,9</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291,4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Расходы на выплаты персоналу казенных учреждений </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291,4</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Физкультурно-оздоровительная работа и спортивные мероприятия</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5100000000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71,8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здравоохранения, спорта и физической культуры, туризма</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5100100000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71,8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спорта и физической культуры</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lang w:val="en-US"/>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w:t>
            </w:r>
            <w:r w:rsidRPr="002C39F9">
              <w:rPr>
                <w:rFonts w:ascii="Times New Roman" w:hAnsi="Times New Roman"/>
                <w:lang w:val="en-US"/>
              </w:rPr>
              <w:t>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71,8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58,8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58,8</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w:t>
            </w:r>
            <w:r w:rsidRPr="002C39F9">
              <w:rPr>
                <w:rFonts w:ascii="Times New Roman" w:hAnsi="Times New Roman"/>
                <w:lang w:val="en-US"/>
              </w:rPr>
              <w:t>31</w:t>
            </w:r>
            <w:r w:rsidRPr="002C39F9">
              <w:rPr>
                <w:rFonts w:ascii="Times New Roman" w:hAnsi="Times New Roman"/>
              </w:rPr>
              <w:t>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200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13,0</w:t>
            </w:r>
          </w:p>
        </w:tc>
      </w:tr>
      <w:tr w:rsidR="003F4C36" w:rsidRPr="002C39F9" w:rsidTr="00FF310E">
        <w:trPr>
          <w:trHeight w:val="57"/>
        </w:trPr>
        <w:tc>
          <w:tcPr>
            <w:tcW w:w="505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0310</w:t>
            </w:r>
          </w:p>
        </w:tc>
        <w:tc>
          <w:tcPr>
            <w:tcW w:w="1107"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240</w:t>
            </w:r>
          </w:p>
        </w:tc>
        <w:tc>
          <w:tcPr>
            <w:tcW w:w="146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13,0</w:t>
            </w:r>
          </w:p>
        </w:tc>
      </w:tr>
      <w:tr w:rsidR="003F4C36" w:rsidRPr="002C39F9" w:rsidTr="00FF310E">
        <w:trPr>
          <w:trHeight w:val="57"/>
        </w:trPr>
        <w:tc>
          <w:tcPr>
            <w:tcW w:w="505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Непрограмные мероприятия в социальной сфере</w:t>
            </w:r>
          </w:p>
        </w:tc>
        <w:tc>
          <w:tcPr>
            <w:tcW w:w="766"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6500000000</w:t>
            </w:r>
          </w:p>
        </w:tc>
        <w:tc>
          <w:tcPr>
            <w:tcW w:w="1107"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46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505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за счет средств, полученных от благотворительных пожертвований</w:t>
            </w:r>
          </w:p>
        </w:tc>
        <w:tc>
          <w:tcPr>
            <w:tcW w:w="766"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07"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46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505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766"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07"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200</w:t>
            </w:r>
          </w:p>
        </w:tc>
        <w:tc>
          <w:tcPr>
            <w:tcW w:w="146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505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766"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07"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240</w:t>
            </w:r>
          </w:p>
        </w:tc>
        <w:tc>
          <w:tcPr>
            <w:tcW w:w="146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bl>
    <w:p w:rsidR="003F4C36" w:rsidRPr="00BE41A2" w:rsidRDefault="003F4C36" w:rsidP="000942E4">
      <w:pPr>
        <w:spacing w:after="0"/>
        <w:jc w:val="center"/>
        <w:rPr>
          <w:rFonts w:ascii="Times New Roman" w:hAnsi="Times New Roman"/>
          <w:b/>
        </w:rPr>
      </w:pPr>
    </w:p>
    <w:p w:rsidR="003F4C36" w:rsidRPr="000942E4" w:rsidRDefault="003F4C36" w:rsidP="000942E4">
      <w:pPr>
        <w:tabs>
          <w:tab w:val="left" w:pos="5610"/>
          <w:tab w:val="right" w:pos="9355"/>
        </w:tabs>
        <w:spacing w:after="0"/>
        <w:rPr>
          <w:rFonts w:ascii="Times New Roman" w:hAnsi="Times New Roman"/>
          <w:sz w:val="24"/>
          <w:szCs w:val="24"/>
        </w:rPr>
        <w:sectPr w:rsidR="003F4C36" w:rsidRPr="000942E4" w:rsidSect="00FF310E">
          <w:pgSz w:w="11906" w:h="16838"/>
          <w:pgMar w:top="567" w:right="539" w:bottom="816" w:left="902" w:header="709" w:footer="709" w:gutter="0"/>
          <w:cols w:space="720"/>
        </w:sectPr>
      </w:pPr>
    </w:p>
    <w:p w:rsidR="003F4C36" w:rsidRPr="00BE41A2" w:rsidRDefault="003F4C36" w:rsidP="000942E4">
      <w:pPr>
        <w:tabs>
          <w:tab w:val="left" w:pos="5610"/>
          <w:tab w:val="right" w:pos="9355"/>
        </w:tabs>
        <w:spacing w:after="0"/>
        <w:jc w:val="right"/>
        <w:rPr>
          <w:rFonts w:ascii="Times New Roman" w:hAnsi="Times New Roman"/>
        </w:rPr>
      </w:pPr>
      <w:r w:rsidRPr="00BE41A2">
        <w:rPr>
          <w:rFonts w:ascii="Times New Roman" w:hAnsi="Times New Roman"/>
        </w:rPr>
        <w:t>Приложение 9</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к решению Совета Коломинского</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сельского поселения</w:t>
      </w:r>
    </w:p>
    <w:p w:rsidR="003F4C36" w:rsidRPr="00BE41A2" w:rsidRDefault="003F4C36" w:rsidP="000942E4">
      <w:pPr>
        <w:spacing w:after="0"/>
        <w:ind w:left="5580"/>
        <w:jc w:val="right"/>
        <w:rPr>
          <w:rFonts w:ascii="Times New Roman" w:hAnsi="Times New Roman"/>
        </w:rPr>
      </w:pPr>
      <w:r w:rsidRPr="00BE41A2">
        <w:rPr>
          <w:rFonts w:ascii="Times New Roman" w:hAnsi="Times New Roman"/>
        </w:rPr>
        <w:t xml:space="preserve">от </w:t>
      </w:r>
      <w:r>
        <w:rPr>
          <w:rFonts w:ascii="Times New Roman" w:hAnsi="Times New Roman"/>
        </w:rPr>
        <w:t>06</w:t>
      </w:r>
      <w:r w:rsidRPr="00BE41A2">
        <w:rPr>
          <w:rFonts w:ascii="Times New Roman" w:hAnsi="Times New Roman"/>
        </w:rPr>
        <w:t>.0</w:t>
      </w:r>
      <w:r>
        <w:rPr>
          <w:rFonts w:ascii="Times New Roman" w:hAnsi="Times New Roman"/>
        </w:rPr>
        <w:t>9</w:t>
      </w:r>
      <w:r w:rsidRPr="00BE41A2">
        <w:rPr>
          <w:rFonts w:ascii="Times New Roman" w:hAnsi="Times New Roman"/>
        </w:rPr>
        <w:t>.2017 №</w:t>
      </w:r>
      <w:r>
        <w:rPr>
          <w:rFonts w:ascii="Times New Roman" w:hAnsi="Times New Roman"/>
        </w:rPr>
        <w:t xml:space="preserve"> 18</w:t>
      </w:r>
    </w:p>
    <w:p w:rsidR="003F4C36" w:rsidRPr="00BE41A2" w:rsidRDefault="003F4C36" w:rsidP="000942E4">
      <w:pPr>
        <w:spacing w:after="0"/>
        <w:jc w:val="center"/>
        <w:rPr>
          <w:rFonts w:ascii="Times New Roman" w:hAnsi="Times New Roman"/>
          <w:b/>
        </w:rPr>
      </w:pPr>
    </w:p>
    <w:p w:rsidR="003F4C36" w:rsidRPr="00BE41A2" w:rsidRDefault="003F4C36" w:rsidP="000942E4">
      <w:pPr>
        <w:spacing w:after="0"/>
        <w:jc w:val="center"/>
        <w:rPr>
          <w:rFonts w:ascii="Times New Roman" w:hAnsi="Times New Roman"/>
          <w:b/>
        </w:rPr>
      </w:pPr>
    </w:p>
    <w:p w:rsidR="003F4C36" w:rsidRPr="00BE41A2" w:rsidRDefault="003F4C36" w:rsidP="000942E4">
      <w:pPr>
        <w:spacing w:after="0"/>
        <w:jc w:val="center"/>
        <w:rPr>
          <w:rFonts w:ascii="Times New Roman" w:hAnsi="Times New Roman"/>
          <w:b/>
        </w:rPr>
      </w:pPr>
      <w:r w:rsidRPr="00BE41A2">
        <w:rPr>
          <w:rFonts w:ascii="Times New Roman" w:hAnsi="Times New Roman"/>
          <w:b/>
        </w:rPr>
        <w:t>ВЕДОМСТВЕННАЯ СТРУКТУРА</w:t>
      </w:r>
    </w:p>
    <w:p w:rsidR="003F4C36" w:rsidRPr="00BE41A2" w:rsidRDefault="003F4C36" w:rsidP="000942E4">
      <w:pPr>
        <w:spacing w:after="0"/>
        <w:jc w:val="center"/>
        <w:rPr>
          <w:rFonts w:ascii="Times New Roman" w:hAnsi="Times New Roman"/>
          <w:b/>
        </w:rPr>
      </w:pPr>
      <w:r w:rsidRPr="00BE41A2">
        <w:rPr>
          <w:rFonts w:ascii="Times New Roman" w:hAnsi="Times New Roman"/>
          <w:b/>
        </w:rPr>
        <w:t>расходов бюджета муниципального образования «Коломинское сельское поселение» на 2017 год</w:t>
      </w:r>
    </w:p>
    <w:p w:rsidR="003F4C36" w:rsidRPr="00BE41A2" w:rsidRDefault="003F4C36" w:rsidP="000942E4">
      <w:pPr>
        <w:spacing w:after="0"/>
        <w:jc w:val="center"/>
        <w:rPr>
          <w:rFonts w:ascii="Times New Roman" w:hAnsi="Times New Roman"/>
          <w:b/>
        </w:rPr>
      </w:pPr>
    </w:p>
    <w:tbl>
      <w:tblPr>
        <w:tblW w:w="15220" w:type="dxa"/>
        <w:tblInd w:w="94" w:type="dxa"/>
        <w:tblLook w:val="0000"/>
      </w:tblPr>
      <w:tblGrid>
        <w:gridCol w:w="9014"/>
        <w:gridCol w:w="1711"/>
        <w:gridCol w:w="733"/>
        <w:gridCol w:w="1402"/>
        <w:gridCol w:w="1120"/>
        <w:gridCol w:w="1240"/>
      </w:tblGrid>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Наименование показателей</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Код главного распорядителя</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РзПр</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Целевая статья</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Вид расходов</w:t>
            </w: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Сумма, тыс. руб.</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1</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2</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4</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5</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rPr>
                <w:rFonts w:ascii="Times New Roman" w:hAnsi="Times New Roman"/>
                <w:b/>
                <w:bCs/>
              </w:rPr>
            </w:pPr>
            <w:r w:rsidRPr="002C39F9">
              <w:rPr>
                <w:rFonts w:ascii="Times New Roman" w:hAnsi="Times New Roman"/>
                <w:b/>
                <w:bCs/>
              </w:rPr>
              <w:t>Администрация Коломинского сельского поселения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21830,0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rPr>
                <w:rFonts w:ascii="Times New Roman" w:hAnsi="Times New Roman"/>
                <w:b/>
                <w:bCs/>
              </w:rPr>
            </w:pPr>
            <w:r w:rsidRPr="002C39F9">
              <w:rPr>
                <w:rFonts w:ascii="Times New Roman" w:hAnsi="Times New Roman"/>
                <w:b/>
                <w:bCs/>
              </w:rPr>
              <w:t>Общегосударственные вопросы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0100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bCs/>
              </w:rPr>
            </w:pPr>
            <w:r w:rsidRPr="002C39F9">
              <w:rPr>
                <w:rFonts w:ascii="Times New Roman" w:hAnsi="Times New Roman"/>
                <w:b/>
                <w:bCs/>
              </w:rPr>
              <w:t>5096,3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i/>
                <w:iCs/>
              </w:rPr>
            </w:pPr>
            <w:r w:rsidRPr="002C39F9">
              <w:rPr>
                <w:rFonts w:ascii="Times New Roman" w:hAnsi="Times New Roman"/>
                <w:i/>
                <w:iCs/>
              </w:rPr>
              <w:t>Функционирование высшего должностного лица субъекта Российской Федерации и муниципального образования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909,5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rPr>
            </w:pPr>
            <w:r w:rsidRPr="002C39F9">
              <w:rPr>
                <w:rFonts w:ascii="Times New Roman" w:hAnsi="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0020000000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909,5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2"/>
              <w:rPr>
                <w:rFonts w:ascii="Times New Roman" w:hAnsi="Times New Roman"/>
              </w:rPr>
            </w:pPr>
            <w:r w:rsidRPr="002C39F9">
              <w:rPr>
                <w:rFonts w:ascii="Times New Roman" w:hAnsi="Times New Roman"/>
              </w:rPr>
              <w:t>Глава муниципального образования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0020300000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909,5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6"/>
              <w:rPr>
                <w:rFonts w:ascii="Times New Roman" w:hAnsi="Times New Roman"/>
              </w:rPr>
            </w:pPr>
            <w:r w:rsidRPr="002C39F9">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0020300000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909,5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6"/>
              <w:rPr>
                <w:rFonts w:ascii="Times New Roman" w:hAnsi="Times New Roman"/>
              </w:rPr>
            </w:pPr>
            <w:r w:rsidRPr="002C39F9">
              <w:rPr>
                <w:rFonts w:ascii="Times New Roman" w:hAnsi="Times New Roman"/>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0020300000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909,5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4021,3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0020000000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4014,2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Центральный аппарат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4014,2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3057,6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3057,6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947,4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402650">
            <w:pPr>
              <w:spacing w:after="0"/>
              <w:jc w:val="center"/>
              <w:outlineLvl w:val="6"/>
              <w:rPr>
                <w:rFonts w:ascii="Times New Roman" w:hAnsi="Times New Roman"/>
              </w:rPr>
            </w:pPr>
            <w:r w:rsidRPr="002C39F9">
              <w:rPr>
                <w:rFonts w:ascii="Times New Roman" w:hAnsi="Times New Roman"/>
              </w:rPr>
              <w:t>947,4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9,2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0020400000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850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безвозмездные и безвозвратные перечисления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7,1</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в сфере жилищных и градостроительных отношений муниципальных образований Чаинского района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6200020000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6200020000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по организации в границах поселений газоснабжения населения муниципальных образований Чаинского района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6200030000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6200030000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Обеспечение деятельности финансовых, налоговых и таможенных органов и органов финансового (финансово-бюджетного) надзора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i/>
              </w:rPr>
            </w:pPr>
            <w:r w:rsidRPr="002C39F9">
              <w:rPr>
                <w:rFonts w:ascii="Times New Roman" w:hAnsi="Times New Roman"/>
                <w:i/>
              </w:rPr>
              <w:t>12,9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 передаваемые бюджетам муниципальных районов из бюджетов поселений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отдельных полномочий в сфере внешнего финансового контроля муниципальных образований Чаинского района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межбюджетные трансферты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0106</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6200010000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
                <w:iCs/>
              </w:rPr>
            </w:pPr>
            <w:r w:rsidRPr="002C39F9">
              <w:rPr>
                <w:rFonts w:ascii="Times New Roman" w:hAnsi="Times New Roman"/>
                <w:bCs/>
                <w:i/>
                <w:iCs/>
              </w:rPr>
              <w:t>Резервные фонды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фонды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6700000000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фонды местных администраций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6700500000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Резервный фонд непредвиденных расходов Администрации Коломинского сельского поселения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6700511000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35,0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6700511000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средства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6700511000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870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Резервные средства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6700521000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870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Другие общегосударственные вопросы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112,6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Реализация государственной политики в области приватизации и управления государственной и муниципальной собственностью</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6800000000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45,0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Оценка недвижимости, признание прав и регулирование отношений по государственной и муниципальной собственности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6800100000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45,0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6800100000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6800100000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45,0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Реализация государственных функций, связанных с общегосударственным управлением</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6900000000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Выполнение других обязательств государства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6900100000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Взнос в Совет муниципальных образований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6900110000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850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6900140000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55,8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0113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6900140000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55,8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Национальная оборона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0200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Мобилизационная и вневойсковая подготовка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«Эффективное управление региональными финансами, государственными закупками и совершенствование отношений в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«Совершенствование межбюджетных отношений в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Основное мероприятие «Обеспечение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Осуществление первичного воинского учета на территориях, где отсутствуют военные комиссариаты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292,9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278,9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278,9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14,0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0203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2128151180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14,0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
                <w:bCs/>
                <w:iCs/>
              </w:rPr>
            </w:pPr>
            <w:r w:rsidRPr="002C39F9">
              <w:rPr>
                <w:rFonts w:ascii="Times New Roman" w:hAnsi="Times New Roman"/>
                <w:b/>
                <w:bCs/>
                <w:iCs/>
              </w:rPr>
              <w:t>Национальная безопасность и правоохранительная деятельность</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920</w:t>
            </w:r>
          </w:p>
        </w:tc>
        <w:tc>
          <w:tcPr>
            <w:tcW w:w="733"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b/>
              </w:rPr>
            </w:pPr>
            <w:r w:rsidRPr="002C39F9">
              <w:rPr>
                <w:rFonts w:ascii="Times New Roman" w:hAnsi="Times New Roman"/>
                <w:b/>
              </w:rPr>
              <w:t>0300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b/>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252C0">
            <w:pPr>
              <w:spacing w:after="0"/>
              <w:jc w:val="both"/>
              <w:rPr>
                <w:rFonts w:ascii="Times New Roman" w:hAnsi="Times New Roman"/>
                <w:bCs/>
                <w:iCs/>
              </w:rPr>
            </w:pPr>
            <w:r w:rsidRPr="002C39F9">
              <w:rPr>
                <w:rFonts w:ascii="Times New Roman" w:hAnsi="Times New Roman"/>
                <w:bCs/>
                <w:iCs/>
              </w:rPr>
              <w:t>Защита населения и территории от чрезвычайных ситуаций природного и техногенного характера, гражданская оборона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пожарной безопасности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20586E">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Прочие мероприятия в области пожарной безопасности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0309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rPr>
                <w:rFonts w:ascii="Times New Roman" w:hAnsi="Times New Roman"/>
              </w:rPr>
            </w:pPr>
            <w:r w:rsidRPr="002C39F9">
              <w:rPr>
                <w:rFonts w:ascii="Times New Roman" w:hAnsi="Times New Roman"/>
              </w:rPr>
              <w:t>5400200000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70,0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b/>
                <w:iCs/>
              </w:rPr>
            </w:pPr>
            <w:r w:rsidRPr="002C39F9">
              <w:rPr>
                <w:rFonts w:ascii="Times New Roman" w:hAnsi="Times New Roman"/>
                <w:b/>
                <w:iCs/>
              </w:rPr>
              <w:t>Национальная экономика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0400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7142,7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iCs/>
              </w:rPr>
            </w:pPr>
            <w:r w:rsidRPr="002C39F9">
              <w:rPr>
                <w:rFonts w:ascii="Times New Roman" w:hAnsi="Times New Roman"/>
                <w:iCs/>
              </w:rPr>
              <w:t>Дорожное хозяйство (Дорожные фонды)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6906,8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2"/>
              <w:rPr>
                <w:rFonts w:ascii="Times New Roman" w:hAnsi="Times New Roman"/>
              </w:rPr>
            </w:pPr>
            <w:r w:rsidRPr="002C39F9">
              <w:rPr>
                <w:rFonts w:ascii="Times New Roman" w:hAnsi="Times New Roman"/>
              </w:rPr>
              <w:t>Государственная программа «Развитие транспортной системы в Томской области</w:t>
            </w:r>
            <w:r w:rsidRPr="002C39F9">
              <w:rPr>
                <w:rFonts w:ascii="Times New Roman" w:hAnsi="Times New Roman"/>
                <w:bCs/>
                <w:iCs/>
              </w:rPr>
              <w:t>»</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3"/>
              <w:rPr>
                <w:rFonts w:ascii="Times New Roman" w:hAnsi="Times New Roman"/>
              </w:rPr>
            </w:pPr>
            <w:r w:rsidRPr="002C39F9">
              <w:rPr>
                <w:rFonts w:ascii="Times New Roman" w:hAnsi="Times New Roman"/>
              </w:rPr>
              <w:t>Подпрограмма «Сохранение и развитие автомобильных дорог Томской области</w:t>
            </w:r>
            <w:r w:rsidRPr="002C39F9">
              <w:rPr>
                <w:rFonts w:ascii="Times New Roman" w:hAnsi="Times New Roman"/>
                <w:bCs/>
                <w:iCs/>
              </w:rPr>
              <w:t>»</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Основное мероприятие «Ремонт автомобильных дорог общего пользования местного значения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Ремонт автомобильных дорог общего пользования местного значения в границах муниципальных районов</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Cs/>
              </w:rPr>
            </w:pPr>
            <w:r w:rsidRPr="002C39F9">
              <w:rPr>
                <w:rFonts w:ascii="Times New Roman" w:hAnsi="Times New Roman"/>
                <w:iCs/>
              </w:rPr>
              <w:t>1828440895</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5327,2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 xml:space="preserve">Дорожное хозяйство </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5300000000 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1579,6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Поддержка дорожного хозяйства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5300100000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1579,6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 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5300110000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1579,6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5300110000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1579,5</w:t>
            </w:r>
          </w:p>
        </w:tc>
      </w:tr>
      <w:tr w:rsidR="003F4C36" w:rsidRPr="002C39F9" w:rsidTr="00FF310E">
        <w:trPr>
          <w:trHeight w:val="355"/>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0409</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5300110000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1579,6</w:t>
            </w:r>
          </w:p>
        </w:tc>
      </w:tr>
      <w:tr w:rsidR="003F4C36" w:rsidRPr="002C39F9" w:rsidTr="00FF310E">
        <w:trPr>
          <w:trHeight w:val="355"/>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Другие вопросы в области национальной экономики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235,9</w:t>
            </w:r>
          </w:p>
        </w:tc>
      </w:tr>
      <w:tr w:rsidR="003F4C36" w:rsidRPr="002C39F9" w:rsidTr="00FF310E">
        <w:trPr>
          <w:trHeight w:val="355"/>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6600100000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235,9</w:t>
            </w:r>
          </w:p>
        </w:tc>
      </w:tr>
      <w:tr w:rsidR="003F4C36" w:rsidRPr="002C39F9" w:rsidTr="00FF310E">
        <w:trPr>
          <w:trHeight w:val="355"/>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0412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6600100000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235,9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b/>
                <w:iCs/>
              </w:rPr>
            </w:pPr>
            <w:r w:rsidRPr="002C39F9">
              <w:rPr>
                <w:rFonts w:ascii="Times New Roman" w:hAnsi="Times New Roman"/>
                <w:b/>
                <w:iCs/>
              </w:rPr>
              <w:t>Жилищно-коммунальное хозяйство</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0500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
                <w:iCs/>
                <w:u w:val="single"/>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
                <w:iCs/>
                <w:u w:val="single"/>
              </w:rPr>
            </w:pP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rPr>
                <w:rFonts w:ascii="Times New Roman" w:hAnsi="Times New Roman"/>
                <w:b/>
                <w:bCs/>
              </w:rPr>
            </w:pPr>
            <w:r w:rsidRPr="002C39F9">
              <w:rPr>
                <w:rFonts w:ascii="Times New Roman" w:hAnsi="Times New Roman"/>
                <w:b/>
                <w:bCs/>
              </w:rPr>
              <w:t>1740,4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Жилищное хозяйство</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122,0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Поддержка жилищного хозяйства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outlineLvl w:val="6"/>
              <w:rPr>
                <w:rFonts w:ascii="Times New Roman" w:hAnsi="Times New Roman"/>
              </w:rPr>
            </w:pPr>
            <w:r w:rsidRPr="002C39F9">
              <w:rPr>
                <w:rFonts w:ascii="Times New Roman" w:hAnsi="Times New Roman"/>
              </w:rPr>
              <w:t xml:space="preserve"> 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6300000000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Капитальный ремонт муниципального жилищного фонда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6300100000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6300100000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6300100000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Коммунальное хозяйство</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1044,7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Cs/>
              </w:rPr>
            </w:pPr>
            <w:r w:rsidRPr="002C39F9">
              <w:rPr>
                <w:rFonts w:ascii="Times New Roman" w:hAnsi="Times New Roman"/>
                <w:iCs/>
              </w:rPr>
              <w:t>Обеспечение населения Томской области доброкачественной питьевой водой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1910081090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Cs/>
              </w:rPr>
            </w:pPr>
            <w:r w:rsidRPr="002C39F9">
              <w:rPr>
                <w:rFonts w:ascii="Times New Roman" w:hAnsi="Times New Roman"/>
                <w:iCs/>
              </w:rPr>
              <w:t>Мероприятия по обеспечению населения Томской области чистой питьевой водой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19180</w:t>
            </w:r>
            <w:r w:rsidRPr="002C39F9">
              <w:rPr>
                <w:rFonts w:ascii="Times New Roman" w:hAnsi="Times New Roman"/>
                <w:iCs/>
                <w:lang w:val="en-US"/>
              </w:rPr>
              <w:t>S</w:t>
            </w:r>
            <w:r w:rsidRPr="002C39F9">
              <w:rPr>
                <w:rFonts w:ascii="Times New Roman" w:hAnsi="Times New Roman"/>
                <w:iCs/>
              </w:rPr>
              <w:t>0950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813,0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Другие вопросы в области коммунального хозяйства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6100000000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231,7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коммунального хозяйства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6100200000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231,7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6100200000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231,7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0502</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6100200000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231,7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Благоустройство</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573,7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Благоустройство</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6000000000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573,7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Уличное освещение</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6000100000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286,6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286,6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286,6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Cs/>
              </w:rPr>
            </w:pPr>
            <w:r w:rsidRPr="002C39F9">
              <w:rPr>
                <w:rFonts w:ascii="Times New Roman" w:hAnsi="Times New Roman"/>
                <w:iCs/>
              </w:rPr>
              <w:t>Прочие мероприятия по благоустройству городских и сельских поселений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6000500000 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285,6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6000500000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285,6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6000500000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285,6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6000500000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6000500000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850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b/>
                <w:iCs/>
              </w:rPr>
            </w:pPr>
            <w:r w:rsidRPr="002C39F9">
              <w:rPr>
                <w:rFonts w:ascii="Times New Roman" w:hAnsi="Times New Roman"/>
                <w:b/>
                <w:iCs/>
              </w:rPr>
              <w:t>Культура, кинематография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0800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0"/>
              <w:rPr>
                <w:rFonts w:ascii="Times New Roman" w:hAnsi="Times New Roman"/>
                <w:b/>
                <w:iCs/>
              </w:rPr>
            </w:pPr>
            <w:r w:rsidRPr="002C39F9">
              <w:rPr>
                <w:rFonts w:ascii="Times New Roman" w:hAnsi="Times New Roman"/>
                <w:b/>
                <w:iCs/>
              </w:rPr>
              <w:t>5807,4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Культура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1"/>
              <w:rPr>
                <w:rFonts w:ascii="Times New Roman" w:hAnsi="Times New Roman"/>
                <w:i/>
                <w:iCs/>
              </w:rPr>
            </w:pPr>
            <w:r w:rsidRPr="002C39F9">
              <w:rPr>
                <w:rFonts w:ascii="Times New Roman" w:hAnsi="Times New Roman"/>
                <w:i/>
                <w:iCs/>
              </w:rPr>
              <w:t>5807,4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«Развитие культуры и туризма в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2733,6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культуры и архивного дела в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1010000000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2733,6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«Развитие профессионального искусства и народного творчества»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1016400000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2733,6</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10164</w:t>
            </w:r>
            <w:r w:rsidRPr="002C39F9">
              <w:rPr>
                <w:rFonts w:ascii="Times New Roman" w:hAnsi="Times New Roman"/>
                <w:iCs/>
                <w:lang w:val="en-US"/>
              </w:rPr>
              <w:t>S</w:t>
            </w:r>
            <w:r w:rsidRPr="002C39F9">
              <w:rPr>
                <w:rFonts w:ascii="Times New Roman" w:hAnsi="Times New Roman"/>
                <w:iCs/>
              </w:rPr>
              <w:t>0650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2486,9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10164</w:t>
            </w:r>
            <w:r w:rsidRPr="002C39F9">
              <w:rPr>
                <w:rFonts w:ascii="Times New Roman" w:hAnsi="Times New Roman"/>
                <w:iCs/>
                <w:lang w:val="en-US"/>
              </w:rPr>
              <w:t>S</w:t>
            </w:r>
            <w:r w:rsidRPr="002C39F9">
              <w:rPr>
                <w:rFonts w:ascii="Times New Roman" w:hAnsi="Times New Roman"/>
                <w:iCs/>
              </w:rPr>
              <w:t>0650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2486,9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10164</w:t>
            </w:r>
            <w:r w:rsidRPr="002C39F9">
              <w:rPr>
                <w:rFonts w:ascii="Times New Roman" w:hAnsi="Times New Roman"/>
                <w:iCs/>
                <w:lang w:val="en-US"/>
              </w:rPr>
              <w:t>S</w:t>
            </w:r>
            <w:r w:rsidRPr="002C39F9">
              <w:rPr>
                <w:rFonts w:ascii="Times New Roman" w:hAnsi="Times New Roman"/>
                <w:iCs/>
              </w:rPr>
              <w:t>0650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Cs/>
              </w:rPr>
            </w:pPr>
            <w:r w:rsidRPr="002C39F9">
              <w:rPr>
                <w:rFonts w:ascii="Times New Roman" w:hAnsi="Times New Roman"/>
                <w:iCs/>
              </w:rPr>
              <w:t>2486,9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246,7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246,7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10164</w:t>
            </w:r>
            <w:r w:rsidRPr="002C39F9">
              <w:rPr>
                <w:rFonts w:ascii="Times New Roman" w:hAnsi="Times New Roman"/>
                <w:lang w:val="en-US"/>
              </w:rPr>
              <w:t>S</w:t>
            </w:r>
            <w:r w:rsidRPr="002C39F9">
              <w:rPr>
                <w:rFonts w:ascii="Times New Roman" w:hAnsi="Times New Roman"/>
              </w:rPr>
              <w:t>0660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246,7</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Учреждения культуры и мероприятия в сфере культуры и кинематографии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lang w:val="en-US"/>
              </w:rPr>
            </w:pPr>
            <w:r w:rsidRPr="002C39F9">
              <w:rPr>
                <w:rFonts w:ascii="Times New Roman" w:hAnsi="Times New Roman"/>
              </w:rPr>
              <w:t>6</w:t>
            </w:r>
            <w:r w:rsidRPr="002C39F9">
              <w:rPr>
                <w:rFonts w:ascii="Times New Roman" w:hAnsi="Times New Roman"/>
                <w:lang w:val="en-US"/>
              </w:rPr>
              <w:t>400000000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3073,8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деятельности (оказание услуг) подведомственных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lang w:val="en-US"/>
              </w:rPr>
            </w:pPr>
            <w:r w:rsidRPr="002C39F9">
              <w:rPr>
                <w:rFonts w:ascii="Times New Roman" w:hAnsi="Times New Roman"/>
              </w:rPr>
              <w:t>64001</w:t>
            </w:r>
            <w:r w:rsidRPr="002C39F9">
              <w:rPr>
                <w:rFonts w:ascii="Times New Roman" w:hAnsi="Times New Roman"/>
                <w:lang w:val="en-US"/>
              </w:rPr>
              <w:t>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3073,8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1920,3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1920,3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1101,2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1101,2</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бюджетные ассигнования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800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Уплата налогов, сборов и иных платежей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6400100000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850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2,0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5B4489">
            <w:pPr>
              <w:spacing w:after="0"/>
              <w:jc w:val="both"/>
              <w:rPr>
                <w:rFonts w:ascii="Times New Roman" w:hAnsi="Times New Roman"/>
                <w:bCs/>
                <w:iCs/>
              </w:rPr>
            </w:pPr>
            <w:r w:rsidRPr="002C39F9">
              <w:rPr>
                <w:rFonts w:ascii="Times New Roman" w:hAnsi="Times New Roman"/>
                <w:bCs/>
                <w:iCs/>
              </w:rPr>
              <w:t>Резервные фонды исполнительного органа государственной власти субъекта Российской Федерации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9900200000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50,3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5B4489">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9900200000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50,3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5B4489">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9900200000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7460B4">
            <w:pPr>
              <w:spacing w:after="0"/>
              <w:jc w:val="center"/>
              <w:outlineLvl w:val="3"/>
              <w:rPr>
                <w:rFonts w:ascii="Times New Roman" w:hAnsi="Times New Roman"/>
              </w:rPr>
            </w:pPr>
            <w:r w:rsidRPr="002C39F9">
              <w:rPr>
                <w:rFonts w:ascii="Times New Roman" w:hAnsi="Times New Roman"/>
              </w:rPr>
              <w:t>50,3</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b/>
                <w:iCs/>
              </w:rPr>
            </w:pPr>
            <w:r w:rsidRPr="002C39F9">
              <w:rPr>
                <w:rFonts w:ascii="Times New Roman" w:hAnsi="Times New Roman"/>
                <w:b/>
                <w:iCs/>
              </w:rPr>
              <w:t>Социальная политика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1000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1206,0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Социальное обеспечение населения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100,0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мер социальной поддержки отдельных категорий граждан»</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1110000000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1116000000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1116040710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1116040710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1116040710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320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2"/>
              <w:rPr>
                <w:rFonts w:ascii="Times New Roman" w:hAnsi="Times New Roman"/>
              </w:rPr>
            </w:pPr>
            <w:r w:rsidRPr="002C39F9">
              <w:rPr>
                <w:rFonts w:ascii="Times New Roman" w:hAnsi="Times New Roman"/>
              </w:rPr>
              <w:t>Социальная поддержка населения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300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1003</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5000010000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320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50,0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b/>
                <w:iCs/>
              </w:rPr>
            </w:pPr>
            <w:r w:rsidRPr="002C39F9">
              <w:rPr>
                <w:rFonts w:ascii="Times New Roman" w:hAnsi="Times New Roman"/>
                <w:b/>
                <w:iCs/>
              </w:rPr>
              <w:t>Охрана семьи и детства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b/>
                <w:iCs/>
              </w:rPr>
            </w:pPr>
            <w:r w:rsidRPr="002C39F9">
              <w:rPr>
                <w:rFonts w:ascii="Times New Roman" w:hAnsi="Times New Roman"/>
                <w:b/>
                <w:iCs/>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b/>
                <w:iCs/>
              </w:rPr>
            </w:pPr>
            <w:r w:rsidRPr="002C39F9">
              <w:rPr>
                <w:rFonts w:ascii="Times New Roman" w:hAnsi="Times New Roman"/>
                <w:b/>
                <w:iCs/>
              </w:rPr>
              <w:t> </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b/>
                <w:iCs/>
              </w:rPr>
            </w:pPr>
            <w:r w:rsidRPr="002C39F9">
              <w:rPr>
                <w:rFonts w:ascii="Times New Roman" w:hAnsi="Times New Roman"/>
                <w:b/>
                <w:iCs/>
              </w:rPr>
              <w:t> </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b/>
                <w:iCs/>
              </w:rPr>
            </w:pPr>
            <w:r w:rsidRPr="002C39F9">
              <w:rPr>
                <w:rFonts w:ascii="Times New Roman" w:hAnsi="Times New Roman"/>
                <w:b/>
                <w:iCs/>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«Детство под защитой»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1200000000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«Защита прав детей-сирот»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1220000000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1228000000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402650">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Социальное обеспечение и иные выплаты населению</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1004</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lang w:val="en-US"/>
              </w:rPr>
            </w:pPr>
            <w:r w:rsidRPr="002C39F9">
              <w:rPr>
                <w:rFonts w:ascii="Times New Roman" w:hAnsi="Times New Roman"/>
              </w:rPr>
              <w:t>12280</w:t>
            </w:r>
            <w:r w:rsidRPr="002C39F9">
              <w:rPr>
                <w:rFonts w:ascii="Times New Roman" w:hAnsi="Times New Roman"/>
                <w:lang w:val="en-US"/>
              </w:rPr>
              <w:t>R0820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320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1106,0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0"/>
              <w:rPr>
                <w:rFonts w:ascii="Times New Roman" w:hAnsi="Times New Roman"/>
                <w:b/>
                <w:iCs/>
              </w:rPr>
            </w:pPr>
            <w:r w:rsidRPr="002C39F9">
              <w:rPr>
                <w:rFonts w:ascii="Times New Roman" w:hAnsi="Times New Roman"/>
                <w:b/>
                <w:iCs/>
              </w:rPr>
              <w:t>Физическая культура и спорт</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1100</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b/>
                <w:iCs/>
              </w:rPr>
            </w:pPr>
            <w:r w:rsidRPr="002C39F9">
              <w:rPr>
                <w:rFonts w:ascii="Times New Roman" w:hAnsi="Times New Roman"/>
                <w:b/>
                <w:iCs/>
              </w:rPr>
              <w:t>405,0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Физическая культура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405,0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Государственная программа «Развитие молодежной политики, физической культуры и спорта в Томской области»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0800000000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291,9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Подпрограмма «Развитие физической культуры и массового спорта»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0810000000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291,9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Ведомственная целевая программа «Создание благоприятных условий для увеличения охвата населения спортом и физической культурой»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0816000000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291,9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условий для развития физической культуры и массового спорта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5"/>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0816040310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291,9</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291,4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291,4</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0816040310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0,5</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vAlign w:val="center"/>
          </w:tcPr>
          <w:p w:rsidR="003F4C36" w:rsidRPr="002C39F9" w:rsidRDefault="003F4C36" w:rsidP="000942E4">
            <w:pPr>
              <w:spacing w:after="0"/>
              <w:jc w:val="both"/>
              <w:outlineLvl w:val="1"/>
              <w:rPr>
                <w:rFonts w:ascii="Times New Roman" w:hAnsi="Times New Roman"/>
                <w:i/>
                <w:iCs/>
              </w:rPr>
            </w:pPr>
            <w:r w:rsidRPr="002C39F9">
              <w:rPr>
                <w:rFonts w:ascii="Times New Roman" w:hAnsi="Times New Roman"/>
                <w:i/>
                <w:iCs/>
              </w:rPr>
              <w:t>Физкультурно-оздоровительная работа и спортивные мероприятия</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i/>
                <w:iCs/>
              </w:rPr>
            </w:pPr>
            <w:r w:rsidRPr="002C39F9">
              <w:rPr>
                <w:rFonts w:ascii="Times New Roman" w:hAnsi="Times New Roman"/>
                <w:i/>
                <w:iCs/>
              </w:rPr>
              <w:t xml:space="preserve">1101 </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5100000000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0"/>
              <w:rPr>
                <w:rFonts w:ascii="Times New Roman" w:hAnsi="Times New Roman"/>
                <w:i/>
                <w:iCs/>
              </w:rPr>
            </w:pPr>
            <w:r w:rsidRPr="002C39F9">
              <w:rPr>
                <w:rFonts w:ascii="Times New Roman" w:hAnsi="Times New Roman"/>
                <w:i/>
                <w:iCs/>
              </w:rPr>
              <w:t>71,8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Мероприятия в области здравоохранения, спорта и физической культуры, туризма</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5100100000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1"/>
              <w:rPr>
                <w:rFonts w:ascii="Times New Roman" w:hAnsi="Times New Roman"/>
              </w:rPr>
            </w:pPr>
            <w:r w:rsidRPr="002C39F9">
              <w:rPr>
                <w:rFonts w:ascii="Times New Roman" w:hAnsi="Times New Roman"/>
              </w:rPr>
              <w:t>71,8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 xml:space="preserve">Мероприятия в области спорта и физической культуры </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w:t>
            </w:r>
            <w:r w:rsidRPr="002C39F9">
              <w:rPr>
                <w:rFonts w:ascii="Times New Roman" w:hAnsi="Times New Roman"/>
                <w:lang w:val="en-US"/>
              </w:rPr>
              <w:t>31</w:t>
            </w:r>
            <w:r w:rsidRPr="002C39F9">
              <w:rPr>
                <w:rFonts w:ascii="Times New Roman" w:hAnsi="Times New Roman"/>
              </w:rPr>
              <w:t>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71,8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lang w:val="en-US"/>
              </w:rPr>
            </w:pPr>
            <w:r w:rsidRPr="002C39F9">
              <w:rPr>
                <w:rFonts w:ascii="Times New Roman" w:hAnsi="Times New Roman"/>
                <w:lang w:val="en-U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lang w:val="en-US"/>
              </w:rPr>
            </w:pPr>
            <w:r w:rsidRPr="002C39F9">
              <w:rPr>
                <w:rFonts w:ascii="Times New Roman" w:hAnsi="Times New Roman"/>
                <w:lang w:val="en-US"/>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lang w:val="en-US"/>
              </w:rPr>
            </w:pPr>
            <w:r w:rsidRPr="002C39F9">
              <w:rPr>
                <w:rFonts w:ascii="Times New Roman" w:hAnsi="Times New Roman"/>
                <w:lang w:val="en-US"/>
              </w:rPr>
              <w:t>51001S0310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lang w:val="en-US"/>
              </w:rPr>
            </w:pPr>
            <w:r w:rsidRPr="002C39F9">
              <w:rPr>
                <w:rFonts w:ascii="Times New Roman" w:hAnsi="Times New Roman"/>
                <w:lang w:val="en-US"/>
              </w:rPr>
              <w:t>100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lang w:val="en-US"/>
              </w:rPr>
              <w:t>58</w:t>
            </w:r>
            <w:r w:rsidRPr="002C39F9">
              <w:rPr>
                <w:rFonts w:ascii="Times New Roman" w:hAnsi="Times New Roman"/>
              </w:rPr>
              <w:t>,8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на выплаты персоналу казенных учреждений</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lang w:val="en-US"/>
              </w:rPr>
            </w:pPr>
            <w:r w:rsidRPr="002C39F9">
              <w:rPr>
                <w:rFonts w:ascii="Times New Roman" w:hAnsi="Times New Roman"/>
                <w:lang w:val="en-US"/>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lang w:val="en-US"/>
              </w:rPr>
            </w:pPr>
            <w:r w:rsidRPr="002C39F9">
              <w:rPr>
                <w:rFonts w:ascii="Times New Roman" w:hAnsi="Times New Roman"/>
                <w:lang w:val="en-US"/>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lang w:val="en-US"/>
              </w:rPr>
              <w:t>51001S</w:t>
            </w:r>
            <w:r w:rsidRPr="002C39F9">
              <w:rPr>
                <w:rFonts w:ascii="Times New Roman" w:hAnsi="Times New Roman"/>
              </w:rPr>
              <w:t>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110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2"/>
              <w:rPr>
                <w:rFonts w:ascii="Times New Roman" w:hAnsi="Times New Roman"/>
              </w:rPr>
            </w:pPr>
            <w:r w:rsidRPr="002C39F9">
              <w:rPr>
                <w:rFonts w:ascii="Times New Roman" w:hAnsi="Times New Roman"/>
              </w:rPr>
              <w:t>58,8</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200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3"/>
              <w:rPr>
                <w:rFonts w:ascii="Times New Roman" w:hAnsi="Times New Roman"/>
              </w:rPr>
            </w:pPr>
            <w:r w:rsidRPr="002C39F9">
              <w:rPr>
                <w:rFonts w:ascii="Times New Roman" w:hAnsi="Times New Roman"/>
              </w:rPr>
              <w:t>13,0</w:t>
            </w:r>
          </w:p>
        </w:tc>
      </w:tr>
      <w:tr w:rsidR="003F4C36" w:rsidRPr="002C39F9" w:rsidTr="00FF310E">
        <w:trPr>
          <w:trHeight w:val="57"/>
        </w:trPr>
        <w:tc>
          <w:tcPr>
            <w:tcW w:w="9014" w:type="dxa"/>
            <w:tcBorders>
              <w:top w:val="nil"/>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51001</w:t>
            </w:r>
            <w:r w:rsidRPr="002C39F9">
              <w:rPr>
                <w:rFonts w:ascii="Times New Roman" w:hAnsi="Times New Roman"/>
                <w:lang w:val="en-US"/>
              </w:rPr>
              <w:t>S</w:t>
            </w:r>
            <w:r w:rsidRPr="002C39F9">
              <w:rPr>
                <w:rFonts w:ascii="Times New Roman" w:hAnsi="Times New Roman"/>
              </w:rPr>
              <w:t>0310</w:t>
            </w:r>
          </w:p>
        </w:tc>
        <w:tc>
          <w:tcPr>
            <w:tcW w:w="112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240</w:t>
            </w:r>
          </w:p>
        </w:tc>
        <w:tc>
          <w:tcPr>
            <w:tcW w:w="1240" w:type="dxa"/>
            <w:tcBorders>
              <w:top w:val="nil"/>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13,0</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Непрограмные мероприятия в социальной сфере</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6500000000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Расходы за счет средств, полученных от благотворительных пожертвований</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200</w:t>
            </w: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920</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1101</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6500500000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240</w:t>
            </w: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41,3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BB659D">
            <w:pPr>
              <w:spacing w:after="0"/>
              <w:jc w:val="both"/>
              <w:rPr>
                <w:rFonts w:ascii="Times New Roman" w:hAnsi="Times New Roman"/>
                <w:b/>
                <w:bCs/>
                <w:iCs/>
              </w:rPr>
            </w:pPr>
            <w:r w:rsidRPr="002C39F9">
              <w:rPr>
                <w:rFonts w:ascii="Times New Roman" w:hAnsi="Times New Roman"/>
                <w:b/>
                <w:bCs/>
                <w:iCs/>
              </w:rPr>
              <w:t>Избирательная комиссия муниципального образования «Коломинское сельское поселение»</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b/>
              </w:rPr>
            </w:pPr>
            <w:r w:rsidRPr="002C39F9">
              <w:rPr>
                <w:rFonts w:ascii="Times New Roman" w:hAnsi="Times New Roman"/>
                <w:b/>
              </w:rPr>
              <w:t>921</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BB659D">
            <w:pPr>
              <w:spacing w:after="0"/>
              <w:jc w:val="center"/>
              <w:outlineLvl w:val="6"/>
              <w:rPr>
                <w:rFonts w:ascii="Times New Roman" w:hAnsi="Times New Roman"/>
                <w:b/>
              </w:rPr>
            </w:pP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b/>
              </w:rPr>
            </w:pP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b/>
              </w:rPr>
            </w:pP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b/>
              </w:rPr>
            </w:pPr>
            <w:r w:rsidRPr="002C39F9">
              <w:rPr>
                <w:rFonts w:ascii="Times New Roman" w:hAnsi="Times New Roman"/>
                <w:b/>
              </w:rPr>
              <w:t>69,3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Обеспечение проведения выборов и референдумов</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921</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69,3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Проведение выборов в законодательные (представительные) органы местного самоуправления</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921</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5200200000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69,3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921</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5200200000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200</w:t>
            </w: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69,3</w:t>
            </w:r>
          </w:p>
        </w:tc>
      </w:tr>
      <w:tr w:rsidR="003F4C36" w:rsidRPr="002C39F9" w:rsidTr="00FF310E">
        <w:trPr>
          <w:trHeight w:val="57"/>
        </w:trPr>
        <w:tc>
          <w:tcPr>
            <w:tcW w:w="9014" w:type="dxa"/>
            <w:tcBorders>
              <w:top w:val="single" w:sz="4" w:space="0" w:color="auto"/>
              <w:left w:val="single" w:sz="4" w:space="0" w:color="auto"/>
              <w:bottom w:val="single" w:sz="4" w:space="0" w:color="auto"/>
              <w:right w:val="single" w:sz="4" w:space="0" w:color="auto"/>
            </w:tcBorders>
          </w:tcPr>
          <w:p w:rsidR="003F4C36" w:rsidRPr="002C39F9" w:rsidRDefault="003F4C36" w:rsidP="000942E4">
            <w:pPr>
              <w:spacing w:after="0"/>
              <w:jc w:val="both"/>
              <w:rPr>
                <w:rFonts w:ascii="Times New Roman" w:hAnsi="Times New Roman"/>
                <w:bCs/>
                <w:iCs/>
              </w:rPr>
            </w:pPr>
            <w:r w:rsidRPr="002C39F9">
              <w:rPr>
                <w:rFonts w:ascii="Times New Roman" w:hAnsi="Times New Roman"/>
                <w:bCs/>
                <w:iCs/>
              </w:rPr>
              <w:t>Иные закупки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921</w:t>
            </w:r>
          </w:p>
        </w:tc>
        <w:tc>
          <w:tcPr>
            <w:tcW w:w="733"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6"/>
              <w:rPr>
                <w:rFonts w:ascii="Times New Roman" w:hAnsi="Times New Roman"/>
              </w:rPr>
            </w:pPr>
            <w:r w:rsidRPr="002C39F9">
              <w:rPr>
                <w:rFonts w:ascii="Times New Roman" w:hAnsi="Times New Roman"/>
              </w:rPr>
              <w:t>0107</w:t>
            </w:r>
          </w:p>
        </w:tc>
        <w:tc>
          <w:tcPr>
            <w:tcW w:w="1402"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5200200000</w:t>
            </w:r>
          </w:p>
        </w:tc>
        <w:tc>
          <w:tcPr>
            <w:tcW w:w="112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240</w:t>
            </w:r>
          </w:p>
        </w:tc>
        <w:tc>
          <w:tcPr>
            <w:tcW w:w="1240" w:type="dxa"/>
            <w:tcBorders>
              <w:top w:val="single" w:sz="4" w:space="0" w:color="auto"/>
              <w:left w:val="nil"/>
              <w:bottom w:val="single" w:sz="4" w:space="0" w:color="auto"/>
              <w:right w:val="single" w:sz="4" w:space="0" w:color="auto"/>
            </w:tcBorders>
            <w:vAlign w:val="center"/>
          </w:tcPr>
          <w:p w:rsidR="003F4C36" w:rsidRPr="002C39F9" w:rsidRDefault="003F4C36" w:rsidP="000942E4">
            <w:pPr>
              <w:spacing w:after="0"/>
              <w:jc w:val="center"/>
              <w:outlineLvl w:val="4"/>
              <w:rPr>
                <w:rFonts w:ascii="Times New Roman" w:hAnsi="Times New Roman"/>
              </w:rPr>
            </w:pPr>
            <w:r w:rsidRPr="002C39F9">
              <w:rPr>
                <w:rFonts w:ascii="Times New Roman" w:hAnsi="Times New Roman"/>
              </w:rPr>
              <w:t>69,3</w:t>
            </w:r>
          </w:p>
        </w:tc>
      </w:tr>
    </w:tbl>
    <w:p w:rsidR="003F4C36" w:rsidRPr="00BE41A2" w:rsidRDefault="003F4C36" w:rsidP="000942E4">
      <w:pPr>
        <w:spacing w:after="0"/>
        <w:jc w:val="center"/>
        <w:rPr>
          <w:rFonts w:ascii="Times New Roman" w:hAnsi="Times New Roman"/>
          <w:b/>
        </w:rPr>
      </w:pPr>
    </w:p>
    <w:p w:rsidR="003F4C36" w:rsidRPr="00BE41A2" w:rsidRDefault="003F4C36" w:rsidP="000942E4">
      <w:pPr>
        <w:spacing w:after="0"/>
        <w:jc w:val="center"/>
        <w:rPr>
          <w:rFonts w:ascii="Times New Roman" w:hAnsi="Times New Roman"/>
          <w:b/>
        </w:rPr>
      </w:pPr>
    </w:p>
    <w:p w:rsidR="003F4C36" w:rsidRPr="00BE41A2" w:rsidRDefault="003F4C36" w:rsidP="000942E4">
      <w:pPr>
        <w:spacing w:after="0"/>
        <w:rPr>
          <w:rFonts w:ascii="Times New Roman" w:hAnsi="Times New Roman"/>
        </w:rPr>
      </w:pPr>
    </w:p>
    <w:p w:rsidR="003F4C36" w:rsidRPr="00BE41A2" w:rsidRDefault="003F4C36" w:rsidP="000942E4">
      <w:pPr>
        <w:spacing w:after="0"/>
        <w:ind w:left="5940"/>
        <w:rPr>
          <w:rFonts w:ascii="Times New Roman" w:hAnsi="Times New Roman"/>
        </w:rPr>
      </w:pPr>
    </w:p>
    <w:p w:rsidR="003F4C36" w:rsidRPr="00BE41A2" w:rsidRDefault="003F4C36" w:rsidP="000942E4">
      <w:pPr>
        <w:spacing w:after="0"/>
        <w:rPr>
          <w:rFonts w:ascii="Times New Roman" w:hAnsi="Times New Roman"/>
        </w:rPr>
      </w:pPr>
    </w:p>
    <w:p w:rsidR="003F4C36" w:rsidRPr="00BE41A2" w:rsidRDefault="003F4C36" w:rsidP="000942E4">
      <w:pPr>
        <w:spacing w:after="0"/>
        <w:rPr>
          <w:rFonts w:ascii="Times New Roman" w:hAnsi="Times New Roman"/>
        </w:rPr>
      </w:pPr>
    </w:p>
    <w:p w:rsidR="003F4C36" w:rsidRPr="000942E4" w:rsidRDefault="003F4C36" w:rsidP="000942E4">
      <w:pPr>
        <w:spacing w:after="0"/>
        <w:rPr>
          <w:rFonts w:ascii="Times New Roman" w:hAnsi="Times New Roman"/>
          <w:sz w:val="24"/>
          <w:szCs w:val="24"/>
        </w:rPr>
        <w:sectPr w:rsidR="003F4C36" w:rsidRPr="000942E4" w:rsidSect="00FF310E">
          <w:pgSz w:w="16838" w:h="11906" w:orient="landscape"/>
          <w:pgMar w:top="709" w:right="1134" w:bottom="539" w:left="816" w:header="709" w:footer="709" w:gutter="0"/>
          <w:cols w:space="720"/>
        </w:sectPr>
      </w:pPr>
    </w:p>
    <w:p w:rsidR="003F4C36" w:rsidRPr="002D6F9D" w:rsidRDefault="003F4C36" w:rsidP="00797B68">
      <w:pPr>
        <w:spacing w:after="0"/>
        <w:jc w:val="center"/>
        <w:rPr>
          <w:rFonts w:ascii="Times New Roman" w:hAnsi="Times New Roman"/>
          <w:b/>
          <w:sz w:val="24"/>
          <w:szCs w:val="24"/>
        </w:rPr>
      </w:pPr>
      <w:r w:rsidRPr="002D6F9D">
        <w:rPr>
          <w:rFonts w:ascii="Times New Roman" w:hAnsi="Times New Roman"/>
          <w:b/>
          <w:sz w:val="24"/>
          <w:szCs w:val="24"/>
        </w:rPr>
        <w:t>Пояснительная записка</w:t>
      </w:r>
    </w:p>
    <w:p w:rsidR="003F4C36" w:rsidRPr="002D6F9D" w:rsidRDefault="003F4C36" w:rsidP="00797B68">
      <w:pPr>
        <w:spacing w:after="0"/>
        <w:jc w:val="center"/>
        <w:rPr>
          <w:rFonts w:ascii="Times New Roman" w:hAnsi="Times New Roman"/>
          <w:b/>
          <w:sz w:val="24"/>
          <w:szCs w:val="24"/>
        </w:rPr>
      </w:pPr>
      <w:r w:rsidRPr="002D6F9D">
        <w:rPr>
          <w:rFonts w:ascii="Times New Roman" w:hAnsi="Times New Roman"/>
          <w:b/>
          <w:sz w:val="24"/>
          <w:szCs w:val="24"/>
        </w:rPr>
        <w:t xml:space="preserve">к решению Совета муниципального образования «Коломинское сельское поселение» от </w:t>
      </w:r>
      <w:r>
        <w:rPr>
          <w:rFonts w:ascii="Times New Roman" w:hAnsi="Times New Roman"/>
          <w:b/>
          <w:sz w:val="24"/>
          <w:szCs w:val="24"/>
        </w:rPr>
        <w:t>06</w:t>
      </w:r>
      <w:r w:rsidRPr="002D6F9D">
        <w:rPr>
          <w:rFonts w:ascii="Times New Roman" w:hAnsi="Times New Roman"/>
          <w:b/>
          <w:sz w:val="24"/>
          <w:szCs w:val="24"/>
        </w:rPr>
        <w:t>.0</w:t>
      </w:r>
      <w:r>
        <w:rPr>
          <w:rFonts w:ascii="Times New Roman" w:hAnsi="Times New Roman"/>
          <w:b/>
          <w:sz w:val="24"/>
          <w:szCs w:val="24"/>
        </w:rPr>
        <w:t>9</w:t>
      </w:r>
      <w:r w:rsidRPr="002D6F9D">
        <w:rPr>
          <w:rFonts w:ascii="Times New Roman" w:hAnsi="Times New Roman"/>
          <w:b/>
          <w:sz w:val="24"/>
          <w:szCs w:val="24"/>
        </w:rPr>
        <w:t xml:space="preserve">.2017 № </w:t>
      </w:r>
      <w:r>
        <w:rPr>
          <w:rFonts w:ascii="Times New Roman" w:hAnsi="Times New Roman"/>
          <w:b/>
          <w:sz w:val="24"/>
          <w:szCs w:val="24"/>
        </w:rPr>
        <w:t>18</w:t>
      </w:r>
      <w:r w:rsidRPr="002D6F9D">
        <w:rPr>
          <w:rFonts w:ascii="Times New Roman" w:hAnsi="Times New Roman"/>
          <w:b/>
          <w:sz w:val="24"/>
          <w:szCs w:val="24"/>
        </w:rPr>
        <w:t xml:space="preserve"> «О внесении изменений в решение Совета Коломинского сельского поселения «О бюджете муниципального образования «Коломинское сельское поселение» на 2017 год</w:t>
      </w:r>
    </w:p>
    <w:p w:rsidR="003F4C36" w:rsidRPr="002D6F9D" w:rsidRDefault="003F4C36" w:rsidP="00797B68">
      <w:pPr>
        <w:spacing w:after="0"/>
        <w:jc w:val="center"/>
        <w:rPr>
          <w:rFonts w:ascii="Times New Roman" w:hAnsi="Times New Roman"/>
          <w:b/>
          <w:sz w:val="24"/>
          <w:szCs w:val="24"/>
        </w:rPr>
      </w:pPr>
    </w:p>
    <w:p w:rsidR="003F4C36" w:rsidRPr="002D6F9D" w:rsidRDefault="003F4C36" w:rsidP="00797B68">
      <w:pPr>
        <w:spacing w:after="240"/>
        <w:jc w:val="both"/>
        <w:rPr>
          <w:rFonts w:ascii="Times New Roman" w:hAnsi="Times New Roman"/>
          <w:sz w:val="24"/>
          <w:szCs w:val="24"/>
        </w:rPr>
      </w:pPr>
      <w:r w:rsidRPr="002D6F9D">
        <w:rPr>
          <w:rFonts w:ascii="Times New Roman" w:hAnsi="Times New Roman"/>
          <w:b/>
          <w:sz w:val="24"/>
          <w:szCs w:val="24"/>
        </w:rPr>
        <w:t xml:space="preserve">     </w:t>
      </w:r>
      <w:r w:rsidRPr="002D6F9D">
        <w:rPr>
          <w:rFonts w:ascii="Times New Roman" w:hAnsi="Times New Roman"/>
          <w:sz w:val="24"/>
          <w:szCs w:val="24"/>
        </w:rPr>
        <w:t>Указанным проектом решения предлагается внести изменения в доходы, расходы, размер дефицита, источники финансирования дефицита бюджета муниципального образования «Коломинское сельское поселение».</w:t>
      </w:r>
    </w:p>
    <w:p w:rsidR="003F4C36" w:rsidRDefault="003F4C36" w:rsidP="00797B68">
      <w:pPr>
        <w:spacing w:after="0"/>
        <w:jc w:val="both"/>
        <w:rPr>
          <w:rFonts w:ascii="Times New Roman" w:hAnsi="Times New Roman"/>
          <w:sz w:val="24"/>
          <w:szCs w:val="24"/>
        </w:rPr>
      </w:pPr>
      <w:r w:rsidRPr="002D6F9D">
        <w:rPr>
          <w:rFonts w:ascii="Times New Roman" w:hAnsi="Times New Roman"/>
          <w:sz w:val="24"/>
          <w:szCs w:val="24"/>
        </w:rPr>
        <w:t xml:space="preserve">    План поступлений доходов в бюджет поселения </w:t>
      </w:r>
      <w:r>
        <w:rPr>
          <w:rFonts w:ascii="Times New Roman" w:hAnsi="Times New Roman"/>
          <w:sz w:val="24"/>
          <w:szCs w:val="24"/>
        </w:rPr>
        <w:t>увеличиваются на 513,7 тыс.</w:t>
      </w:r>
      <w:r w:rsidRPr="002D6F9D">
        <w:rPr>
          <w:rFonts w:ascii="Times New Roman" w:hAnsi="Times New Roman"/>
          <w:sz w:val="24"/>
          <w:szCs w:val="24"/>
        </w:rPr>
        <w:t xml:space="preserve"> рублей, том числе:</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   по налоговым и неналоговым поступлениям увеличиваются на 54,3 тыс.рублей;</w:t>
      </w:r>
    </w:p>
    <w:p w:rsidR="003F4C36" w:rsidRDefault="003F4C36" w:rsidP="00797B68">
      <w:pPr>
        <w:spacing w:after="0"/>
        <w:jc w:val="both"/>
        <w:rPr>
          <w:rFonts w:ascii="Times New Roman" w:hAnsi="Times New Roman"/>
          <w:sz w:val="24"/>
          <w:szCs w:val="24"/>
        </w:rPr>
      </w:pPr>
      <w:r w:rsidRPr="002D6F9D">
        <w:rPr>
          <w:rFonts w:ascii="Times New Roman" w:hAnsi="Times New Roman"/>
          <w:sz w:val="24"/>
          <w:szCs w:val="24"/>
        </w:rPr>
        <w:t xml:space="preserve">     -    по безвозмездным поступлениям </w:t>
      </w:r>
      <w:r>
        <w:rPr>
          <w:rFonts w:ascii="Times New Roman" w:hAnsi="Times New Roman"/>
          <w:sz w:val="24"/>
          <w:szCs w:val="24"/>
        </w:rPr>
        <w:t xml:space="preserve">увеличиваются </w:t>
      </w:r>
      <w:r w:rsidRPr="002D6F9D">
        <w:rPr>
          <w:rFonts w:ascii="Times New Roman" w:hAnsi="Times New Roman"/>
          <w:sz w:val="24"/>
          <w:szCs w:val="24"/>
        </w:rPr>
        <w:t xml:space="preserve"> на – </w:t>
      </w:r>
      <w:r>
        <w:rPr>
          <w:rFonts w:ascii="Times New Roman" w:hAnsi="Times New Roman"/>
          <w:sz w:val="24"/>
          <w:szCs w:val="24"/>
        </w:rPr>
        <w:t>459,4</w:t>
      </w:r>
      <w:r w:rsidRPr="002D6F9D">
        <w:rPr>
          <w:rFonts w:ascii="Times New Roman" w:hAnsi="Times New Roman"/>
          <w:sz w:val="24"/>
          <w:szCs w:val="24"/>
        </w:rPr>
        <w:t xml:space="preserve"> тыс. рублей.</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План поступлений по налоговым и неналоговым доходам корректируется по следующим видам налогов:</w:t>
      </w:r>
    </w:p>
    <w:p w:rsidR="003F4C36" w:rsidRDefault="003F4C36" w:rsidP="00797B68">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3"/>
        <w:gridCol w:w="2353"/>
        <w:gridCol w:w="2338"/>
        <w:gridCol w:w="2327"/>
      </w:tblGrid>
      <w:tr w:rsidR="003F4C36" w:rsidRPr="00412107" w:rsidTr="00AD0617">
        <w:tc>
          <w:tcPr>
            <w:tcW w:w="239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Наименование налогов</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Утвержденный план, тыс.рублей</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Уточненный план, тыс.рублей</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Изменение (+,-)</w:t>
            </w:r>
          </w:p>
        </w:tc>
      </w:tr>
      <w:tr w:rsidR="003F4C36" w:rsidRPr="00412107" w:rsidTr="00AD0617">
        <w:tc>
          <w:tcPr>
            <w:tcW w:w="239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Налоговые доходы</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1774,1</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1798,4</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+24,3</w:t>
            </w:r>
          </w:p>
        </w:tc>
      </w:tr>
      <w:tr w:rsidR="003F4C36" w:rsidRPr="00412107" w:rsidTr="00AD0617">
        <w:tc>
          <w:tcPr>
            <w:tcW w:w="239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Единый сельскохозяйственный налог</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0,0</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24,3</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+24,3</w:t>
            </w:r>
          </w:p>
        </w:tc>
      </w:tr>
      <w:tr w:rsidR="003F4C36" w:rsidRPr="00412107" w:rsidTr="00AD0617">
        <w:tc>
          <w:tcPr>
            <w:tcW w:w="239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Неналоговые доходы</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324,8</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354,8</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+30,0</w:t>
            </w:r>
          </w:p>
        </w:tc>
      </w:tr>
      <w:tr w:rsidR="003F4C36" w:rsidRPr="00412107" w:rsidTr="00AD0617">
        <w:tc>
          <w:tcPr>
            <w:tcW w:w="239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Прочие неналоговые доходы</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30,0</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60,0</w:t>
            </w:r>
          </w:p>
        </w:tc>
        <w:tc>
          <w:tcPr>
            <w:tcW w:w="2393"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+30,0</w:t>
            </w:r>
          </w:p>
        </w:tc>
      </w:tr>
      <w:tr w:rsidR="003F4C36" w:rsidRPr="00412107" w:rsidTr="00AD0617">
        <w:tc>
          <w:tcPr>
            <w:tcW w:w="239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Итого налоговые и неналоговые доходы</w:t>
            </w:r>
          </w:p>
        </w:tc>
        <w:tc>
          <w:tcPr>
            <w:tcW w:w="2393"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2098,9</w:t>
            </w:r>
          </w:p>
        </w:tc>
        <w:tc>
          <w:tcPr>
            <w:tcW w:w="2393"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2153,2</w:t>
            </w:r>
          </w:p>
        </w:tc>
        <w:tc>
          <w:tcPr>
            <w:tcW w:w="2393"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+54,3</w:t>
            </w:r>
          </w:p>
        </w:tc>
      </w:tr>
    </w:tbl>
    <w:p w:rsidR="003F4C36" w:rsidRDefault="003F4C36" w:rsidP="00797B68">
      <w:pPr>
        <w:spacing w:after="0"/>
        <w:jc w:val="both"/>
        <w:rPr>
          <w:rFonts w:ascii="Times New Roman" w:hAnsi="Times New Roman"/>
          <w:sz w:val="24"/>
          <w:szCs w:val="24"/>
        </w:rPr>
      </w:pP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По единому сельскохозяйственному налогу поступили доходы от ИП Данильсон Е.Н, ИП Сулейманова М. (сведения предоставлены налоговой инспекцией).</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Продлен договор о предоставлении услуг (размещение базовой станции сотовой радиотелефонной связи) с ООО «Вымпел-Коммуникации». Сумма доходов за год составит 60,0 тыс.рублей.</w:t>
      </w:r>
    </w:p>
    <w:p w:rsidR="003F4C36" w:rsidRPr="002D6F9D" w:rsidRDefault="003F4C36" w:rsidP="00797B68">
      <w:pPr>
        <w:spacing w:after="0"/>
        <w:jc w:val="both"/>
        <w:rPr>
          <w:rFonts w:ascii="Times New Roman" w:hAnsi="Times New Roman"/>
          <w:sz w:val="24"/>
          <w:szCs w:val="24"/>
        </w:rPr>
      </w:pPr>
      <w:r w:rsidRPr="002D6F9D">
        <w:rPr>
          <w:rFonts w:ascii="Times New Roman" w:hAnsi="Times New Roman"/>
          <w:sz w:val="24"/>
          <w:szCs w:val="24"/>
        </w:rPr>
        <w:t xml:space="preserve">     План поступлений доходов в бюджет сельского поселения за счет безвозмездных поступлений от других бюджетов бюджетной системы Российской Федерации </w:t>
      </w:r>
      <w:r>
        <w:rPr>
          <w:rFonts w:ascii="Times New Roman" w:hAnsi="Times New Roman"/>
          <w:sz w:val="24"/>
          <w:szCs w:val="24"/>
        </w:rPr>
        <w:t>уменьшается</w:t>
      </w:r>
      <w:r w:rsidRPr="002D6F9D">
        <w:rPr>
          <w:rFonts w:ascii="Times New Roman" w:hAnsi="Times New Roman"/>
          <w:sz w:val="24"/>
          <w:szCs w:val="24"/>
        </w:rPr>
        <w:t xml:space="preserve"> на </w:t>
      </w:r>
      <w:r>
        <w:rPr>
          <w:rFonts w:ascii="Times New Roman" w:hAnsi="Times New Roman"/>
          <w:sz w:val="24"/>
          <w:szCs w:val="24"/>
        </w:rPr>
        <w:t>459,4</w:t>
      </w:r>
      <w:r w:rsidRPr="002D6F9D">
        <w:rPr>
          <w:rFonts w:ascii="Times New Roman" w:hAnsi="Times New Roman"/>
          <w:sz w:val="24"/>
          <w:szCs w:val="24"/>
        </w:rPr>
        <w:t xml:space="preserve"> тыс.</w:t>
      </w:r>
      <w:r>
        <w:rPr>
          <w:rFonts w:ascii="Times New Roman" w:hAnsi="Times New Roman"/>
          <w:sz w:val="24"/>
          <w:szCs w:val="24"/>
        </w:rPr>
        <w:t xml:space="preserve"> </w:t>
      </w:r>
      <w:r w:rsidRPr="002D6F9D">
        <w:rPr>
          <w:rFonts w:ascii="Times New Roman" w:hAnsi="Times New Roman"/>
          <w:sz w:val="24"/>
          <w:szCs w:val="24"/>
        </w:rPr>
        <w:t>рублей, в том числе:</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827"/>
        <w:gridCol w:w="1559"/>
        <w:gridCol w:w="1418"/>
      </w:tblGrid>
      <w:tr w:rsidR="003F4C36" w:rsidRPr="00412107" w:rsidTr="00AD0617">
        <w:tc>
          <w:tcPr>
            <w:tcW w:w="4928" w:type="dxa"/>
          </w:tcPr>
          <w:p w:rsidR="003F4C36" w:rsidRPr="00412107" w:rsidRDefault="003F4C36" w:rsidP="00AD0617">
            <w:pPr>
              <w:spacing w:after="0"/>
              <w:jc w:val="both"/>
              <w:rPr>
                <w:rFonts w:ascii="Times New Roman" w:hAnsi="Times New Roman"/>
                <w:sz w:val="24"/>
                <w:szCs w:val="24"/>
              </w:rPr>
            </w:pPr>
            <w:r w:rsidRPr="00412107">
              <w:rPr>
                <w:rFonts w:ascii="Times New Roman" w:hAnsi="Times New Roman"/>
                <w:sz w:val="24"/>
                <w:szCs w:val="24"/>
              </w:rPr>
              <w:t>Наименование доходов</w:t>
            </w:r>
          </w:p>
        </w:tc>
        <w:tc>
          <w:tcPr>
            <w:tcW w:w="1827" w:type="dxa"/>
          </w:tcPr>
          <w:p w:rsidR="003F4C36" w:rsidRPr="00412107" w:rsidRDefault="003F4C36" w:rsidP="00AD0617">
            <w:pPr>
              <w:spacing w:after="0"/>
              <w:jc w:val="both"/>
              <w:rPr>
                <w:rFonts w:ascii="Times New Roman" w:hAnsi="Times New Roman"/>
                <w:sz w:val="24"/>
                <w:szCs w:val="24"/>
              </w:rPr>
            </w:pPr>
            <w:r w:rsidRPr="00412107">
              <w:rPr>
                <w:rFonts w:ascii="Times New Roman" w:hAnsi="Times New Roman"/>
                <w:sz w:val="24"/>
                <w:szCs w:val="24"/>
              </w:rPr>
              <w:t>Утвержденный план, тыс.рублей</w:t>
            </w:r>
          </w:p>
        </w:tc>
        <w:tc>
          <w:tcPr>
            <w:tcW w:w="1559" w:type="dxa"/>
          </w:tcPr>
          <w:p w:rsidR="003F4C36" w:rsidRPr="00412107" w:rsidRDefault="003F4C36" w:rsidP="00AD0617">
            <w:pPr>
              <w:spacing w:after="0"/>
              <w:jc w:val="both"/>
              <w:rPr>
                <w:rFonts w:ascii="Times New Roman" w:hAnsi="Times New Roman"/>
                <w:sz w:val="24"/>
                <w:szCs w:val="24"/>
              </w:rPr>
            </w:pPr>
            <w:r w:rsidRPr="00412107">
              <w:rPr>
                <w:rFonts w:ascii="Times New Roman" w:hAnsi="Times New Roman"/>
                <w:sz w:val="24"/>
                <w:szCs w:val="24"/>
              </w:rPr>
              <w:t>Уточненный план, тыс.рублей</w:t>
            </w:r>
          </w:p>
        </w:tc>
        <w:tc>
          <w:tcPr>
            <w:tcW w:w="1418" w:type="dxa"/>
          </w:tcPr>
          <w:p w:rsidR="003F4C36" w:rsidRPr="00412107" w:rsidRDefault="003F4C36" w:rsidP="00AD0617">
            <w:pPr>
              <w:spacing w:after="0"/>
              <w:jc w:val="both"/>
              <w:rPr>
                <w:rFonts w:ascii="Times New Roman" w:hAnsi="Times New Roman"/>
                <w:sz w:val="24"/>
                <w:szCs w:val="24"/>
              </w:rPr>
            </w:pPr>
            <w:r w:rsidRPr="00412107">
              <w:rPr>
                <w:rFonts w:ascii="Times New Roman" w:hAnsi="Times New Roman"/>
                <w:sz w:val="24"/>
                <w:szCs w:val="24"/>
              </w:rPr>
              <w:t>Изменение, (+,-), тыс.рублей</w:t>
            </w:r>
          </w:p>
        </w:tc>
      </w:tr>
      <w:tr w:rsidR="003F4C36" w:rsidRPr="00412107" w:rsidTr="00AD0617">
        <w:tc>
          <w:tcPr>
            <w:tcW w:w="4928" w:type="dxa"/>
          </w:tcPr>
          <w:p w:rsidR="003F4C36" w:rsidRPr="00412107" w:rsidRDefault="003F4C36" w:rsidP="00AD0617">
            <w:pPr>
              <w:pStyle w:val="NoSpacing"/>
              <w:jc w:val="both"/>
              <w:rPr>
                <w:rFonts w:ascii="Times New Roman" w:hAnsi="Times New Roman"/>
              </w:rPr>
            </w:pPr>
            <w:r w:rsidRPr="00412107">
              <w:rPr>
                <w:rFonts w:ascii="Times New Roman" w:hAnsi="Times New Roman"/>
              </w:rPr>
              <w:t>Безвозмездные поступления от других бюджетов бюджетной системы Российской Федерации</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20176,6</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20636,0</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+459,4</w:t>
            </w:r>
          </w:p>
        </w:tc>
      </w:tr>
      <w:tr w:rsidR="003F4C36" w:rsidRPr="00412107" w:rsidTr="00AD0617">
        <w:tc>
          <w:tcPr>
            <w:tcW w:w="4928" w:type="dxa"/>
          </w:tcPr>
          <w:p w:rsidR="003F4C36" w:rsidRPr="00412107" w:rsidRDefault="003F4C36" w:rsidP="00AD0617">
            <w:pPr>
              <w:pStyle w:val="NoSpacing"/>
              <w:jc w:val="both"/>
              <w:rPr>
                <w:rFonts w:ascii="Times New Roman" w:hAnsi="Times New Roman"/>
              </w:rPr>
            </w:pPr>
            <w:r w:rsidRPr="00412107">
              <w:rPr>
                <w:rFonts w:ascii="Times New Roman" w:hAnsi="Times New Roman"/>
              </w:rPr>
              <w:t>Субвенции бюджетной системы Российской Федерации</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1018,9</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1398,9</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+380,0</w:t>
            </w:r>
          </w:p>
        </w:tc>
      </w:tr>
      <w:tr w:rsidR="003F4C36" w:rsidRPr="00412107" w:rsidTr="00AD0617">
        <w:tc>
          <w:tcPr>
            <w:tcW w:w="4928" w:type="dxa"/>
          </w:tcPr>
          <w:p w:rsidR="003F4C36" w:rsidRPr="00412107" w:rsidRDefault="003F4C36" w:rsidP="00AD0617">
            <w:pPr>
              <w:pStyle w:val="NoSpacing"/>
              <w:jc w:val="both"/>
              <w:rPr>
                <w:rFonts w:ascii="Times New Roman" w:hAnsi="Times New Roman"/>
              </w:rPr>
            </w:pPr>
            <w:r w:rsidRPr="00412107">
              <w:rPr>
                <w:rFonts w:ascii="Times New Roman" w:hAnsi="Times New Roman"/>
              </w:rPr>
              <w:t>Иные межбюджетные трансферты</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9235,5</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9314,9</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+79,4</w:t>
            </w:r>
          </w:p>
        </w:tc>
      </w:tr>
      <w:tr w:rsidR="003F4C36" w:rsidRPr="00412107" w:rsidTr="00AD0617">
        <w:tc>
          <w:tcPr>
            <w:tcW w:w="4928" w:type="dxa"/>
          </w:tcPr>
          <w:p w:rsidR="003F4C36" w:rsidRPr="00412107" w:rsidRDefault="003F4C36" w:rsidP="00AD0617">
            <w:pPr>
              <w:pStyle w:val="NoSpacing"/>
              <w:jc w:val="both"/>
              <w:rPr>
                <w:rFonts w:ascii="Times New Roman" w:hAnsi="Times New Roman"/>
              </w:rPr>
            </w:pPr>
            <w:r w:rsidRPr="00412107">
              <w:rPr>
                <w:rFonts w:ascii="Times New Roman" w:hAnsi="Times New Roman"/>
              </w:rPr>
              <w:t>в том числе:</w:t>
            </w:r>
          </w:p>
        </w:tc>
        <w:tc>
          <w:tcPr>
            <w:tcW w:w="1827" w:type="dxa"/>
          </w:tcPr>
          <w:p w:rsidR="003F4C36" w:rsidRPr="00412107" w:rsidRDefault="003F4C36" w:rsidP="00AD0617">
            <w:pPr>
              <w:pStyle w:val="NoSpacing"/>
              <w:rPr>
                <w:rFonts w:ascii="Times New Roman" w:hAnsi="Times New Roman"/>
              </w:rPr>
            </w:pPr>
          </w:p>
        </w:tc>
        <w:tc>
          <w:tcPr>
            <w:tcW w:w="1559" w:type="dxa"/>
          </w:tcPr>
          <w:p w:rsidR="003F4C36" w:rsidRPr="00412107" w:rsidRDefault="003F4C36" w:rsidP="00AD0617">
            <w:pPr>
              <w:pStyle w:val="NoSpacing"/>
              <w:rPr>
                <w:rFonts w:ascii="Times New Roman" w:hAnsi="Times New Roman"/>
              </w:rPr>
            </w:pPr>
          </w:p>
        </w:tc>
        <w:tc>
          <w:tcPr>
            <w:tcW w:w="1418" w:type="dxa"/>
          </w:tcPr>
          <w:p w:rsidR="003F4C36" w:rsidRPr="00412107" w:rsidRDefault="003F4C36" w:rsidP="00AD0617">
            <w:pPr>
              <w:pStyle w:val="NoSpacing"/>
              <w:rPr>
                <w:rFonts w:ascii="Times New Roman" w:hAnsi="Times New Roman"/>
              </w:rPr>
            </w:pPr>
          </w:p>
        </w:tc>
      </w:tr>
      <w:tr w:rsidR="003F4C36" w:rsidRPr="00412107" w:rsidTr="00AD0617">
        <w:tc>
          <w:tcPr>
            <w:tcW w:w="4928" w:type="dxa"/>
            <w:vAlign w:val="center"/>
          </w:tcPr>
          <w:p w:rsidR="003F4C36" w:rsidRDefault="003F4C36" w:rsidP="00AD0617">
            <w:pPr>
              <w:pStyle w:val="Iniiaiieoaeno2"/>
              <w:ind w:firstLine="0"/>
              <w:rPr>
                <w:sz w:val="22"/>
                <w:szCs w:val="22"/>
              </w:rPr>
            </w:pPr>
            <w:r>
              <w:rPr>
                <w:sz w:val="22"/>
                <w:szCs w:val="22"/>
              </w:rPr>
              <w:t>межбюджетные трансферты на обеспечение условий для развития физической культуры и массового спорта</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255,3</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291,9</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+36,6</w:t>
            </w:r>
          </w:p>
        </w:tc>
      </w:tr>
      <w:tr w:rsidR="003F4C36" w:rsidRPr="00412107" w:rsidTr="00AD0617">
        <w:tc>
          <w:tcPr>
            <w:tcW w:w="4928" w:type="dxa"/>
            <w:vAlign w:val="center"/>
          </w:tcPr>
          <w:p w:rsidR="003F4C36" w:rsidRDefault="003F4C36" w:rsidP="00AD0617">
            <w:pPr>
              <w:pStyle w:val="Iniiaiieoaeno2"/>
              <w:ind w:firstLine="0"/>
              <w:rPr>
                <w:sz w:val="22"/>
                <w:szCs w:val="22"/>
              </w:rPr>
            </w:pPr>
            <w:r>
              <w:rPr>
                <w:sz w:val="22"/>
                <w:szCs w:val="22"/>
              </w:rPr>
              <w:t>межбюджетные трансферты на укрепление материально-технической базы МКУК «Коломинский ЦКиД»</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0,0</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50,3</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+50,3</w:t>
            </w:r>
          </w:p>
        </w:tc>
      </w:tr>
      <w:tr w:rsidR="003F4C36" w:rsidRPr="00412107" w:rsidTr="00AD0617">
        <w:tc>
          <w:tcPr>
            <w:tcW w:w="4928" w:type="dxa"/>
            <w:vAlign w:val="center"/>
          </w:tcPr>
          <w:p w:rsidR="003F4C36" w:rsidRDefault="003F4C36" w:rsidP="00AD0617">
            <w:pPr>
              <w:pStyle w:val="Iniiaiieoaeno2"/>
              <w:ind w:firstLine="0"/>
              <w:rPr>
                <w:sz w:val="22"/>
                <w:szCs w:val="22"/>
              </w:rPr>
            </w:pPr>
            <w:r>
              <w:rPr>
                <w:sz w:val="22"/>
                <w:szCs w:val="22"/>
              </w:rPr>
              <w:t>межбюджетные трансферты на создание условий для управления многоквартирными домами</w:t>
            </w:r>
          </w:p>
        </w:tc>
        <w:tc>
          <w:tcPr>
            <w:tcW w:w="1827" w:type="dxa"/>
          </w:tcPr>
          <w:p w:rsidR="003F4C36" w:rsidRPr="00412107" w:rsidRDefault="003F4C36" w:rsidP="00AD0617">
            <w:pPr>
              <w:pStyle w:val="NoSpacing"/>
              <w:rPr>
                <w:rFonts w:ascii="Times New Roman" w:hAnsi="Times New Roman"/>
              </w:rPr>
            </w:pPr>
            <w:r w:rsidRPr="00412107">
              <w:rPr>
                <w:rFonts w:ascii="Times New Roman" w:hAnsi="Times New Roman"/>
              </w:rPr>
              <w:t>7,5</w:t>
            </w:r>
          </w:p>
        </w:tc>
        <w:tc>
          <w:tcPr>
            <w:tcW w:w="1559" w:type="dxa"/>
          </w:tcPr>
          <w:p w:rsidR="003F4C36" w:rsidRPr="00412107" w:rsidRDefault="003F4C36" w:rsidP="00AD0617">
            <w:pPr>
              <w:pStyle w:val="NoSpacing"/>
              <w:rPr>
                <w:rFonts w:ascii="Times New Roman" w:hAnsi="Times New Roman"/>
              </w:rPr>
            </w:pPr>
            <w:r w:rsidRPr="00412107">
              <w:rPr>
                <w:rFonts w:ascii="Times New Roman" w:hAnsi="Times New Roman"/>
              </w:rPr>
              <w:t>0,0</w:t>
            </w:r>
          </w:p>
        </w:tc>
        <w:tc>
          <w:tcPr>
            <w:tcW w:w="1418" w:type="dxa"/>
          </w:tcPr>
          <w:p w:rsidR="003F4C36" w:rsidRPr="00412107" w:rsidRDefault="003F4C36" w:rsidP="00AD0617">
            <w:pPr>
              <w:pStyle w:val="NoSpacing"/>
              <w:rPr>
                <w:rFonts w:ascii="Times New Roman" w:hAnsi="Times New Roman"/>
              </w:rPr>
            </w:pPr>
            <w:r w:rsidRPr="00412107">
              <w:rPr>
                <w:rFonts w:ascii="Times New Roman" w:hAnsi="Times New Roman"/>
              </w:rPr>
              <w:t>-7,5</w:t>
            </w:r>
          </w:p>
        </w:tc>
      </w:tr>
    </w:tbl>
    <w:p w:rsidR="003F4C36" w:rsidRDefault="003F4C36" w:rsidP="00797B68">
      <w:pPr>
        <w:spacing w:after="0"/>
        <w:jc w:val="both"/>
        <w:rPr>
          <w:rFonts w:ascii="Times New Roman" w:hAnsi="Times New Roman"/>
          <w:sz w:val="24"/>
          <w:szCs w:val="24"/>
        </w:rPr>
      </w:pP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w:t>
      </w:r>
    </w:p>
    <w:p w:rsidR="003F4C36" w:rsidRPr="002D6F9D" w:rsidRDefault="003F4C36" w:rsidP="00797B68">
      <w:pPr>
        <w:spacing w:after="0"/>
        <w:jc w:val="both"/>
        <w:rPr>
          <w:rFonts w:ascii="Times New Roman" w:hAnsi="Times New Roman"/>
          <w:sz w:val="24"/>
          <w:szCs w:val="24"/>
        </w:rPr>
      </w:pPr>
      <w:r>
        <w:rPr>
          <w:rFonts w:ascii="Times New Roman" w:hAnsi="Times New Roman"/>
          <w:sz w:val="24"/>
          <w:szCs w:val="24"/>
        </w:rPr>
        <w:t xml:space="preserve">     Расходы бюджета поселения увеличиваются на 513,7 тыс.рублей, в том числе корректируются по следующим разделам и подразделам:</w:t>
      </w: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1272"/>
        <w:gridCol w:w="1216"/>
        <w:gridCol w:w="1194"/>
        <w:gridCol w:w="1275"/>
      </w:tblGrid>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Наименование раздела и подраздела функциональной классификации расходов</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Код раздела и подраздела</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Утвержденный план, тыс.рублей</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Уточненный план, тыс.рублей</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Отклонение, (+,-), тыс.рублей</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Общегосударственные вопросы</w:t>
            </w:r>
          </w:p>
        </w:tc>
        <w:tc>
          <w:tcPr>
            <w:tcW w:w="127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0100</w:t>
            </w:r>
          </w:p>
        </w:tc>
        <w:tc>
          <w:tcPr>
            <w:tcW w:w="121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5152,6</w:t>
            </w:r>
          </w:p>
        </w:tc>
        <w:tc>
          <w:tcPr>
            <w:tcW w:w="1194"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5165,6</w:t>
            </w:r>
          </w:p>
        </w:tc>
        <w:tc>
          <w:tcPr>
            <w:tcW w:w="1275"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+13,0</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2" w:type="dxa"/>
          </w:tcPr>
          <w:p w:rsidR="003F4C36" w:rsidRPr="00412107" w:rsidRDefault="003F4C36" w:rsidP="00AD0617">
            <w:pPr>
              <w:spacing w:after="0" w:line="240" w:lineRule="auto"/>
              <w:jc w:val="both"/>
              <w:rPr>
                <w:rFonts w:ascii="Times New Roman" w:hAnsi="Times New Roman"/>
                <w:sz w:val="24"/>
                <w:szCs w:val="24"/>
              </w:rPr>
            </w:pPr>
          </w:p>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0104</w:t>
            </w:r>
          </w:p>
        </w:tc>
        <w:tc>
          <w:tcPr>
            <w:tcW w:w="1216" w:type="dxa"/>
          </w:tcPr>
          <w:p w:rsidR="003F4C36" w:rsidRPr="00412107" w:rsidRDefault="003F4C36" w:rsidP="00AD0617">
            <w:pPr>
              <w:spacing w:after="0" w:line="240" w:lineRule="auto"/>
              <w:jc w:val="both"/>
              <w:rPr>
                <w:rFonts w:ascii="Times New Roman" w:hAnsi="Times New Roman"/>
                <w:sz w:val="24"/>
                <w:szCs w:val="24"/>
              </w:rPr>
            </w:pPr>
          </w:p>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5152,6</w:t>
            </w:r>
          </w:p>
        </w:tc>
        <w:tc>
          <w:tcPr>
            <w:tcW w:w="1194" w:type="dxa"/>
          </w:tcPr>
          <w:p w:rsidR="003F4C36" w:rsidRPr="00412107" w:rsidRDefault="003F4C36" w:rsidP="00AD0617">
            <w:pPr>
              <w:spacing w:after="0" w:line="240" w:lineRule="auto"/>
              <w:jc w:val="both"/>
              <w:rPr>
                <w:rFonts w:ascii="Times New Roman" w:hAnsi="Times New Roman"/>
                <w:sz w:val="24"/>
                <w:szCs w:val="24"/>
              </w:rPr>
            </w:pPr>
          </w:p>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5165,6</w:t>
            </w:r>
          </w:p>
        </w:tc>
        <w:tc>
          <w:tcPr>
            <w:tcW w:w="1275" w:type="dxa"/>
          </w:tcPr>
          <w:p w:rsidR="003F4C36" w:rsidRPr="00412107" w:rsidRDefault="003F4C36" w:rsidP="00AD0617">
            <w:pPr>
              <w:spacing w:after="0" w:line="240" w:lineRule="auto"/>
              <w:jc w:val="both"/>
              <w:rPr>
                <w:rFonts w:ascii="Times New Roman" w:hAnsi="Times New Roman"/>
                <w:sz w:val="24"/>
                <w:szCs w:val="24"/>
              </w:rPr>
            </w:pPr>
          </w:p>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+13,0</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Жилищно-коммунальное хозяйство</w:t>
            </w:r>
          </w:p>
        </w:tc>
        <w:tc>
          <w:tcPr>
            <w:tcW w:w="127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0500</w:t>
            </w:r>
          </w:p>
        </w:tc>
        <w:tc>
          <w:tcPr>
            <w:tcW w:w="121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1714,1</w:t>
            </w:r>
          </w:p>
        </w:tc>
        <w:tc>
          <w:tcPr>
            <w:tcW w:w="1194"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1740,4</w:t>
            </w:r>
          </w:p>
        </w:tc>
        <w:tc>
          <w:tcPr>
            <w:tcW w:w="1275"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+26,3</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Жилищное хозяйство</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0501</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129,5</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122,0</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-7,5</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Благоустройство</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0503</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539,9</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573,7</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+33,8</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Культура, кинематография</w:t>
            </w:r>
          </w:p>
        </w:tc>
        <w:tc>
          <w:tcPr>
            <w:tcW w:w="127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0800</w:t>
            </w:r>
          </w:p>
        </w:tc>
        <w:tc>
          <w:tcPr>
            <w:tcW w:w="121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5749,6</w:t>
            </w:r>
          </w:p>
        </w:tc>
        <w:tc>
          <w:tcPr>
            <w:tcW w:w="1194"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5807,4</w:t>
            </w:r>
          </w:p>
        </w:tc>
        <w:tc>
          <w:tcPr>
            <w:tcW w:w="1275"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+57,8</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Культура</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0801</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5749,6</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5807,4</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+57,8</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Социальная политика</w:t>
            </w:r>
          </w:p>
        </w:tc>
        <w:tc>
          <w:tcPr>
            <w:tcW w:w="127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1000</w:t>
            </w:r>
          </w:p>
        </w:tc>
        <w:tc>
          <w:tcPr>
            <w:tcW w:w="121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826,0</w:t>
            </w:r>
          </w:p>
        </w:tc>
        <w:tc>
          <w:tcPr>
            <w:tcW w:w="1194"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1206,0</w:t>
            </w:r>
          </w:p>
        </w:tc>
        <w:tc>
          <w:tcPr>
            <w:tcW w:w="1275"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+380,0</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Охрана семьи и детства</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1004</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726,0</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1106,0</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+380,0</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Физическая культура и спорт</w:t>
            </w:r>
          </w:p>
        </w:tc>
        <w:tc>
          <w:tcPr>
            <w:tcW w:w="1272"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1100</w:t>
            </w:r>
          </w:p>
        </w:tc>
        <w:tc>
          <w:tcPr>
            <w:tcW w:w="1216"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368,4</w:t>
            </w:r>
          </w:p>
        </w:tc>
        <w:tc>
          <w:tcPr>
            <w:tcW w:w="1194"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405,0</w:t>
            </w:r>
          </w:p>
        </w:tc>
        <w:tc>
          <w:tcPr>
            <w:tcW w:w="1275" w:type="dxa"/>
          </w:tcPr>
          <w:p w:rsidR="003F4C36" w:rsidRPr="00412107" w:rsidRDefault="003F4C36" w:rsidP="00AD0617">
            <w:pPr>
              <w:spacing w:after="0" w:line="240" w:lineRule="auto"/>
              <w:jc w:val="both"/>
              <w:rPr>
                <w:rFonts w:ascii="Times New Roman" w:hAnsi="Times New Roman"/>
                <w:b/>
                <w:sz w:val="24"/>
                <w:szCs w:val="24"/>
              </w:rPr>
            </w:pPr>
            <w:r w:rsidRPr="00412107">
              <w:rPr>
                <w:rFonts w:ascii="Times New Roman" w:hAnsi="Times New Roman"/>
                <w:b/>
                <w:sz w:val="24"/>
                <w:szCs w:val="24"/>
              </w:rPr>
              <w:t>+36,6</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Физическая культура</w:t>
            </w:r>
          </w:p>
        </w:tc>
        <w:tc>
          <w:tcPr>
            <w:tcW w:w="1272"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1101</w:t>
            </w:r>
          </w:p>
        </w:tc>
        <w:tc>
          <w:tcPr>
            <w:tcW w:w="1216"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368,4</w:t>
            </w:r>
          </w:p>
        </w:tc>
        <w:tc>
          <w:tcPr>
            <w:tcW w:w="1194"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405,0</w:t>
            </w:r>
          </w:p>
        </w:tc>
        <w:tc>
          <w:tcPr>
            <w:tcW w:w="1275" w:type="dxa"/>
          </w:tcPr>
          <w:p w:rsidR="003F4C36" w:rsidRPr="00412107" w:rsidRDefault="003F4C36" w:rsidP="00AD0617">
            <w:pPr>
              <w:spacing w:after="0" w:line="240" w:lineRule="auto"/>
              <w:jc w:val="both"/>
              <w:rPr>
                <w:rFonts w:ascii="Times New Roman" w:hAnsi="Times New Roman"/>
                <w:sz w:val="24"/>
                <w:szCs w:val="24"/>
              </w:rPr>
            </w:pPr>
            <w:r w:rsidRPr="00412107">
              <w:rPr>
                <w:rFonts w:ascii="Times New Roman" w:hAnsi="Times New Roman"/>
                <w:sz w:val="24"/>
                <w:szCs w:val="24"/>
              </w:rPr>
              <w:t>+36,6</w:t>
            </w:r>
          </w:p>
        </w:tc>
      </w:tr>
      <w:tr w:rsidR="003F4C36" w:rsidRPr="00412107" w:rsidTr="00AD0617">
        <w:tc>
          <w:tcPr>
            <w:tcW w:w="4786" w:type="dxa"/>
          </w:tcPr>
          <w:p w:rsidR="003F4C36" w:rsidRPr="00412107" w:rsidRDefault="003F4C36" w:rsidP="00AD0617">
            <w:pPr>
              <w:spacing w:after="0" w:line="240" w:lineRule="auto"/>
              <w:jc w:val="both"/>
              <w:rPr>
                <w:rFonts w:ascii="Times New Roman" w:hAnsi="Times New Roman"/>
                <w:b/>
                <w:i/>
                <w:sz w:val="24"/>
                <w:szCs w:val="24"/>
              </w:rPr>
            </w:pPr>
            <w:r w:rsidRPr="00412107">
              <w:rPr>
                <w:rFonts w:ascii="Times New Roman" w:hAnsi="Times New Roman"/>
                <w:b/>
                <w:i/>
                <w:sz w:val="24"/>
                <w:szCs w:val="24"/>
              </w:rPr>
              <w:t>Итого:</w:t>
            </w:r>
          </w:p>
        </w:tc>
        <w:tc>
          <w:tcPr>
            <w:tcW w:w="1272" w:type="dxa"/>
          </w:tcPr>
          <w:p w:rsidR="003F4C36" w:rsidRPr="00412107" w:rsidRDefault="003F4C36" w:rsidP="00AD0617">
            <w:pPr>
              <w:spacing w:after="0" w:line="240" w:lineRule="auto"/>
              <w:jc w:val="both"/>
              <w:rPr>
                <w:rFonts w:ascii="Times New Roman" w:hAnsi="Times New Roman"/>
                <w:b/>
                <w:i/>
                <w:sz w:val="24"/>
                <w:szCs w:val="24"/>
              </w:rPr>
            </w:pPr>
          </w:p>
        </w:tc>
        <w:tc>
          <w:tcPr>
            <w:tcW w:w="1216" w:type="dxa"/>
          </w:tcPr>
          <w:p w:rsidR="003F4C36" w:rsidRPr="00412107" w:rsidRDefault="003F4C36" w:rsidP="00AD0617">
            <w:pPr>
              <w:spacing w:after="0" w:line="240" w:lineRule="auto"/>
              <w:jc w:val="both"/>
              <w:rPr>
                <w:rFonts w:ascii="Times New Roman" w:hAnsi="Times New Roman"/>
                <w:b/>
                <w:i/>
                <w:sz w:val="24"/>
                <w:szCs w:val="24"/>
              </w:rPr>
            </w:pPr>
            <w:r w:rsidRPr="00412107">
              <w:rPr>
                <w:rFonts w:ascii="Times New Roman" w:hAnsi="Times New Roman"/>
                <w:b/>
                <w:i/>
                <w:sz w:val="24"/>
                <w:szCs w:val="24"/>
              </w:rPr>
              <w:t>21316,3</w:t>
            </w:r>
          </w:p>
        </w:tc>
        <w:tc>
          <w:tcPr>
            <w:tcW w:w="1194" w:type="dxa"/>
          </w:tcPr>
          <w:p w:rsidR="003F4C36" w:rsidRPr="00412107" w:rsidRDefault="003F4C36" w:rsidP="00AD0617">
            <w:pPr>
              <w:spacing w:after="0" w:line="240" w:lineRule="auto"/>
              <w:jc w:val="both"/>
              <w:rPr>
                <w:rFonts w:ascii="Times New Roman" w:hAnsi="Times New Roman"/>
                <w:b/>
                <w:i/>
                <w:sz w:val="24"/>
                <w:szCs w:val="24"/>
              </w:rPr>
            </w:pPr>
            <w:r w:rsidRPr="00412107">
              <w:rPr>
                <w:rFonts w:ascii="Times New Roman" w:hAnsi="Times New Roman"/>
                <w:b/>
                <w:i/>
                <w:sz w:val="24"/>
                <w:szCs w:val="24"/>
              </w:rPr>
              <w:t>21830,0</w:t>
            </w:r>
          </w:p>
        </w:tc>
        <w:tc>
          <w:tcPr>
            <w:tcW w:w="1275" w:type="dxa"/>
          </w:tcPr>
          <w:p w:rsidR="003F4C36" w:rsidRPr="00412107" w:rsidRDefault="003F4C36" w:rsidP="00AD0617">
            <w:pPr>
              <w:spacing w:after="0" w:line="240" w:lineRule="auto"/>
              <w:jc w:val="both"/>
              <w:rPr>
                <w:rFonts w:ascii="Times New Roman" w:hAnsi="Times New Roman"/>
                <w:b/>
                <w:i/>
                <w:sz w:val="24"/>
                <w:szCs w:val="24"/>
              </w:rPr>
            </w:pPr>
            <w:r w:rsidRPr="00412107">
              <w:rPr>
                <w:rFonts w:ascii="Times New Roman" w:hAnsi="Times New Roman"/>
                <w:b/>
                <w:i/>
                <w:sz w:val="24"/>
                <w:szCs w:val="24"/>
              </w:rPr>
              <w:t>+513,7</w:t>
            </w:r>
          </w:p>
        </w:tc>
      </w:tr>
    </w:tbl>
    <w:p w:rsidR="003F4C36" w:rsidRDefault="003F4C36" w:rsidP="00797B68">
      <w:pPr>
        <w:spacing w:after="0"/>
        <w:jc w:val="both"/>
        <w:rPr>
          <w:rFonts w:ascii="Times New Roman" w:hAnsi="Times New Roman"/>
          <w:sz w:val="24"/>
          <w:szCs w:val="24"/>
        </w:rPr>
      </w:pP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Расходы по разделу 0100 «Общегосударственные вопросы» увеличиваются на 13,0 тыс.рублей, в том числе: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увеличиваются на 13,0 тыс.рублей на оплату по договору оказания услуг за прохождение медицинского осмотра муниципальных служащих в количестве 4 человек.</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По разделу 0500 «Жилищно-коммунальное хозяйство»  расходы уменьшаются на 20,5 тыс. рублей, в том числе:</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по подразделу 0501 «Жилищное хозяйство» расходы уменьшаются на 7,5 тыс. рублей на основании решения Думы Чаинского района 179 от 29.06.2017 года и Уведомления об изменении бюджетных ассигнований № 326 от 29.06.2017 года.</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По подразделу 0503 «Благоустройство» расходы увеличиваются на 26,3 тыс.рублей, в том числе: уменьшаются на 13,0 тыс. рублей в связи с передвижкой средств на подраздел 0104. Увеличиваются на 46,8 тыс.рублей, а именно - на 4,3 тыс.рублей на уличное освещение для приобретения </w:t>
      </w:r>
      <w:r w:rsidRPr="00BA42BD">
        <w:rPr>
          <w:rFonts w:ascii="Times New Roman" w:hAnsi="Times New Roman"/>
          <w:sz w:val="24"/>
          <w:szCs w:val="24"/>
        </w:rPr>
        <w:t>прожектора СДО-5-50 50Вт</w:t>
      </w:r>
      <w:r>
        <w:rPr>
          <w:rFonts w:ascii="Times New Roman" w:hAnsi="Times New Roman"/>
          <w:sz w:val="24"/>
          <w:szCs w:val="24"/>
        </w:rPr>
        <w:t xml:space="preserve"> в количестве 15 шт, на 42,5 тыс.рублей на оплату за оказание услуг по выполнению благоустроительных работ.</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Расходы по разделу 0800 «Культура» увеличиваются на 57,8 тыс. рублей на укрепление материально-технической базы МКУК «Коломинский ЦКиД». Денежные средства выделены из резервного фонда Администрации Томской области (Яврумяна П.А) на приобретение музыкального оборудования в ДК с. К-Гривы и Обского. (Уведомление об изменении лимитов бюджетных обязательств от 31.07.17 № 398). На основании предоставленных расчетных документов на приобретение музыкального оборудования дополнительно необходимо 7,5 тыс.рублей. (средства местного бюджета)</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Дополнительно увеличены бюджетные ассигнования на сумму 380,0 тыс. рублей на приобретение жилого помещения лицам из числа детей-сирот и детей оставшихся без попечения родителей. В очереди на приобретение жилого помещения  числится Вторушин Дмитрий, прописан в с.Новоколомино. (Уведомление об изменении лимитов бюджетных обязательств от 28.08.17 №  42 ).</w:t>
      </w: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По подразделу 1101 «Физическая культура» расходы увеличиваются на 36,6 тыс. рублей на выплату заработной платы и начислений на выплаты по оплате труда. (Уведомление об изменении лимитов бюджетных обязательств № 367 от 27.07.17 г).</w:t>
      </w:r>
    </w:p>
    <w:p w:rsidR="003F4C36" w:rsidRDefault="003F4C36" w:rsidP="00797B68">
      <w:pPr>
        <w:spacing w:after="0"/>
        <w:jc w:val="both"/>
        <w:rPr>
          <w:rFonts w:ascii="Times New Roman" w:hAnsi="Times New Roman"/>
          <w:sz w:val="24"/>
          <w:szCs w:val="24"/>
        </w:rPr>
      </w:pPr>
    </w:p>
    <w:p w:rsidR="003F4C36" w:rsidRDefault="003F4C36" w:rsidP="00797B68">
      <w:pPr>
        <w:spacing w:after="0"/>
        <w:jc w:val="both"/>
        <w:rPr>
          <w:rFonts w:ascii="Times New Roman" w:hAnsi="Times New Roman"/>
          <w:sz w:val="24"/>
          <w:szCs w:val="24"/>
        </w:rPr>
      </w:pPr>
    </w:p>
    <w:p w:rsidR="003F4C36" w:rsidRDefault="003F4C36" w:rsidP="00797B68">
      <w:pPr>
        <w:spacing w:after="0"/>
        <w:jc w:val="both"/>
        <w:rPr>
          <w:rFonts w:ascii="Times New Roman" w:hAnsi="Times New Roman"/>
          <w:sz w:val="24"/>
          <w:szCs w:val="24"/>
        </w:rPr>
      </w:pPr>
      <w:r>
        <w:rPr>
          <w:rFonts w:ascii="Times New Roman" w:hAnsi="Times New Roman"/>
          <w:sz w:val="24"/>
          <w:szCs w:val="24"/>
        </w:rPr>
        <w:t xml:space="preserve">    Д</w:t>
      </w:r>
      <w:r w:rsidRPr="002D6F9D">
        <w:rPr>
          <w:rFonts w:ascii="Times New Roman" w:hAnsi="Times New Roman"/>
          <w:sz w:val="24"/>
          <w:szCs w:val="24"/>
        </w:rPr>
        <w:t xml:space="preserve">ефицит бюджета поселения на </w:t>
      </w:r>
      <w:r>
        <w:rPr>
          <w:rFonts w:ascii="Times New Roman" w:hAnsi="Times New Roman"/>
          <w:sz w:val="24"/>
          <w:szCs w:val="24"/>
        </w:rPr>
        <w:t>07</w:t>
      </w:r>
      <w:r w:rsidRPr="002D6F9D">
        <w:rPr>
          <w:rFonts w:ascii="Times New Roman" w:hAnsi="Times New Roman"/>
          <w:sz w:val="24"/>
          <w:szCs w:val="24"/>
        </w:rPr>
        <w:t>.0</w:t>
      </w:r>
      <w:r>
        <w:rPr>
          <w:rFonts w:ascii="Times New Roman" w:hAnsi="Times New Roman"/>
          <w:sz w:val="24"/>
          <w:szCs w:val="24"/>
        </w:rPr>
        <w:t>9</w:t>
      </w:r>
      <w:r w:rsidRPr="002D6F9D">
        <w:rPr>
          <w:rFonts w:ascii="Times New Roman" w:hAnsi="Times New Roman"/>
          <w:sz w:val="24"/>
          <w:szCs w:val="24"/>
        </w:rPr>
        <w:t xml:space="preserve">.2017 года составляет </w:t>
      </w:r>
      <w:r>
        <w:rPr>
          <w:rFonts w:ascii="Times New Roman" w:hAnsi="Times New Roman"/>
          <w:sz w:val="24"/>
          <w:szCs w:val="24"/>
        </w:rPr>
        <w:t>1139,7</w:t>
      </w:r>
      <w:r w:rsidRPr="00BA1B6E">
        <w:rPr>
          <w:rFonts w:ascii="Times New Roman" w:hAnsi="Times New Roman"/>
          <w:sz w:val="24"/>
          <w:szCs w:val="24"/>
        </w:rPr>
        <w:t xml:space="preserve"> тыс. рублей.</w:t>
      </w:r>
    </w:p>
    <w:p w:rsidR="003F4C36" w:rsidRDefault="003F4C36" w:rsidP="00797B68">
      <w:pPr>
        <w:rPr>
          <w:rFonts w:ascii="Times New Roman" w:hAnsi="Times New Roman"/>
          <w:sz w:val="24"/>
          <w:szCs w:val="24"/>
        </w:rPr>
      </w:pPr>
    </w:p>
    <w:p w:rsidR="003F4C36" w:rsidRPr="00BA1B6E" w:rsidRDefault="003F4C36" w:rsidP="00797B68">
      <w:pPr>
        <w:rPr>
          <w:rFonts w:ascii="Times New Roman" w:hAnsi="Times New Roman"/>
          <w:sz w:val="24"/>
          <w:szCs w:val="24"/>
        </w:rPr>
      </w:pPr>
    </w:p>
    <w:p w:rsidR="003F4C36" w:rsidRDefault="003F4C36" w:rsidP="00797B68">
      <w:r w:rsidRPr="002D6F9D">
        <w:rPr>
          <w:rFonts w:ascii="Times New Roman" w:hAnsi="Times New Roman"/>
          <w:sz w:val="24"/>
          <w:szCs w:val="24"/>
        </w:rPr>
        <w:t xml:space="preserve">  Ведущий специалист                                                    Боброва С.Н</w:t>
      </w:r>
    </w:p>
    <w:p w:rsidR="003F4C36" w:rsidRPr="000942E4" w:rsidRDefault="003F4C36" w:rsidP="000942E4">
      <w:pPr>
        <w:spacing w:after="0"/>
        <w:rPr>
          <w:rFonts w:ascii="Times New Roman" w:hAnsi="Times New Roman"/>
          <w:sz w:val="24"/>
          <w:szCs w:val="24"/>
        </w:rPr>
      </w:pPr>
    </w:p>
    <w:sectPr w:rsidR="003F4C36" w:rsidRPr="000942E4" w:rsidSect="00122ECD">
      <w:footerReference w:type="even" r:id="rId7"/>
      <w:footerReference w:type="default" r:id="rId8"/>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36" w:rsidRDefault="003F4C36" w:rsidP="002A7D81">
      <w:pPr>
        <w:spacing w:after="0" w:line="240" w:lineRule="auto"/>
      </w:pPr>
      <w:r>
        <w:separator/>
      </w:r>
    </w:p>
  </w:endnote>
  <w:endnote w:type="continuationSeparator" w:id="0">
    <w:p w:rsidR="003F4C36" w:rsidRDefault="003F4C36" w:rsidP="002A7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36" w:rsidRDefault="003F4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F4C36" w:rsidRDefault="003F4C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36" w:rsidRDefault="003F4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F4C36" w:rsidRDefault="003F4C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36" w:rsidRDefault="003F4C36" w:rsidP="002A7D81">
      <w:pPr>
        <w:spacing w:after="0" w:line="240" w:lineRule="auto"/>
      </w:pPr>
      <w:r>
        <w:separator/>
      </w:r>
    </w:p>
  </w:footnote>
  <w:footnote w:type="continuationSeparator" w:id="0">
    <w:p w:rsidR="003F4C36" w:rsidRDefault="003F4C36" w:rsidP="002A7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BA1"/>
    <w:multiLevelType w:val="hybridMultilevel"/>
    <w:tmpl w:val="40E61D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038A1"/>
    <w:multiLevelType w:val="hybridMultilevel"/>
    <w:tmpl w:val="BF16517C"/>
    <w:lvl w:ilvl="0" w:tplc="086A36A4">
      <w:start w:val="2"/>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49A3E95"/>
    <w:multiLevelType w:val="hybridMultilevel"/>
    <w:tmpl w:val="BC9C4516"/>
    <w:lvl w:ilvl="0" w:tplc="B5B8E410">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5D14521"/>
    <w:multiLevelType w:val="hybridMultilevel"/>
    <w:tmpl w:val="54D83A0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CA28A5"/>
    <w:multiLevelType w:val="hybridMultilevel"/>
    <w:tmpl w:val="D83ADB8C"/>
    <w:lvl w:ilvl="0" w:tplc="711A7CD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39028A8"/>
    <w:multiLevelType w:val="hybridMultilevel"/>
    <w:tmpl w:val="4B72B0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62B1D3C"/>
    <w:multiLevelType w:val="hybridMultilevel"/>
    <w:tmpl w:val="3DE03034"/>
    <w:lvl w:ilvl="0" w:tplc="39D2922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C564BE7"/>
    <w:multiLevelType w:val="hybridMultilevel"/>
    <w:tmpl w:val="0080A7C8"/>
    <w:lvl w:ilvl="0" w:tplc="BBB24B5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B7B430A"/>
    <w:multiLevelType w:val="hybridMultilevel"/>
    <w:tmpl w:val="26B2EE9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E4A7BD6"/>
    <w:multiLevelType w:val="hybridMultilevel"/>
    <w:tmpl w:val="2CDECF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2EFD50D0"/>
    <w:multiLevelType w:val="hybridMultilevel"/>
    <w:tmpl w:val="1AC68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7B0A69"/>
    <w:multiLevelType w:val="multilevel"/>
    <w:tmpl w:val="0A0025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260"/>
        </w:tabs>
        <w:ind w:left="126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4">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5">
    <w:nsid w:val="34543190"/>
    <w:multiLevelType w:val="hybridMultilevel"/>
    <w:tmpl w:val="DD98B2BE"/>
    <w:lvl w:ilvl="0" w:tplc="E9AAC32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46C5F0A"/>
    <w:multiLevelType w:val="hybridMultilevel"/>
    <w:tmpl w:val="DA98A66E"/>
    <w:lvl w:ilvl="0" w:tplc="35A425C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82F12AD"/>
    <w:multiLevelType w:val="hybridMultilevel"/>
    <w:tmpl w:val="489299B0"/>
    <w:lvl w:ilvl="0" w:tplc="7B5AB0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6B1E64"/>
    <w:multiLevelType w:val="hybridMultilevel"/>
    <w:tmpl w:val="1256B58E"/>
    <w:lvl w:ilvl="0" w:tplc="26C6BD34">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3A4B001F"/>
    <w:multiLevelType w:val="hybridMultilevel"/>
    <w:tmpl w:val="9B1631C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6A2739"/>
    <w:multiLevelType w:val="hybridMultilevel"/>
    <w:tmpl w:val="F690BE34"/>
    <w:lvl w:ilvl="0" w:tplc="C54EDB42">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67B7782"/>
    <w:multiLevelType w:val="hybridMultilevel"/>
    <w:tmpl w:val="97CE5372"/>
    <w:lvl w:ilvl="0" w:tplc="7172953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5A1F1358"/>
    <w:multiLevelType w:val="hybridMultilevel"/>
    <w:tmpl w:val="FF8677E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336C92"/>
    <w:multiLevelType w:val="hybridMultilevel"/>
    <w:tmpl w:val="649894A4"/>
    <w:lvl w:ilvl="0" w:tplc="6E401D9E">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7B01EB0"/>
    <w:multiLevelType w:val="hybridMultilevel"/>
    <w:tmpl w:val="85E87B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DC0409C"/>
    <w:multiLevelType w:val="multilevel"/>
    <w:tmpl w:val="A8D806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95"/>
        </w:tabs>
        <w:ind w:left="1395" w:hanging="435"/>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28">
    <w:nsid w:val="70802D0E"/>
    <w:multiLevelType w:val="hybridMultilevel"/>
    <w:tmpl w:val="4942C2F4"/>
    <w:lvl w:ilvl="0" w:tplc="D882824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4915F5"/>
    <w:multiLevelType w:val="hybridMultilevel"/>
    <w:tmpl w:val="A6AA5F0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CC4442E"/>
    <w:multiLevelType w:val="hybridMultilevel"/>
    <w:tmpl w:val="C7A45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D395700"/>
    <w:multiLevelType w:val="hybridMultilevel"/>
    <w:tmpl w:val="55DEB7B0"/>
    <w:lvl w:ilvl="0" w:tplc="CC04716A">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D962C36"/>
    <w:multiLevelType w:val="hybridMultilevel"/>
    <w:tmpl w:val="4C3E6EE0"/>
    <w:lvl w:ilvl="0" w:tplc="953EFFA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3"/>
  </w:num>
  <w:num w:numId="3">
    <w:abstractNumId w:val="30"/>
  </w:num>
  <w:num w:numId="4">
    <w:abstractNumId w:val="28"/>
  </w:num>
  <w:num w:numId="5">
    <w:abstractNumId w:val="22"/>
  </w:num>
  <w:num w:numId="6">
    <w:abstractNumId w:val="2"/>
  </w:num>
  <w:num w:numId="7">
    <w:abstractNumId w:val="25"/>
  </w:num>
  <w:num w:numId="8">
    <w:abstractNumId w:val="19"/>
  </w:num>
  <w:num w:numId="9">
    <w:abstractNumId w:val="14"/>
  </w:num>
  <w:num w:numId="10">
    <w:abstractNumId w:val="3"/>
  </w:num>
  <w:num w:numId="11">
    <w:abstractNumId w:val="0"/>
  </w:num>
  <w:num w:numId="12">
    <w:abstractNumId w:val="9"/>
  </w:num>
  <w:num w:numId="13">
    <w:abstractNumId w:val="24"/>
  </w:num>
  <w:num w:numId="14">
    <w:abstractNumId w:val="5"/>
  </w:num>
  <w:num w:numId="15">
    <w:abstractNumId w:val="8"/>
  </w:num>
  <w:num w:numId="16">
    <w:abstractNumId w:val="21"/>
  </w:num>
  <w:num w:numId="17">
    <w:abstractNumId w:val="26"/>
  </w:num>
  <w:num w:numId="18">
    <w:abstractNumId w:val="7"/>
  </w:num>
  <w:num w:numId="19">
    <w:abstractNumId w:val="29"/>
  </w:num>
  <w:num w:numId="20">
    <w:abstractNumId w:val="16"/>
  </w:num>
  <w:num w:numId="21">
    <w:abstractNumId w:val="27"/>
  </w:num>
  <w:num w:numId="22">
    <w:abstractNumId w:val="15"/>
  </w:num>
  <w:num w:numId="23">
    <w:abstractNumId w:val="11"/>
  </w:num>
  <w:num w:numId="24">
    <w:abstractNumId w:val="10"/>
  </w:num>
  <w:num w:numId="25">
    <w:abstractNumId w:val="6"/>
  </w:num>
  <w:num w:numId="26">
    <w:abstractNumId w:val="32"/>
  </w:num>
  <w:num w:numId="27">
    <w:abstractNumId w:val="18"/>
  </w:num>
  <w:num w:numId="28">
    <w:abstractNumId w:val="17"/>
  </w:num>
  <w:num w:numId="29">
    <w:abstractNumId w:val="3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
  </w:num>
  <w:num w:numId="33">
    <w:abstractNumId w:val="2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2E4"/>
    <w:rsid w:val="00006CF8"/>
    <w:rsid w:val="000252C0"/>
    <w:rsid w:val="000420E0"/>
    <w:rsid w:val="000875F3"/>
    <w:rsid w:val="00090617"/>
    <w:rsid w:val="000942E4"/>
    <w:rsid w:val="00095D9C"/>
    <w:rsid w:val="000C4D17"/>
    <w:rsid w:val="000E3A85"/>
    <w:rsid w:val="00122ECD"/>
    <w:rsid w:val="00193D82"/>
    <w:rsid w:val="001D69D1"/>
    <w:rsid w:val="001F7A84"/>
    <w:rsid w:val="0020586E"/>
    <w:rsid w:val="00221F91"/>
    <w:rsid w:val="00225214"/>
    <w:rsid w:val="00255A0B"/>
    <w:rsid w:val="002A7D81"/>
    <w:rsid w:val="002C39F9"/>
    <w:rsid w:val="002D6F9D"/>
    <w:rsid w:val="00337200"/>
    <w:rsid w:val="00345B9F"/>
    <w:rsid w:val="00397D85"/>
    <w:rsid w:val="003A7D40"/>
    <w:rsid w:val="003D4A2C"/>
    <w:rsid w:val="003F4C36"/>
    <w:rsid w:val="00402650"/>
    <w:rsid w:val="004115F5"/>
    <w:rsid w:val="00412107"/>
    <w:rsid w:val="00415F42"/>
    <w:rsid w:val="004B4EE6"/>
    <w:rsid w:val="00577D90"/>
    <w:rsid w:val="005A5F58"/>
    <w:rsid w:val="005A6BD4"/>
    <w:rsid w:val="005B4489"/>
    <w:rsid w:val="005C5B00"/>
    <w:rsid w:val="005C65EB"/>
    <w:rsid w:val="005D686A"/>
    <w:rsid w:val="00620550"/>
    <w:rsid w:val="006B0855"/>
    <w:rsid w:val="006D0A36"/>
    <w:rsid w:val="0071349C"/>
    <w:rsid w:val="007460B4"/>
    <w:rsid w:val="0078711F"/>
    <w:rsid w:val="00797B68"/>
    <w:rsid w:val="007C42F8"/>
    <w:rsid w:val="00804E59"/>
    <w:rsid w:val="008B7BE4"/>
    <w:rsid w:val="008C4E4E"/>
    <w:rsid w:val="00A173E7"/>
    <w:rsid w:val="00A35F49"/>
    <w:rsid w:val="00A50BD8"/>
    <w:rsid w:val="00A57D09"/>
    <w:rsid w:val="00A656E2"/>
    <w:rsid w:val="00A80B77"/>
    <w:rsid w:val="00AD0617"/>
    <w:rsid w:val="00AF19E2"/>
    <w:rsid w:val="00AF306C"/>
    <w:rsid w:val="00B039BE"/>
    <w:rsid w:val="00B20390"/>
    <w:rsid w:val="00B82B37"/>
    <w:rsid w:val="00B95D34"/>
    <w:rsid w:val="00BA1B6E"/>
    <w:rsid w:val="00BA42BD"/>
    <w:rsid w:val="00BB659D"/>
    <w:rsid w:val="00BE41A2"/>
    <w:rsid w:val="00BF7B1A"/>
    <w:rsid w:val="00C3458A"/>
    <w:rsid w:val="00CC083E"/>
    <w:rsid w:val="00D31CD9"/>
    <w:rsid w:val="00D67A2B"/>
    <w:rsid w:val="00DA0B61"/>
    <w:rsid w:val="00DC779F"/>
    <w:rsid w:val="00E3194E"/>
    <w:rsid w:val="00E646DD"/>
    <w:rsid w:val="00F06965"/>
    <w:rsid w:val="00F24E00"/>
    <w:rsid w:val="00F4000F"/>
    <w:rsid w:val="00FC353E"/>
    <w:rsid w:val="00FF31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D81"/>
    <w:pPr>
      <w:spacing w:after="200" w:line="276" w:lineRule="auto"/>
    </w:pPr>
  </w:style>
  <w:style w:type="paragraph" w:styleId="Heading1">
    <w:name w:val="heading 1"/>
    <w:basedOn w:val="Normal"/>
    <w:next w:val="Normal"/>
    <w:link w:val="Heading1Char"/>
    <w:uiPriority w:val="99"/>
    <w:qFormat/>
    <w:rsid w:val="000942E4"/>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942E4"/>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942E4"/>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942E4"/>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942E4"/>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0942E4"/>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0942E4"/>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0942E4"/>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0942E4"/>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42E4"/>
    <w:rPr>
      <w:rFonts w:ascii="Arial" w:hAnsi="Arial" w:cs="Arial"/>
      <w:b/>
      <w:bCs/>
      <w:kern w:val="32"/>
      <w:sz w:val="32"/>
      <w:szCs w:val="32"/>
    </w:rPr>
  </w:style>
  <w:style w:type="character" w:customStyle="1" w:styleId="Heading2Char">
    <w:name w:val="Heading 2 Char"/>
    <w:basedOn w:val="DefaultParagraphFont"/>
    <w:link w:val="Heading2"/>
    <w:uiPriority w:val="99"/>
    <w:locked/>
    <w:rsid w:val="000942E4"/>
    <w:rPr>
      <w:rFonts w:ascii="Arial" w:hAnsi="Arial" w:cs="Arial"/>
      <w:b/>
      <w:bCs/>
      <w:i/>
      <w:iCs/>
      <w:sz w:val="28"/>
      <w:szCs w:val="28"/>
    </w:rPr>
  </w:style>
  <w:style w:type="character" w:customStyle="1" w:styleId="Heading3Char">
    <w:name w:val="Heading 3 Char"/>
    <w:basedOn w:val="DefaultParagraphFont"/>
    <w:link w:val="Heading3"/>
    <w:uiPriority w:val="99"/>
    <w:locked/>
    <w:rsid w:val="000942E4"/>
    <w:rPr>
      <w:rFonts w:ascii="Arial" w:hAnsi="Arial" w:cs="Arial"/>
      <w:b/>
      <w:bCs/>
      <w:sz w:val="26"/>
      <w:szCs w:val="26"/>
    </w:rPr>
  </w:style>
  <w:style w:type="character" w:customStyle="1" w:styleId="Heading4Char">
    <w:name w:val="Heading 4 Char"/>
    <w:basedOn w:val="DefaultParagraphFont"/>
    <w:link w:val="Heading4"/>
    <w:uiPriority w:val="99"/>
    <w:locked/>
    <w:rsid w:val="000942E4"/>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942E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0942E4"/>
    <w:rPr>
      <w:rFonts w:ascii="Times New Roman" w:hAnsi="Times New Roman" w:cs="Times New Roman"/>
      <w:b/>
      <w:bCs/>
    </w:rPr>
  </w:style>
  <w:style w:type="character" w:customStyle="1" w:styleId="Heading7Char">
    <w:name w:val="Heading 7 Char"/>
    <w:basedOn w:val="DefaultParagraphFont"/>
    <w:link w:val="Heading7"/>
    <w:uiPriority w:val="99"/>
    <w:locked/>
    <w:rsid w:val="000942E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0942E4"/>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0942E4"/>
    <w:rPr>
      <w:rFonts w:ascii="Arial" w:hAnsi="Arial" w:cs="Arial"/>
    </w:rPr>
  </w:style>
  <w:style w:type="paragraph" w:styleId="Subtitle">
    <w:name w:val="Subtitle"/>
    <w:basedOn w:val="Normal"/>
    <w:link w:val="SubtitleChar"/>
    <w:uiPriority w:val="99"/>
    <w:qFormat/>
    <w:rsid w:val="000942E4"/>
    <w:pPr>
      <w:spacing w:after="0" w:line="240" w:lineRule="auto"/>
      <w:jc w:val="center"/>
    </w:pPr>
    <w:rPr>
      <w:rFonts w:ascii="Times New Roman" w:hAnsi="Times New Roman"/>
      <w:b/>
      <w:sz w:val="32"/>
      <w:szCs w:val="20"/>
    </w:rPr>
  </w:style>
  <w:style w:type="character" w:customStyle="1" w:styleId="SubtitleChar">
    <w:name w:val="Subtitle Char"/>
    <w:basedOn w:val="DefaultParagraphFont"/>
    <w:link w:val="Subtitle"/>
    <w:uiPriority w:val="99"/>
    <w:locked/>
    <w:rsid w:val="000942E4"/>
    <w:rPr>
      <w:rFonts w:ascii="Times New Roman" w:hAnsi="Times New Roman" w:cs="Times New Roman"/>
      <w:b/>
      <w:sz w:val="20"/>
      <w:szCs w:val="20"/>
    </w:rPr>
  </w:style>
  <w:style w:type="paragraph" w:styleId="BalloonText">
    <w:name w:val="Balloon Text"/>
    <w:basedOn w:val="Normal"/>
    <w:link w:val="BalloonTextChar"/>
    <w:uiPriority w:val="99"/>
    <w:semiHidden/>
    <w:rsid w:val="0009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2E4"/>
    <w:rPr>
      <w:rFonts w:ascii="Tahoma" w:hAnsi="Tahoma" w:cs="Tahoma"/>
      <w:sz w:val="16"/>
      <w:szCs w:val="16"/>
    </w:rPr>
  </w:style>
  <w:style w:type="paragraph" w:customStyle="1" w:styleId="Iniiaiieoaeno2">
    <w:name w:val="Iniiaiie oaeno 2"/>
    <w:basedOn w:val="Normal"/>
    <w:uiPriority w:val="99"/>
    <w:rsid w:val="000942E4"/>
    <w:pPr>
      <w:widowControl w:val="0"/>
      <w:spacing w:after="0" w:line="240" w:lineRule="auto"/>
      <w:ind w:firstLine="720"/>
      <w:jc w:val="both"/>
    </w:pPr>
    <w:rPr>
      <w:rFonts w:ascii="Times New Roman" w:hAnsi="Times New Roman"/>
      <w:sz w:val="28"/>
      <w:szCs w:val="20"/>
    </w:rPr>
  </w:style>
  <w:style w:type="paragraph" w:customStyle="1" w:styleId="1">
    <w:name w:val="Знак Знак Знак1 Знак"/>
    <w:basedOn w:val="Normal"/>
    <w:uiPriority w:val="99"/>
    <w:rsid w:val="000942E4"/>
    <w:pPr>
      <w:spacing w:after="160" w:line="240" w:lineRule="exact"/>
    </w:pPr>
    <w:rPr>
      <w:rFonts w:ascii="Verdana" w:hAnsi="Verdana"/>
      <w:sz w:val="20"/>
      <w:szCs w:val="20"/>
      <w:lang w:val="en-US" w:eastAsia="en-US"/>
    </w:rPr>
  </w:style>
  <w:style w:type="paragraph" w:styleId="BodyText3">
    <w:name w:val="Body Text 3"/>
    <w:basedOn w:val="Normal"/>
    <w:link w:val="BodyText3Char"/>
    <w:uiPriority w:val="99"/>
    <w:rsid w:val="000942E4"/>
    <w:pPr>
      <w:spacing w:after="0" w:line="240" w:lineRule="auto"/>
      <w:jc w:val="center"/>
    </w:pPr>
    <w:rPr>
      <w:rFonts w:ascii="Times New Roman" w:hAnsi="Times New Roman"/>
      <w:b/>
    </w:rPr>
  </w:style>
  <w:style w:type="character" w:customStyle="1" w:styleId="BodyText3Char">
    <w:name w:val="Body Text 3 Char"/>
    <w:basedOn w:val="DefaultParagraphFont"/>
    <w:link w:val="BodyText3"/>
    <w:uiPriority w:val="99"/>
    <w:locked/>
    <w:rsid w:val="000942E4"/>
    <w:rPr>
      <w:rFonts w:ascii="Times New Roman" w:hAnsi="Times New Roman" w:cs="Times New Roman"/>
      <w:b/>
    </w:rPr>
  </w:style>
  <w:style w:type="paragraph" w:customStyle="1" w:styleId="10">
    <w:name w:val="Знак Знак Знак1"/>
    <w:basedOn w:val="Normal"/>
    <w:uiPriority w:val="99"/>
    <w:rsid w:val="000942E4"/>
    <w:pPr>
      <w:tabs>
        <w:tab w:val="num" w:pos="360"/>
      </w:tabs>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rsid w:val="000942E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0942E4"/>
    <w:rPr>
      <w:rFonts w:ascii="Times New Roman" w:hAnsi="Times New Roman" w:cs="Times New Roman"/>
      <w:sz w:val="24"/>
      <w:szCs w:val="24"/>
    </w:rPr>
  </w:style>
  <w:style w:type="paragraph" w:styleId="Title">
    <w:name w:val="Title"/>
    <w:basedOn w:val="Normal"/>
    <w:link w:val="TitleChar"/>
    <w:uiPriority w:val="99"/>
    <w:qFormat/>
    <w:rsid w:val="000942E4"/>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uiPriority w:val="99"/>
    <w:locked/>
    <w:rsid w:val="000942E4"/>
    <w:rPr>
      <w:rFonts w:ascii="Times New Roman" w:hAnsi="Times New Roman" w:cs="Times New Roman"/>
      <w:b/>
      <w:sz w:val="24"/>
      <w:szCs w:val="24"/>
    </w:rPr>
  </w:style>
  <w:style w:type="paragraph" w:customStyle="1" w:styleId="ConsPlusNonformat">
    <w:name w:val="ConsPlusNonformat"/>
    <w:uiPriority w:val="99"/>
    <w:rsid w:val="000942E4"/>
    <w:pPr>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0942E4"/>
    <w:pPr>
      <w:spacing w:after="0" w:line="240" w:lineRule="auto"/>
      <w:ind w:firstLine="90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942E4"/>
    <w:rPr>
      <w:rFonts w:ascii="Times New Roman" w:hAnsi="Times New Roman" w:cs="Times New Roman"/>
      <w:sz w:val="24"/>
      <w:szCs w:val="24"/>
    </w:rPr>
  </w:style>
  <w:style w:type="paragraph" w:styleId="BodyTextIndent2">
    <w:name w:val="Body Text Indent 2"/>
    <w:basedOn w:val="Normal"/>
    <w:link w:val="BodyTextIndent2Char"/>
    <w:uiPriority w:val="99"/>
    <w:rsid w:val="000942E4"/>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0942E4"/>
    <w:rPr>
      <w:rFonts w:ascii="Times New Roman" w:hAnsi="Times New Roman" w:cs="Times New Roman"/>
      <w:sz w:val="24"/>
      <w:szCs w:val="24"/>
    </w:rPr>
  </w:style>
  <w:style w:type="paragraph" w:customStyle="1" w:styleId="ConsPlusTitle">
    <w:name w:val="ConsPlusTitle"/>
    <w:uiPriority w:val="99"/>
    <w:rsid w:val="000942E4"/>
    <w:pPr>
      <w:autoSpaceDE w:val="0"/>
      <w:autoSpaceDN w:val="0"/>
      <w:adjustRightInd w:val="0"/>
    </w:pPr>
    <w:rPr>
      <w:rFonts w:ascii="Arial" w:hAnsi="Arial" w:cs="Arial"/>
      <w:b/>
      <w:bCs/>
      <w:sz w:val="20"/>
      <w:szCs w:val="20"/>
    </w:rPr>
  </w:style>
  <w:style w:type="paragraph" w:styleId="BodyTextIndent3">
    <w:name w:val="Body Text Indent 3"/>
    <w:basedOn w:val="Normal"/>
    <w:link w:val="BodyTextIndent3Char"/>
    <w:uiPriority w:val="99"/>
    <w:rsid w:val="000942E4"/>
    <w:pPr>
      <w:spacing w:after="0" w:line="240" w:lineRule="auto"/>
      <w:ind w:firstLine="90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locked/>
    <w:rsid w:val="000942E4"/>
    <w:rPr>
      <w:rFonts w:ascii="Times New Roman" w:hAnsi="Times New Roman" w:cs="Times New Roman"/>
      <w:sz w:val="24"/>
      <w:szCs w:val="24"/>
    </w:rPr>
  </w:style>
  <w:style w:type="character" w:styleId="PageNumber">
    <w:name w:val="page number"/>
    <w:basedOn w:val="DefaultParagraphFont"/>
    <w:uiPriority w:val="99"/>
    <w:rsid w:val="000942E4"/>
    <w:rPr>
      <w:rFonts w:cs="Times New Roman"/>
    </w:rPr>
  </w:style>
  <w:style w:type="paragraph" w:styleId="Header">
    <w:name w:val="header"/>
    <w:basedOn w:val="Normal"/>
    <w:link w:val="HeaderChar"/>
    <w:uiPriority w:val="99"/>
    <w:rsid w:val="000942E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942E4"/>
    <w:rPr>
      <w:rFonts w:ascii="Times New Roman" w:hAnsi="Times New Roman" w:cs="Times New Roman"/>
      <w:sz w:val="24"/>
      <w:szCs w:val="24"/>
    </w:rPr>
  </w:style>
  <w:style w:type="paragraph" w:customStyle="1" w:styleId="11">
    <w:name w:val="Знак Знак Знак11"/>
    <w:basedOn w:val="Normal"/>
    <w:uiPriority w:val="99"/>
    <w:rsid w:val="000942E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942E4"/>
    <w:pPr>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0942E4"/>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0942E4"/>
    <w:rPr>
      <w:rFonts w:ascii="Times New Roman" w:hAnsi="Times New Roman" w:cs="Times New Roman"/>
      <w:sz w:val="24"/>
      <w:szCs w:val="24"/>
    </w:rPr>
  </w:style>
  <w:style w:type="character" w:customStyle="1" w:styleId="a">
    <w:name w:val="Знак Знак"/>
    <w:basedOn w:val="DefaultParagraphFont"/>
    <w:uiPriority w:val="99"/>
    <w:rsid w:val="000942E4"/>
    <w:rPr>
      <w:rFonts w:ascii="Arial" w:hAnsi="Arial" w:cs="Arial"/>
      <w:b/>
      <w:bCs/>
      <w:i/>
      <w:iCs/>
      <w:sz w:val="28"/>
      <w:szCs w:val="28"/>
      <w:lang w:val="ru-RU" w:eastAsia="ru-RU" w:bidi="ar-SA"/>
    </w:rPr>
  </w:style>
  <w:style w:type="paragraph" w:customStyle="1" w:styleId="110">
    <w:name w:val="Знак Знак Знак1 Знак1"/>
    <w:basedOn w:val="Normal"/>
    <w:uiPriority w:val="99"/>
    <w:rsid w:val="000942E4"/>
    <w:pPr>
      <w:spacing w:after="160" w:line="240" w:lineRule="exact"/>
    </w:pPr>
    <w:rPr>
      <w:rFonts w:ascii="Verdana" w:hAnsi="Verdana"/>
      <w:sz w:val="20"/>
      <w:szCs w:val="20"/>
      <w:lang w:val="en-US" w:eastAsia="en-US"/>
    </w:rPr>
  </w:style>
  <w:style w:type="paragraph" w:styleId="BodyText2">
    <w:name w:val="Body Text 2"/>
    <w:basedOn w:val="Normal"/>
    <w:link w:val="BodyText2Char"/>
    <w:uiPriority w:val="99"/>
    <w:rsid w:val="000942E4"/>
    <w:pPr>
      <w:spacing w:after="0" w:line="240" w:lineRule="auto"/>
      <w:ind w:right="4135"/>
      <w:jc w:val="both"/>
    </w:pPr>
    <w:rPr>
      <w:rFonts w:ascii="Times New Roman" w:hAnsi="Times New Roman"/>
    </w:rPr>
  </w:style>
  <w:style w:type="character" w:customStyle="1" w:styleId="BodyText2Char">
    <w:name w:val="Body Text 2 Char"/>
    <w:basedOn w:val="DefaultParagraphFont"/>
    <w:link w:val="BodyText2"/>
    <w:uiPriority w:val="99"/>
    <w:locked/>
    <w:rsid w:val="000942E4"/>
    <w:rPr>
      <w:rFonts w:ascii="Times New Roman" w:hAnsi="Times New Roman" w:cs="Times New Roman"/>
    </w:rPr>
  </w:style>
  <w:style w:type="paragraph" w:customStyle="1" w:styleId="ConsPlusCell">
    <w:name w:val="ConsPlusCell"/>
    <w:uiPriority w:val="99"/>
    <w:rsid w:val="000942E4"/>
    <w:pPr>
      <w:widowControl w:val="0"/>
      <w:autoSpaceDE w:val="0"/>
      <w:autoSpaceDN w:val="0"/>
      <w:adjustRightInd w:val="0"/>
    </w:pPr>
    <w:rPr>
      <w:rFonts w:ascii="Times New Roman" w:hAnsi="Times New Roman"/>
    </w:rPr>
  </w:style>
  <w:style w:type="paragraph" w:customStyle="1" w:styleId="a0">
    <w:name w:val="Знак"/>
    <w:basedOn w:val="Normal"/>
    <w:uiPriority w:val="99"/>
    <w:rsid w:val="000942E4"/>
    <w:pPr>
      <w:tabs>
        <w:tab w:val="num" w:pos="360"/>
      </w:tabs>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rsid w:val="000942E4"/>
    <w:rPr>
      <w:rFonts w:cs="Times New Roman"/>
      <w:color w:val="0000FF"/>
      <w:u w:val="single"/>
    </w:rPr>
  </w:style>
  <w:style w:type="table" w:styleId="TableGrid">
    <w:name w:val="Table Grid"/>
    <w:basedOn w:val="TableNormal"/>
    <w:uiPriority w:val="99"/>
    <w:rsid w:val="000942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942E4"/>
    <w:rPr>
      <w:rFonts w:cs="Times New Roman"/>
      <w:color w:val="800080"/>
      <w:u w:val="single"/>
    </w:rPr>
  </w:style>
  <w:style w:type="paragraph" w:customStyle="1" w:styleId="12">
    <w:name w:val="Знак1"/>
    <w:basedOn w:val="Normal"/>
    <w:uiPriority w:val="99"/>
    <w:rsid w:val="000942E4"/>
    <w:pPr>
      <w:tabs>
        <w:tab w:val="num" w:pos="360"/>
      </w:tabs>
      <w:spacing w:after="160" w:line="240" w:lineRule="exact"/>
    </w:pPr>
    <w:rPr>
      <w:rFonts w:ascii="Verdana" w:hAnsi="Verdana" w:cs="Verdana"/>
      <w:sz w:val="20"/>
      <w:szCs w:val="20"/>
      <w:lang w:val="en-US" w:eastAsia="en-US"/>
    </w:rPr>
  </w:style>
  <w:style w:type="character" w:customStyle="1" w:styleId="13">
    <w:name w:val="Знак Знак1"/>
    <w:basedOn w:val="DefaultParagraphFont"/>
    <w:uiPriority w:val="99"/>
    <w:rsid w:val="000942E4"/>
    <w:rPr>
      <w:rFonts w:ascii="Arial" w:hAnsi="Arial" w:cs="Arial"/>
      <w:b/>
      <w:bCs/>
      <w:i/>
      <w:iCs/>
      <w:sz w:val="28"/>
      <w:szCs w:val="28"/>
      <w:lang w:val="ru-RU" w:eastAsia="ru-RU" w:bidi="ar-SA"/>
    </w:rPr>
  </w:style>
  <w:style w:type="paragraph" w:styleId="ListParagraph">
    <w:name w:val="List Paragraph"/>
    <w:basedOn w:val="Normal"/>
    <w:uiPriority w:val="99"/>
    <w:qFormat/>
    <w:rsid w:val="000942E4"/>
    <w:pPr>
      <w:spacing w:after="0" w:line="240" w:lineRule="auto"/>
      <w:ind w:left="708"/>
    </w:pPr>
    <w:rPr>
      <w:rFonts w:ascii="Times New Roman" w:hAnsi="Times New Roman"/>
      <w:sz w:val="20"/>
      <w:szCs w:val="20"/>
    </w:rPr>
  </w:style>
  <w:style w:type="paragraph" w:customStyle="1" w:styleId="14">
    <w:name w:val="Абзац списка1"/>
    <w:basedOn w:val="Normal"/>
    <w:uiPriority w:val="99"/>
    <w:rsid w:val="000942E4"/>
    <w:pPr>
      <w:ind w:left="720"/>
      <w:contextualSpacing/>
    </w:pPr>
    <w:rPr>
      <w:lang w:eastAsia="en-US"/>
    </w:rPr>
  </w:style>
  <w:style w:type="paragraph" w:customStyle="1" w:styleId="15">
    <w:name w:val="Без интервала1"/>
    <w:uiPriority w:val="99"/>
    <w:rsid w:val="000942E4"/>
    <w:rPr>
      <w:lang w:eastAsia="en-US"/>
    </w:rPr>
  </w:style>
  <w:style w:type="paragraph" w:styleId="NoSpacing">
    <w:name w:val="No Spacing"/>
    <w:uiPriority w:val="99"/>
    <w:qFormat/>
    <w:rsid w:val="00797B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435</TotalTime>
  <Pages>24</Pages>
  <Words>7369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comp</cp:lastModifiedBy>
  <cp:revision>32</cp:revision>
  <cp:lastPrinted>2018-03-12T05:18:00Z</cp:lastPrinted>
  <dcterms:created xsi:type="dcterms:W3CDTF">2017-06-19T05:30:00Z</dcterms:created>
  <dcterms:modified xsi:type="dcterms:W3CDTF">2018-03-14T02:38:00Z</dcterms:modified>
</cp:coreProperties>
</file>