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9" w:rsidRPr="00F603F5" w:rsidRDefault="009F2119" w:rsidP="009F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F603F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F2119" w:rsidRDefault="009F2119" w:rsidP="009F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F603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2119" w:rsidRPr="00F603F5" w:rsidRDefault="009F2119" w:rsidP="009F2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19" w:rsidRDefault="009F2119" w:rsidP="009F2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РЕШЕНИЕ                            ПРОЕКТ</w:t>
      </w:r>
    </w:p>
    <w:p w:rsidR="009F2119" w:rsidRPr="00F603F5" w:rsidRDefault="009F2119" w:rsidP="009F2119">
      <w:pPr>
        <w:rPr>
          <w:rFonts w:ascii="Times New Roman" w:hAnsi="Times New Roman" w:cs="Times New Roman"/>
          <w:sz w:val="24"/>
          <w:szCs w:val="24"/>
        </w:rPr>
      </w:pPr>
      <w:r w:rsidRPr="00F603F5">
        <w:rPr>
          <w:rFonts w:ascii="Times New Roman" w:hAnsi="Times New Roman" w:cs="Times New Roman"/>
          <w:sz w:val="24"/>
          <w:szCs w:val="24"/>
        </w:rPr>
        <w:t xml:space="preserve">00.00.2019                                         с. </w:t>
      </w:r>
      <w:proofErr w:type="spellStart"/>
      <w:r w:rsidRPr="00F603F5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F603F5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 № 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hAnsi="Times New Roman" w:cs="Times New Roman"/>
          <w:sz w:val="24"/>
          <w:szCs w:val="24"/>
        </w:rPr>
        <w:t>Об утверждении П</w:t>
      </w: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2119" w:rsidRPr="00F603F5" w:rsidRDefault="009F2119" w:rsidP="009F2119">
      <w:pPr>
        <w:shd w:val="clear" w:color="auto" w:fill="FFFFFF"/>
        <w:spacing w:before="307" w:line="317" w:lineRule="exact"/>
        <w:ind w:left="24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3F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 декабря 2008 года № 273-ФЗ «О противодействии коррупции»,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</w:t>
      </w:r>
      <w:proofErr w:type="gramEnd"/>
      <w:r w:rsidRPr="00F603F5">
        <w:rPr>
          <w:rFonts w:ascii="Times New Roman" w:hAnsi="Times New Roman" w:cs="Times New Roman"/>
          <w:sz w:val="24"/>
          <w:szCs w:val="24"/>
        </w:rPr>
        <w:t xml:space="preserve"> сентября 2007 года № 198-03 «О муниципальной службе в Томской области»,</w:t>
      </w:r>
      <w:r w:rsidRPr="007C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119" w:rsidRPr="00F603F5" w:rsidRDefault="009F2119" w:rsidP="009F2119">
      <w:pPr>
        <w:shd w:val="clear" w:color="auto" w:fill="FFFFFF"/>
        <w:spacing w:before="307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Совет </w:t>
      </w:r>
      <w:proofErr w:type="spellStart"/>
      <w:r w:rsidRPr="00F603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Pr="00F603F5">
        <w:rPr>
          <w:rFonts w:ascii="Times New Roman" w:hAnsi="Times New Roman" w:cs="Times New Roman"/>
          <w:spacing w:val="-2"/>
          <w:sz w:val="24"/>
          <w:szCs w:val="24"/>
        </w:rPr>
        <w:t>1. Утвердить</w:t>
      </w:r>
      <w:r w:rsidRPr="00F603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9F2119">
        <w:rPr>
          <w:rFonts w:ascii="Times New Roman" w:hAnsi="Times New Roman" w:cs="Times New Roman"/>
          <w:sz w:val="24"/>
          <w:szCs w:val="24"/>
        </w:rPr>
        <w:t>П</w:t>
      </w: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6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F5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7C503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Pr="007C503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C5033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C503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C5033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r w:rsidRPr="007C503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опубликования. 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proofErr w:type="gramStart"/>
      <w:r w:rsidRPr="007C50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503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</w:t>
      </w:r>
      <w:r w:rsidRPr="007C5033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9F2119" w:rsidRPr="007C5033" w:rsidRDefault="009F2119" w:rsidP="009F2119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033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03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C503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5033">
        <w:rPr>
          <w:rFonts w:ascii="Times New Roman" w:hAnsi="Times New Roman" w:cs="Times New Roman"/>
          <w:sz w:val="24"/>
          <w:szCs w:val="24"/>
        </w:rPr>
        <w:t>Т.Я.Васильева</w:t>
      </w:r>
    </w:p>
    <w:p w:rsidR="009F2119" w:rsidRPr="007C5033" w:rsidRDefault="009F2119" w:rsidP="009F2119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F2119" w:rsidRDefault="009F2119" w:rsidP="009F2119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Глава  </w:t>
      </w:r>
      <w:proofErr w:type="spellStart"/>
      <w:r w:rsidRPr="00903677">
        <w:rPr>
          <w:rFonts w:ascii="Times New Roman" w:hAnsi="Times New Roman" w:cs="Times New Roman"/>
          <w:color w:val="auto"/>
          <w:sz w:val="24"/>
          <w:szCs w:val="24"/>
        </w:rPr>
        <w:t>Коломинского</w:t>
      </w:r>
      <w:proofErr w:type="spellEnd"/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                                           </w:t>
      </w:r>
      <w:proofErr w:type="spellStart"/>
      <w:r w:rsidRPr="00903677">
        <w:rPr>
          <w:rFonts w:ascii="Times New Roman" w:hAnsi="Times New Roman" w:cs="Times New Roman"/>
          <w:color w:val="auto"/>
          <w:sz w:val="24"/>
          <w:szCs w:val="24"/>
        </w:rPr>
        <w:t>А.В.Лисняк</w:t>
      </w:r>
      <w:proofErr w:type="spellEnd"/>
    </w:p>
    <w:p w:rsidR="009F2119" w:rsidRPr="009F2119" w:rsidRDefault="009F2119" w:rsidP="009F2119"/>
    <w:p w:rsidR="009F2119" w:rsidRDefault="009F2119" w:rsidP="009F2119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9F2119" w:rsidRPr="009F2119" w:rsidRDefault="009F2119" w:rsidP="009F2119">
      <w:pPr>
        <w:shd w:val="clear" w:color="auto" w:fill="FFFFFF"/>
        <w:spacing w:line="250" w:lineRule="exact"/>
        <w:jc w:val="right"/>
        <w:rPr>
          <w:rFonts w:ascii="Times New Roman" w:hAnsi="Times New Roman" w:cs="Times New Roman"/>
        </w:rPr>
      </w:pPr>
      <w:r w:rsidRPr="009F2119">
        <w:rPr>
          <w:rFonts w:ascii="Times New Roman" w:hAnsi="Times New Roman" w:cs="Times New Roman"/>
        </w:rPr>
        <w:t>Приложение к решению Совета</w:t>
      </w:r>
    </w:p>
    <w:p w:rsidR="009F2119" w:rsidRPr="009F2119" w:rsidRDefault="009F2119" w:rsidP="009F2119">
      <w:pPr>
        <w:shd w:val="clear" w:color="auto" w:fill="FFFFFF"/>
        <w:spacing w:line="250" w:lineRule="exact"/>
        <w:jc w:val="right"/>
        <w:rPr>
          <w:rFonts w:ascii="Times New Roman" w:hAnsi="Times New Roman" w:cs="Times New Roman"/>
        </w:rPr>
      </w:pPr>
      <w:proofErr w:type="spellStart"/>
      <w:r w:rsidRPr="009F2119">
        <w:rPr>
          <w:rFonts w:ascii="Times New Roman" w:hAnsi="Times New Roman" w:cs="Times New Roman"/>
        </w:rPr>
        <w:t>Коломинского</w:t>
      </w:r>
      <w:proofErr w:type="spellEnd"/>
      <w:r w:rsidRPr="009F2119">
        <w:rPr>
          <w:rFonts w:ascii="Times New Roman" w:hAnsi="Times New Roman" w:cs="Times New Roman"/>
        </w:rPr>
        <w:t xml:space="preserve"> сельского поселения</w:t>
      </w:r>
    </w:p>
    <w:p w:rsidR="009F2119" w:rsidRPr="009F2119" w:rsidRDefault="009F2119" w:rsidP="009F2119">
      <w:pPr>
        <w:jc w:val="right"/>
        <w:rPr>
          <w:rFonts w:ascii="Times New Roman" w:hAnsi="Times New Roman" w:cs="Times New Roman"/>
        </w:rPr>
      </w:pPr>
      <w:r w:rsidRPr="009F2119">
        <w:rPr>
          <w:rFonts w:ascii="Times New Roman" w:hAnsi="Times New Roman" w:cs="Times New Roman"/>
        </w:rPr>
        <w:t>от 00.00.2019  №___</w:t>
      </w:r>
    </w:p>
    <w:p w:rsidR="009F2119" w:rsidRDefault="009F2119" w:rsidP="009F2119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F2119" w:rsidRPr="009F2119" w:rsidRDefault="009F2119" w:rsidP="009F2119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9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1. Настоящее Положение определяет порядок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лицами, замещающими муниципальные должности, в комиссию представительного органа муниципального образования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 в письменном виде по форме согласно </w:t>
      </w:r>
      <w:hyperlink r:id="rId4" w:anchor="/document/7716515/entry/15" w:history="1">
        <w:r w:rsidRPr="009F2119">
          <w:rPr>
            <w:rFonts w:ascii="Times New Roman" w:eastAsia="Times New Roman" w:hAnsi="Times New Roman" w:cs="Times New Roman"/>
            <w:sz w:val="23"/>
            <w:lang w:eastAsia="ru-RU"/>
          </w:rPr>
          <w:t>приложению</w:t>
        </w:r>
      </w:hyperlink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 к настоящему Положению.</w:t>
      </w:r>
      <w:proofErr w:type="gramEnd"/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3. Уведомление подлежит регистрации в журнале регистрации уведомлений лиц, замещающих муниципальные должности, о возникновении личной заинтересованности, которая приводит или может привести к конфликту интересов (далее - журнал), в день представления уведомления.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уведомлении ставится отметка о его получении с указанием даты и регистрационного номера по данным журнала.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если уведомление представлено лично, копия зарегистрированного в установленном порядке уведомления с отметкой о дате и времени его представления выдается лицу, замещающему муниципальную должность, представившему уведомление, в день представления уведомления.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если уведомление представлено по почте, копия зарегистрированного в установленном порядке уведомления направляется лицу, замещающему муниципальную должность, представившему уведомление, по почте заказным письмом не позднее рабочего дня, следующего за днем регистрации уведомления.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В журнале указываются: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1) регистрационный номер, который присваивается уведомлению при его регистрации;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2) дата регистрации уведомления;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3) фамилия, имя, отчество (последнее - при наличии), замещаемая должность, подпись (в случае если уведомление представлено лично) лица, представившего уведомление;</w:t>
      </w:r>
      <w:proofErr w:type="gramEnd"/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4) фамилия, имя, отчество (последнее - при наличии), замещаемая должность, подпись лица, зарегистрировавшего уведомление;</w:t>
      </w:r>
      <w:proofErr w:type="gramEnd"/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5) сведения о выдаче лицу, представившему уведомление лично, его копии (слова "копия уведомления получена", подпись лица, представившего уведомление); в случае представления уведомления по почте - сведения о направлении по почте копии уведомления лицу, представившему уведомление.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4. Заседание Комиссии по рассмотрению уведомления проводится не позднее одного месяца со дня представления уведомления.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5. По результатам рассмотрения уведомления Комиссия принимает одно из следующих решений: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представительному органу муниципального образования или иному органу местного самоуправления,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3) признать, что лицо, представившее уведомление, не соблюдало требования об урегулировании конфликта интересов. В этом случае Комиссия рекомендует представительному органу муниципального образования применить к лицу, представившему уведомление, конкретную меру ответственности в соответствии с законодательством Российской Федерации.</w:t>
      </w: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F211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</w:t>
      </w:r>
      <w:r w:rsidRPr="009F2119">
        <w:rPr>
          <w:rFonts w:ascii="Times New Roman" w:eastAsia="Times New Roman" w:hAnsi="Times New Roman" w:cs="Times New Roman"/>
          <w:b/>
          <w:bCs/>
          <w:lang w:eastAsia="ru-RU"/>
        </w:rPr>
        <w:br/>
        <w:t>к </w:t>
      </w:r>
      <w:hyperlink r:id="rId5" w:anchor="/document/7716515/entry/16" w:history="1">
        <w:r w:rsidRPr="009F2119">
          <w:rPr>
            <w:rFonts w:ascii="Times New Roman" w:eastAsia="Times New Roman" w:hAnsi="Times New Roman" w:cs="Times New Roman"/>
            <w:b/>
            <w:bCs/>
            <w:lang w:eastAsia="ru-RU"/>
          </w:rPr>
          <w:t>Положению</w:t>
        </w:r>
      </w:hyperlink>
      <w:r w:rsidRPr="009F2119">
        <w:rPr>
          <w:rFonts w:ascii="Times New Roman" w:eastAsia="Times New Roman" w:hAnsi="Times New Roman" w:cs="Times New Roman"/>
          <w:b/>
          <w:bCs/>
          <w:lang w:eastAsia="ru-RU"/>
        </w:rPr>
        <w:t xml:space="preserve"> о порядке сообщения депутатами,</w:t>
      </w:r>
      <w:r w:rsidRPr="009F2119">
        <w:rPr>
          <w:rFonts w:ascii="Times New Roman" w:eastAsia="Times New Roman" w:hAnsi="Times New Roman" w:cs="Times New Roman"/>
          <w:b/>
          <w:bCs/>
          <w:lang w:eastAsia="ru-RU"/>
        </w:rPr>
        <w:br/>
        <w:t>выборными должностными лицами местного самоуправления, лицами,</w:t>
      </w:r>
      <w:r w:rsidRPr="009F2119">
        <w:rPr>
          <w:rFonts w:ascii="Times New Roman" w:eastAsia="Times New Roman" w:hAnsi="Times New Roman" w:cs="Times New Roman"/>
          <w:b/>
          <w:bCs/>
          <w:lang w:eastAsia="ru-RU"/>
        </w:rPr>
        <w:br/>
        <w:t>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Председателю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комиссии по соблюдению ограничений,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запретов и требований, установленных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противодействия коррупции,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и требований об урегулировании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конфликта интересов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от _________________________________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(последнее - при наличии),</w:t>
      </w:r>
      <w:proofErr w:type="gramEnd"/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замещаемая должность)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9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211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F2119" w:rsidRPr="009F2119" w:rsidRDefault="009F2119" w:rsidP="009F2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Намереваюсь (не намереваюсь) лично присутствовать на заседании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при рассмотрении настоящего уведомления (</w:t>
      </w:r>
      <w:proofErr w:type="gramStart"/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F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3"/>
        <w:gridCol w:w="3326"/>
        <w:gridCol w:w="3326"/>
      </w:tblGrid>
      <w:tr w:rsidR="009F2119" w:rsidRPr="009F2119" w:rsidTr="00F56784">
        <w:tc>
          <w:tcPr>
            <w:tcW w:w="24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F2119" w:rsidRPr="009F2119" w:rsidTr="00F56784">
        <w:tc>
          <w:tcPr>
            <w:tcW w:w="24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</w:t>
            </w:r>
            <w:proofErr w:type="gramEnd"/>
          </w:p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направляющего</w:t>
            </w:r>
            <w:proofErr w:type="gramEnd"/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уведомление)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F2119" w:rsidRPr="009F2119" w:rsidTr="00F56784">
        <w:tc>
          <w:tcPr>
            <w:tcW w:w="24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F2119" w:rsidRPr="009F2119" w:rsidTr="00F56784">
        <w:tc>
          <w:tcPr>
            <w:tcW w:w="24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</w:t>
            </w:r>
            <w:proofErr w:type="gramEnd"/>
          </w:p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уведомление)</w:t>
            </w:r>
          </w:p>
        </w:tc>
        <w:tc>
          <w:tcPr>
            <w:tcW w:w="3315" w:type="dxa"/>
            <w:hideMark/>
          </w:tcPr>
          <w:p w:rsidR="009F2119" w:rsidRPr="009F2119" w:rsidRDefault="009F2119" w:rsidP="00F5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F2119" w:rsidRPr="009F2119" w:rsidRDefault="009F2119" w:rsidP="009F2119">
      <w:pPr>
        <w:shd w:val="clear" w:color="auto" w:fill="FFFFFF"/>
        <w:spacing w:before="931" w:line="274" w:lineRule="exact"/>
        <w:ind w:right="19"/>
        <w:jc w:val="right"/>
        <w:rPr>
          <w:rFonts w:ascii="Times New Roman" w:hAnsi="Times New Roman" w:cs="Times New Roman"/>
          <w:sz w:val="24"/>
          <w:szCs w:val="24"/>
        </w:rPr>
      </w:pPr>
    </w:p>
    <w:p w:rsidR="009F2119" w:rsidRPr="009F2119" w:rsidRDefault="009F2119" w:rsidP="009F2119">
      <w:pPr>
        <w:rPr>
          <w:rFonts w:ascii="Times New Roman" w:hAnsi="Times New Roman" w:cs="Times New Roman"/>
          <w:sz w:val="24"/>
          <w:szCs w:val="24"/>
        </w:rPr>
      </w:pPr>
    </w:p>
    <w:p w:rsidR="009F2119" w:rsidRPr="009F2119" w:rsidRDefault="009F2119" w:rsidP="009F2119">
      <w:pPr>
        <w:rPr>
          <w:rFonts w:ascii="Times New Roman" w:hAnsi="Times New Roman" w:cs="Times New Roman"/>
          <w:sz w:val="24"/>
          <w:szCs w:val="24"/>
        </w:rPr>
      </w:pPr>
    </w:p>
    <w:p w:rsidR="0079544D" w:rsidRPr="009F2119" w:rsidRDefault="0079544D"/>
    <w:sectPr w:rsidR="0079544D" w:rsidRPr="009F2119" w:rsidSect="003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19"/>
    <w:rsid w:val="0079544D"/>
    <w:rsid w:val="009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1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F21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F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2019-11-20T10:17:00Z</dcterms:created>
  <dcterms:modified xsi:type="dcterms:W3CDTF">2019-11-20T10:25:00Z</dcterms:modified>
</cp:coreProperties>
</file>