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6695" w14:textId="77777777" w:rsidR="00B0433B" w:rsidRPr="001C4022" w:rsidRDefault="00B0433B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1A7CB" wp14:editId="553EEA8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5878" w14:textId="77777777" w:rsidR="00B0433B" w:rsidRDefault="00B0433B" w:rsidP="00B0433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A7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420C5878" w14:textId="77777777" w:rsidR="00B0433B" w:rsidRDefault="00B0433B" w:rsidP="00B0433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40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7A6A3" wp14:editId="4580AF81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22E9" w14:textId="77777777" w:rsidR="00B0433B" w:rsidRDefault="00B0433B" w:rsidP="00B043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A6A3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2A7822E9" w14:textId="77777777" w:rsidR="00B0433B" w:rsidRDefault="00B0433B" w:rsidP="00B0433B"/>
                  </w:txbxContent>
                </v:textbox>
              </v:shape>
            </w:pict>
          </mc:Fallback>
        </mc:AlternateContent>
      </w:r>
      <w:r w:rsidRPr="001C4022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04CF4E1B" w14:textId="77777777" w:rsidR="00B0433B" w:rsidRPr="001C4022" w:rsidRDefault="00B0433B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1FF40B8C" w14:textId="77777777" w:rsidR="00B0433B" w:rsidRPr="001C4022" w:rsidRDefault="00B0433B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311A2" w14:textId="21DF77F3" w:rsidR="007A2ECD" w:rsidRDefault="00B0433B" w:rsidP="007A2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5096A97" w14:textId="66DA72A3" w:rsidR="007A2ECD" w:rsidRPr="001C4022" w:rsidRDefault="001F0524" w:rsidP="007A2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70FCF3BD" w14:textId="0AAF4A68" w:rsidR="00B0433B" w:rsidRPr="008604EF" w:rsidRDefault="001F0524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B0433B">
        <w:rPr>
          <w:rFonts w:ascii="Times New Roman" w:hAnsi="Times New Roman" w:cs="Times New Roman"/>
          <w:sz w:val="24"/>
          <w:szCs w:val="24"/>
        </w:rPr>
        <w:t>.2022</w:t>
      </w:r>
      <w:r w:rsidR="00B0433B" w:rsidRPr="001C4022">
        <w:rPr>
          <w:rFonts w:ascii="Times New Roman" w:hAnsi="Times New Roman" w:cs="Times New Roman"/>
          <w:sz w:val="24"/>
          <w:szCs w:val="24"/>
        </w:rPr>
        <w:t xml:space="preserve">                                         с. Коломинские Гривы                                      № 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31F9046" w14:textId="77777777" w:rsidR="00B0433B" w:rsidRPr="00027783" w:rsidRDefault="00B0433B" w:rsidP="00B0433B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5"/>
      </w:tblGrid>
      <w:tr w:rsidR="00B0433B" w:rsidRPr="00027783" w14:paraId="47ED7242" w14:textId="77777777" w:rsidTr="00143795">
        <w:trPr>
          <w:trHeight w:val="173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CEE9596" w14:textId="77777777" w:rsidR="00B0433B" w:rsidRPr="00027783" w:rsidRDefault="00B0433B" w:rsidP="001437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проведения конкурса на замещение вакантной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образовании «Коломинское 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</w:tr>
    </w:tbl>
    <w:p w14:paraId="7B4534DA" w14:textId="77777777" w:rsidR="00B0433B" w:rsidRPr="00027783" w:rsidRDefault="00B0433B" w:rsidP="00B04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 марта 2007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Федерации»,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Коломинское </w:t>
      </w:r>
      <w:r w:rsidRPr="00027783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14:paraId="29097819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14:paraId="6B5115F2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Коломинского</w:t>
      </w: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20C3CDF7" w14:textId="77777777" w:rsidR="00B0433B" w:rsidRPr="00027783" w:rsidRDefault="00B0433B" w:rsidP="00B043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C149AF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            1. Утвердить Положение о порядке проведения конкурса на замещение вакантной должности муниципальной службы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«Коломинское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02778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C3486F5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утратившими силу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Коломинского </w:t>
      </w:r>
      <w:r w:rsidRPr="00027783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14:paraId="262A2A51" w14:textId="77777777" w:rsidR="00B0433B" w:rsidRPr="008604EF" w:rsidRDefault="00B0433B" w:rsidP="00B04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EF">
        <w:rPr>
          <w:rFonts w:ascii="Times New Roman" w:hAnsi="Times New Roman" w:cs="Times New Roman"/>
          <w:sz w:val="24"/>
          <w:szCs w:val="24"/>
        </w:rPr>
        <w:t>- от 16.03.2016 № 6 «Об утверждении Положения о проведении конкурса на замещение вакантных должностей муниципальной службы в муниципальном образовании «Коломинское сельское поселение»;</w:t>
      </w:r>
    </w:p>
    <w:p w14:paraId="3AA61994" w14:textId="77777777" w:rsidR="00B0433B" w:rsidRPr="008604EF" w:rsidRDefault="00B0433B" w:rsidP="00B043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7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30.11.2018</w:t>
      </w:r>
      <w:r w:rsidRPr="0002778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27783">
        <w:rPr>
          <w:sz w:val="24"/>
          <w:szCs w:val="24"/>
        </w:rPr>
        <w:t xml:space="preserve"> «</w:t>
      </w:r>
      <w:r w:rsidRPr="008604EF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Совета Коломинского сельского поселения от 16.03.2016 № 6 «Об утверждении Положенияо проведении конкурса на замещение вакантных должностей муниципальной службы в муниципальном образовании «Коломинское сельское поселение».</w:t>
      </w:r>
    </w:p>
    <w:p w14:paraId="1130066E" w14:textId="77777777" w:rsidR="00B0433B" w:rsidRPr="00027783" w:rsidRDefault="00B0433B" w:rsidP="00B04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3.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настоящее решение в печатном издании «Официальные ведомости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поселения» и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Коломинское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в сети «Интернет».</w:t>
      </w:r>
    </w:p>
    <w:p w14:paraId="7A735E42" w14:textId="77777777" w:rsidR="00B0433B" w:rsidRPr="00027783" w:rsidRDefault="00B0433B" w:rsidP="00B043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sz w:val="24"/>
          <w:szCs w:val="24"/>
        </w:rPr>
        <w:tab/>
      </w:r>
      <w:r w:rsidRPr="009515D1">
        <w:rPr>
          <w:rFonts w:ascii="Times New Roman" w:hAnsi="Times New Roman" w:cs="Times New Roman"/>
          <w:sz w:val="24"/>
          <w:szCs w:val="24"/>
        </w:rPr>
        <w:t xml:space="preserve">4. </w:t>
      </w:r>
      <w:r w:rsidRPr="009515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его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(обнародования).</w:t>
      </w:r>
    </w:p>
    <w:p w14:paraId="36F401F0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B26AF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Т.Я. Васильева</w:t>
      </w:r>
    </w:p>
    <w:p w14:paraId="4307E0E4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B5216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392E6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p w14:paraId="14264462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52A0CFB0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558E391C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2D7B4E1B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60B8F77A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60EB928F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138330A8" w14:textId="32FAF73C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3B">
        <w:rPr>
          <w:rFonts w:ascii="Times New Roman" w:hAnsi="Times New Roman" w:cs="Times New Roman"/>
        </w:rPr>
        <w:lastRenderedPageBreak/>
        <w:t xml:space="preserve">Приложение </w:t>
      </w:r>
    </w:p>
    <w:p w14:paraId="3A7591D8" w14:textId="77777777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3B">
        <w:rPr>
          <w:rFonts w:ascii="Times New Roman" w:hAnsi="Times New Roman" w:cs="Times New Roman"/>
        </w:rPr>
        <w:t xml:space="preserve">к решению Совета </w:t>
      </w:r>
    </w:p>
    <w:p w14:paraId="6E90664C" w14:textId="77777777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3B">
        <w:rPr>
          <w:rFonts w:ascii="Times New Roman" w:hAnsi="Times New Roman" w:cs="Times New Roman"/>
        </w:rPr>
        <w:t>Коломинского сельского поселения</w:t>
      </w:r>
    </w:p>
    <w:p w14:paraId="3895066D" w14:textId="144E1D7E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hAnsi="Times New Roman" w:cs="Times New Roman"/>
        </w:rPr>
      </w:pPr>
      <w:r w:rsidRPr="00B0433B">
        <w:rPr>
          <w:rFonts w:ascii="Times New Roman" w:hAnsi="Times New Roman" w:cs="Times New Roman"/>
        </w:rPr>
        <w:t xml:space="preserve">от </w:t>
      </w:r>
      <w:r w:rsidR="001F0524">
        <w:rPr>
          <w:rFonts w:ascii="Times New Roman" w:hAnsi="Times New Roman" w:cs="Times New Roman"/>
        </w:rPr>
        <w:t>00.00</w:t>
      </w:r>
      <w:r>
        <w:rPr>
          <w:rFonts w:ascii="Times New Roman" w:hAnsi="Times New Roman" w:cs="Times New Roman"/>
        </w:rPr>
        <w:t>.2022</w:t>
      </w:r>
      <w:r w:rsidRPr="00B0433B">
        <w:rPr>
          <w:rFonts w:ascii="Times New Roman" w:hAnsi="Times New Roman" w:cs="Times New Roman"/>
        </w:rPr>
        <w:t xml:space="preserve"> №</w:t>
      </w:r>
      <w:r w:rsidR="007A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5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339ECD8" w14:textId="10401DF9" w:rsidR="00B0433B" w:rsidRDefault="00B0433B"/>
    <w:p w14:paraId="06CA848B" w14:textId="224B8CFC" w:rsidR="00B0433B" w:rsidRDefault="00B0433B"/>
    <w:p w14:paraId="0B0E9822" w14:textId="77777777" w:rsidR="00B0433B" w:rsidRPr="00027783" w:rsidRDefault="00B0433B" w:rsidP="00B0433B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8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E8A10C7" w14:textId="77777777" w:rsidR="00B0433B" w:rsidRDefault="00B0433B" w:rsidP="00B0433B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83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</w:p>
    <w:p w14:paraId="71A66B5B" w14:textId="31B25B77" w:rsidR="00B0433B" w:rsidRPr="00027783" w:rsidRDefault="00B0433B" w:rsidP="00B0433B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поселение»</w:t>
      </w:r>
    </w:p>
    <w:p w14:paraId="1871845D" w14:textId="77777777" w:rsidR="00B0433B" w:rsidRPr="00027783" w:rsidRDefault="00B0433B" w:rsidP="00B04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EF9277" w14:textId="09B19FDD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1. 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участие в конкурсе </w:t>
      </w:r>
      <w:r w:rsidRPr="000277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на замещение вакантной должности муниципальной службы в</w:t>
      </w:r>
      <w:r w:rsidRPr="0002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«Коломинское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027783">
        <w:rPr>
          <w:rFonts w:ascii="Times New Roman" w:hAnsi="Times New Roman" w:cs="Times New Roman"/>
          <w:sz w:val="24"/>
          <w:szCs w:val="24"/>
        </w:rPr>
        <w:t xml:space="preserve"> 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>(далее соответственно – конкурс, поселение)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Томской области квалификационным требованиям к вакантной должности.</w:t>
      </w:r>
    </w:p>
    <w:p w14:paraId="62D2BF49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4A014E7A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объявляется по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>ю представителя нанимателя (работодателя) при наличии вакантной должности и отсутствии резерва на замещение соответствующей должности.</w:t>
      </w:r>
    </w:p>
    <w:p w14:paraId="2F2C7AE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2. Конкурс не проводится:</w:t>
      </w:r>
    </w:p>
    <w:p w14:paraId="5874E9C8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- при заключении срочного трудового договора на замещение вакантной должности муниципальной службы;</w:t>
      </w:r>
    </w:p>
    <w:p w14:paraId="18397806" w14:textId="3815547F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- при назначении муниципального служащего на иную должность муниципальной службы в связи с проведением организационно-штатных мероприятий в администрации </w:t>
      </w:r>
      <w:r w:rsidR="00356C2E">
        <w:rPr>
          <w:rFonts w:ascii="Times New Roman" w:hAnsi="Times New Roman" w:cs="Times New Roman"/>
          <w:sz w:val="24"/>
          <w:szCs w:val="24"/>
          <w:lang w:eastAsia="ru-RU"/>
        </w:rPr>
        <w:t>Коломинского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администрация) (сокращение штата муниципальных служащих, замещающих должности в администрации поселения);</w:t>
      </w:r>
    </w:p>
    <w:p w14:paraId="6FBE33E7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- при назначении на должность претендента, состоящего в кадровом резерве, сформированном на конкурсной основе;</w:t>
      </w:r>
    </w:p>
    <w:p w14:paraId="6EDA07D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- при назначении на должность муниципальной службы, относящейся к группе младших должностей муниципальной службы.</w:t>
      </w:r>
      <w:bookmarkStart w:id="0" w:name="Par27"/>
      <w:bookmarkEnd w:id="0"/>
    </w:p>
    <w:p w14:paraId="3D6AFA80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3. Конкурс проводится в два этапа. На первом этапе не позднее, чем за 20 дней до дня проведения конкурса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информационная система управления кадровым составом государственной гражданской службы), </w:t>
      </w:r>
      <w:r w:rsidRPr="00027783">
        <w:rPr>
          <w:rFonts w:ascii="Times New Roman" w:hAnsi="Times New Roman" w:cs="Times New Roman"/>
          <w:sz w:val="24"/>
          <w:szCs w:val="24"/>
        </w:rPr>
        <w:t>на официальном сайте администрации в информационно-телекоммуникационной сети «Интернет» (далее - сеть «Интернет»), в учрежденном в соответствии с Уставом поселения печатном средстве массовой информации (далее – средство массовой информации), размещается объявление о приеме документов для участия в конкурсе, а также следующая информация о конкурсе: наименование вакантной должности, квалификационные требования для замещения этой должности, условия прохождения муниципальной службы на этой должности,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проект трудового договора, другие информационные материалы.</w:t>
      </w:r>
    </w:p>
    <w:p w14:paraId="4C18DA0A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lastRenderedPageBreak/>
        <w:t>Подготовка и размещение объявления и информации на официальном сайте администрации в сети «Интернет» и в средстве массовой информации, указанных в настоящем пункте, осуществляется управляющим делами администрации.</w:t>
      </w:r>
    </w:p>
    <w:p w14:paraId="70718DCB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4. Гражданин, изъявивший желание участвовать в конкурсе, представляет в администрацию:</w:t>
      </w:r>
    </w:p>
    <w:p w14:paraId="4F598E9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14:paraId="39C13690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2) заполненную и подписанную анкету по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Pr="00027783">
        <w:rPr>
          <w:rFonts w:ascii="Times New Roman" w:hAnsi="Times New Roman" w:cs="Times New Roman"/>
          <w:sz w:val="24"/>
          <w:szCs w:val="24"/>
        </w:rPr>
        <w:t>, утвержденной Правительством Российской Федерации, с фотографией;</w:t>
      </w:r>
    </w:p>
    <w:p w14:paraId="4457131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5B8559D0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 и стаж работы:</w:t>
      </w:r>
    </w:p>
    <w:p w14:paraId="25D35A54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383D1338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также, по желанию гражданина, копии документов о присвоении ученой степени, ученого звания, копии документов, подтверждающих повышение или приобретение новой квалификации по результатам дополнительного профессионального образования или участие в иных мероприятиях по профессиональному развитию, заверенные нотариально или кадровой службой по месту службы (работы);</w:t>
      </w:r>
    </w:p>
    <w:p w14:paraId="1A1728DB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5) документ об отсутствии у гражданина заболевания, препятствующего поступлению на муниципальную службу или ее прохождению;</w:t>
      </w:r>
    </w:p>
    <w:p w14:paraId="0587276A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2CFFB66C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5. Муниципальный служащий, замещающий должность муниципальной службы в администрации, изъявивший желание участвовать в конкурсе, подает заявление на имя представителя нанимателя (работодателя).</w:t>
      </w:r>
    </w:p>
    <w:p w14:paraId="69060774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муниципальной службы в органе местного самоуправления другого муниципального образования, изъявивший желание участвовать в конкурсе, представляет в администрацию документы, указанные в подпунктах 1, 2 пункта 4 настоящего Положения.</w:t>
      </w:r>
    </w:p>
    <w:p w14:paraId="2758CC27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6. Документы, указанные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</w:t>
      </w:r>
      <w:r w:rsidRPr="00027783">
        <w:rPr>
          <w:rFonts w:ascii="Times New Roman" w:hAnsi="Times New Roman" w:cs="Times New Roman"/>
          <w:sz w:val="24"/>
          <w:szCs w:val="24"/>
        </w:rPr>
        <w:t xml:space="preserve">настоящего Положения, представляются в администрацию муниципальным служащим (гражданином) лично или посредством направления по почте в течение 21 календарного дня со дня размещения объявления об их приеме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Единой информационной системе управления кадровым составом государственной гражданской службы или </w:t>
      </w:r>
      <w:r w:rsidRPr="00027783">
        <w:rPr>
          <w:rFonts w:ascii="Times New Roman" w:hAnsi="Times New Roman" w:cs="Times New Roman"/>
          <w:sz w:val="24"/>
          <w:szCs w:val="24"/>
        </w:rPr>
        <w:t>на официальном сайте администрации в сети «Интернет», в средстве массовой информации.</w:t>
      </w:r>
    </w:p>
    <w:p w14:paraId="149CB3EF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7.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5AAFA167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8. Несвоевременное представление документов, указанных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настоящего Положения</w:t>
      </w:r>
      <w:r w:rsidRPr="00027783">
        <w:rPr>
          <w:rFonts w:ascii="Times New Roman" w:hAnsi="Times New Roman" w:cs="Times New Roman"/>
          <w:sz w:val="24"/>
          <w:szCs w:val="24"/>
        </w:rPr>
        <w:t>, представление их не в полном объеме или с нарушением правил оформления без уважительной причины являются основанием для отказа муниципальному служащему (гражданину) в их приеме.</w:t>
      </w:r>
    </w:p>
    <w:p w14:paraId="1ECFD47F" w14:textId="70151B28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указанных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настоящего Положения</w:t>
      </w:r>
      <w:r w:rsidRPr="00027783">
        <w:rPr>
          <w:rFonts w:ascii="Times New Roman" w:hAnsi="Times New Roman" w:cs="Times New Roman"/>
          <w:sz w:val="24"/>
          <w:szCs w:val="24"/>
        </w:rPr>
        <w:t xml:space="preserve">, представлении их не в полном объеме или с нарушением правил оформления по уважительной причине, решение о переносе сроков их приема принимается </w:t>
      </w:r>
      <w:r w:rsidRPr="0002778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представителем нанимателя (работодателем) в порядке, установленном пунктом 8.1 </w:t>
      </w:r>
      <w:r w:rsidRPr="00027783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27783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Pr="00027783">
        <w:rPr>
          <w:rFonts w:ascii="Times New Roman" w:hAnsi="Times New Roman" w:cs="Times New Roman"/>
          <w:sz w:val="24"/>
          <w:szCs w:val="24"/>
        </w:rPr>
        <w:t xml:space="preserve">2005 </w:t>
      </w:r>
      <w:r w:rsidR="00356C2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112.</w:t>
      </w:r>
    </w:p>
    <w:p w14:paraId="2617CB14" w14:textId="41A9B36D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9. В соответствии с порядком, установленным пунктом 12 </w:t>
      </w:r>
      <w:r w:rsidRPr="00027783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27783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356C2E" w:rsidRPr="00027783">
        <w:rPr>
          <w:rFonts w:ascii="Times New Roman" w:hAnsi="Times New Roman" w:cs="Times New Roman"/>
          <w:sz w:val="24"/>
          <w:szCs w:val="24"/>
        </w:rPr>
        <w:t xml:space="preserve">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356C2E" w:rsidRPr="00027783">
        <w:rPr>
          <w:rFonts w:ascii="Times New Roman" w:hAnsi="Times New Roman" w:cs="Times New Roman"/>
          <w:sz w:val="24"/>
          <w:szCs w:val="24"/>
        </w:rPr>
        <w:t xml:space="preserve">2005 </w:t>
      </w:r>
      <w:r w:rsidR="00356C2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112 решение о дате, месте и времени проведения второго этапа конкурса принимается представителем нанимателя (работодателем).</w:t>
      </w:r>
    </w:p>
    <w:p w14:paraId="79D687EB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3629316A" w14:textId="13AF6D16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10. Муниципальный служащий (гражданин), не допущенный к участию в конкурсе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783">
        <w:rPr>
          <w:rFonts w:ascii="Times New Roman" w:hAnsi="Times New Roman" w:cs="Times New Roman"/>
          <w:sz w:val="24"/>
          <w:szCs w:val="24"/>
        </w:rPr>
        <w:t xml:space="preserve"> информируется представителем нанимателя (работодателем) о причинах отказа в приеме документов, указанных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настоящего Положения</w:t>
      </w:r>
      <w:r w:rsidRPr="00027783">
        <w:rPr>
          <w:rFonts w:ascii="Times New Roman" w:hAnsi="Times New Roman" w:cs="Times New Roman"/>
          <w:sz w:val="24"/>
          <w:szCs w:val="24"/>
        </w:rPr>
        <w:t xml:space="preserve">, отказа в допуске к участию в конкурсе в письменной форме в порядке, установленном </w:t>
      </w:r>
      <w:r w:rsidRPr="0002778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27783">
        <w:rPr>
          <w:rFonts w:ascii="Times New Roman" w:hAnsi="Times New Roman" w:cs="Times New Roman"/>
          <w:sz w:val="24"/>
          <w:szCs w:val="24"/>
        </w:rPr>
        <w:t xml:space="preserve">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2 марта 200 года </w:t>
      </w:r>
      <w:r w:rsidRPr="00027783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 не позднее, чем за 25 календарных дней до даты проведения второго этапа конкурса. Указанный муниципальный служащий (гражданин) вправе обжаловать это решение в соответствии с законодательством Российской Федерации.</w:t>
      </w:r>
    </w:p>
    <w:p w14:paraId="655990D6" w14:textId="11210FD0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11. В соответствии с порядком, установленным пунктом 14 </w:t>
      </w:r>
      <w:r w:rsidRPr="00027783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27783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356C2E" w:rsidRPr="00027783">
        <w:rPr>
          <w:rFonts w:ascii="Times New Roman" w:hAnsi="Times New Roman" w:cs="Times New Roman"/>
          <w:sz w:val="24"/>
          <w:szCs w:val="24"/>
        </w:rPr>
        <w:t xml:space="preserve">2005 </w:t>
      </w:r>
      <w:r w:rsidR="00356C2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112 «О конкурсе на замещение вакантной должности государственной гражданской службы Российской Федерации» не позднее чем за 15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до начала второго этапа конкурса размещает на официальном сайте администрации в сети «Инте</w:t>
      </w:r>
      <w:r w:rsidRPr="00027783">
        <w:rPr>
          <w:rFonts w:ascii="Times New Roman" w:hAnsi="Times New Roman" w:cs="Times New Roman"/>
          <w:sz w:val="24"/>
          <w:szCs w:val="24"/>
        </w:rPr>
        <w:t>рнет», в средстве массовой информации сведения о дате, месте и времени его проведения, список муниципальных служащих (граждан), допущенных к участию в конкурсе.</w:t>
      </w:r>
    </w:p>
    <w:p w14:paraId="38166012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12. Для проведения конкурса создается конкурсная комиссия в составе председателя, заместителя председателя, секретаря и членов комиссии. Общее число членов комиссии, ее персональный состав, сроки и порядок ее работы утверждаются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нанимателя (работодателем)</w:t>
      </w:r>
      <w:r w:rsidRPr="00027783">
        <w:rPr>
          <w:rFonts w:ascii="Times New Roman" w:hAnsi="Times New Roman" w:cs="Times New Roman"/>
          <w:sz w:val="24"/>
          <w:szCs w:val="24"/>
        </w:rPr>
        <w:t>.</w:t>
      </w:r>
    </w:p>
    <w:p w14:paraId="4D7075D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13. При проведении конкурса конкурсная комиссия оценивает кандидатов на основании документов, представленных ими, а также по результатам конкурсных процедур с использованием методов оценки профессиональных и личностных качеств кандидатов, включая обязательное тестирование и (или) индивидуальное собеседование по вопросам, связанным с выполнением должностных обязанностей по должности муниципальной службы, на замещения которой претендуют кандидаты, предусмотренных Методикой  проведения конкурсов на замещение вакантных должностей государственной гражданской службы Томской области в Администрации Томской области и высшей группы должностей государственной гражданской службы Томской области в иных исполнительных органах государственной власти Томской области, а также на включение в кадровые резервы государственной гражданской службы Томской области для замещения указанных должностей, у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твержденной постановлением </w:t>
      </w:r>
      <w:r w:rsidRPr="00027783">
        <w:rPr>
          <w:rFonts w:ascii="Times New Roman" w:hAnsi="Times New Roman" w:cs="Times New Roman"/>
          <w:sz w:val="24"/>
          <w:szCs w:val="24"/>
        </w:rPr>
        <w:t>Администрации Томской области от 25.07.2013 № 307а.</w:t>
      </w:r>
    </w:p>
    <w:p w14:paraId="6E64C69D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В случае если в срок, установленный для приема документов, не поступило ни одного заявления об участии в конкурсе, в соответствии с рекомендацией конкурсной комиссии представитель нанимателя (работодатель) принимает одно из следующих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B24604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- о признании конкурса несостоявшимся;</w:t>
      </w:r>
    </w:p>
    <w:p w14:paraId="2D8D9B1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- о продлении срока приема документов и переносе даты проведения конкурса не более чем на 60 дней.</w:t>
      </w:r>
    </w:p>
    <w:p w14:paraId="2C84B141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lastRenderedPageBreak/>
        <w:t xml:space="preserve">15. В случае если для участия в конкурсе документы, указанные в пунктах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4, 5</w:t>
      </w:r>
      <w:r w:rsidRPr="00027783">
        <w:rPr>
          <w:rFonts w:ascii="Times New Roman" w:hAnsi="Times New Roman" w:cs="Times New Roman"/>
          <w:sz w:val="24"/>
          <w:szCs w:val="24"/>
        </w:rPr>
        <w:t xml:space="preserve"> настоящего Положения поданы (представлены) только одним муниципальным служащим (гражданином), и по результатам конкурсных процедур он признан конкурсной комиссией соответствующим квалификационным требованиям для замещения должности муниципальной службы, конкурсная комиссия может рекомендовать представителю нанимателя (работодателю) включить указанного муниципального служащего (гражданина) в кадровый резерв или принять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027783">
        <w:rPr>
          <w:rFonts w:ascii="Times New Roman" w:hAnsi="Times New Roman" w:cs="Times New Roman"/>
          <w:sz w:val="24"/>
          <w:szCs w:val="24"/>
        </w:rPr>
        <w:t xml:space="preserve"> о признании конкурса несостоявшимся и проведении повторного конкурса.</w:t>
      </w:r>
    </w:p>
    <w:p w14:paraId="7990DEE8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027783">
        <w:rPr>
          <w:rFonts w:ascii="Times New Roman" w:hAnsi="Times New Roman" w:cs="Times New Roman"/>
          <w:sz w:val="24"/>
          <w:szCs w:val="24"/>
        </w:rPr>
        <w:t>Решен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конкурсной комиссии является основанием для издания соответствующего правового акта поселения о назначении победителя конкурса на вакантную должность и заключения с ним трудового договора.</w:t>
      </w:r>
    </w:p>
    <w:p w14:paraId="45C4516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в сети «Инте</w:t>
      </w:r>
      <w:r w:rsidRPr="00027783">
        <w:rPr>
          <w:rFonts w:ascii="Times New Roman" w:hAnsi="Times New Roman" w:cs="Times New Roman"/>
          <w:sz w:val="24"/>
          <w:szCs w:val="24"/>
        </w:rPr>
        <w:t>рнет», в средстве массовой информации.</w:t>
      </w:r>
    </w:p>
    <w:p w14:paraId="1772F40C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 претендентов на замещение вакантной должности, 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администрации, после чего подлежат уничтожению.</w:t>
      </w:r>
    </w:p>
    <w:p w14:paraId="300922DD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Кандидат вправе обжаловать решение конкурсной комиссии в соответствии с законодательством Российской Федерации.</w:t>
      </w:r>
    </w:p>
    <w:p w14:paraId="698B3C18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 кандидатом, признанным конкурсной комиссией победителем конкурса, заключается трудовой договор.</w:t>
      </w:r>
    </w:p>
    <w:p w14:paraId="1D8D4D5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кандидаты производят за счет собственных средств.</w:t>
      </w:r>
    </w:p>
    <w:p w14:paraId="50DC0C25" w14:textId="77777777" w:rsidR="00B0433B" w:rsidRPr="00027783" w:rsidRDefault="00B0433B" w:rsidP="00B0433B">
      <w:pPr>
        <w:pStyle w:val="a3"/>
        <w:ind w:firstLine="851"/>
        <w:jc w:val="both"/>
        <w:rPr>
          <w:rFonts w:eastAsia="Calibri"/>
          <w:sz w:val="24"/>
          <w:szCs w:val="24"/>
          <w:lang w:eastAsia="ru-RU"/>
        </w:rPr>
      </w:pPr>
    </w:p>
    <w:p w14:paraId="24CABA9D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C98560" w14:textId="77777777" w:rsidR="00B0433B" w:rsidRDefault="00B0433B"/>
    <w:sectPr w:rsidR="00B0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B"/>
    <w:rsid w:val="001F0524"/>
    <w:rsid w:val="00356C2E"/>
    <w:rsid w:val="006746BC"/>
    <w:rsid w:val="007A2ECD"/>
    <w:rsid w:val="00B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BCC0"/>
  <w15:chartTrackingRefBased/>
  <w15:docId w15:val="{79213DFC-2209-4375-A909-630315CA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2022-03-17T08:40:00Z</dcterms:created>
  <dcterms:modified xsi:type="dcterms:W3CDTF">2022-07-07T04:03:00Z</dcterms:modified>
</cp:coreProperties>
</file>