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9E" w:rsidRPr="00E549F5" w:rsidRDefault="003C559E" w:rsidP="003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МУНИЦИПАЛЬНОЕ ОБРАЗОВАНИЕ КОЛОМИНСКОЕ СЕЛЬСКОЕ ПОСЕЛЕНИЕ</w:t>
      </w:r>
    </w:p>
    <w:p w:rsidR="003C559E" w:rsidRPr="00E549F5" w:rsidRDefault="003C559E" w:rsidP="003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C559E" w:rsidRPr="00E549F5" w:rsidRDefault="00703918" w:rsidP="003C5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(проект)</w:t>
      </w:r>
    </w:p>
    <w:p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3C559E" w:rsidRPr="00E549F5" w:rsidRDefault="009F7AA5" w:rsidP="003C559E">
      <w:pPr>
        <w:pStyle w:val="ConsPlusCell"/>
        <w:widowControl/>
        <w:autoSpaceDE/>
        <w:adjustRightInd/>
        <w:rPr>
          <w:sz w:val="24"/>
          <w:szCs w:val="24"/>
        </w:rPr>
      </w:pPr>
      <w:r w:rsidRPr="009F7AA5">
        <w:rPr>
          <w:sz w:val="24"/>
          <w:szCs w:val="24"/>
        </w:rPr>
        <w:t>00</w:t>
      </w:r>
      <w:r w:rsidR="003C559E" w:rsidRPr="009F7AA5">
        <w:rPr>
          <w:sz w:val="24"/>
          <w:szCs w:val="24"/>
        </w:rPr>
        <w:t>.12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20</w:t>
      </w:r>
      <w:r w:rsidR="003C559E" w:rsidRPr="00E549F5">
        <w:rPr>
          <w:sz w:val="24"/>
          <w:szCs w:val="24"/>
        </w:rPr>
        <w:t xml:space="preserve">                                        с. Коломинские Гривы                                          № </w:t>
      </w:r>
      <w:r w:rsidR="003C559E">
        <w:rPr>
          <w:sz w:val="24"/>
          <w:szCs w:val="24"/>
        </w:rPr>
        <w:t xml:space="preserve"> </w:t>
      </w:r>
      <w:r w:rsidR="00703918">
        <w:rPr>
          <w:sz w:val="24"/>
          <w:szCs w:val="24"/>
        </w:rPr>
        <w:t>00</w:t>
      </w:r>
    </w:p>
    <w:p w:rsidR="003C559E" w:rsidRPr="00E549F5" w:rsidRDefault="003C559E" w:rsidP="003C559E">
      <w:pPr>
        <w:rPr>
          <w:rFonts w:ascii="Times New Roman" w:hAnsi="Times New Roman" w:cs="Times New Roman"/>
          <w:sz w:val="24"/>
          <w:szCs w:val="24"/>
        </w:rPr>
      </w:pPr>
    </w:p>
    <w:p w:rsidR="003C559E" w:rsidRPr="00E549F5" w:rsidRDefault="003C559E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:rsidR="004C097B" w:rsidRDefault="003C559E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3C559E" w:rsidRPr="00E549F5" w:rsidRDefault="004C097B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59E" w:rsidRPr="00E549F5" w:rsidRDefault="003C559E" w:rsidP="003C559E">
      <w:pPr>
        <w:rPr>
          <w:rFonts w:ascii="Times New Roman" w:hAnsi="Times New Roman" w:cs="Times New Roman"/>
          <w:sz w:val="24"/>
          <w:szCs w:val="24"/>
        </w:rPr>
      </w:pPr>
    </w:p>
    <w:p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549F5">
        <w:rPr>
          <w:rFonts w:ascii="Times New Roman" w:hAnsi="Times New Roman" w:cs="Times New Roman"/>
          <w:sz w:val="24"/>
          <w:szCs w:val="24"/>
        </w:rPr>
        <w:t>Рассмотрев проект решения «О бюджете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="003562C9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год</w:t>
      </w:r>
      <w:r w:rsidR="004C097B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3C559E" w:rsidRPr="00E549F5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59E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E93E5A">
        <w:rPr>
          <w:rFonts w:ascii="Times New Roman" w:hAnsi="Times New Roman" w:cs="Times New Roman"/>
          <w:sz w:val="24"/>
          <w:szCs w:val="24"/>
        </w:rPr>
        <w:t>15377,3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E93E5A">
        <w:rPr>
          <w:rFonts w:ascii="Times New Roman" w:hAnsi="Times New Roman" w:cs="Times New Roman"/>
          <w:sz w:val="24"/>
          <w:szCs w:val="24"/>
        </w:rPr>
        <w:t>2746,7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E93E5A">
        <w:rPr>
          <w:rFonts w:ascii="Times New Roman" w:hAnsi="Times New Roman" w:cs="Times New Roman"/>
          <w:sz w:val="24"/>
          <w:szCs w:val="24"/>
        </w:rPr>
        <w:t>12630,6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C559E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="00E93E5A">
        <w:rPr>
          <w:rFonts w:ascii="Times New Roman" w:hAnsi="Times New Roman" w:cs="Times New Roman"/>
          <w:sz w:val="24"/>
          <w:szCs w:val="24"/>
        </w:rPr>
        <w:t>15377,3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59E" w:rsidRDefault="003C559E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>поселения в сумме 0,0 тыс. рублей.</w:t>
      </w:r>
    </w:p>
    <w:p w:rsidR="004C097B" w:rsidRDefault="004C097B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«Коломинское сельское поселение» на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E154D" w:rsidRDefault="00AE154D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общий объем доходов бюджета сельского поселения</w:t>
      </w:r>
      <w:r w:rsidR="007604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76043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93E5A">
        <w:rPr>
          <w:rFonts w:ascii="Times New Roman" w:hAnsi="Times New Roman" w:cs="Times New Roman"/>
          <w:sz w:val="24"/>
          <w:szCs w:val="24"/>
        </w:rPr>
        <w:t>13401,6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в том числе налоговые и неналоговые доходы в сумме </w:t>
      </w:r>
      <w:r w:rsidR="00E93E5A">
        <w:rPr>
          <w:rFonts w:ascii="Times New Roman" w:hAnsi="Times New Roman" w:cs="Times New Roman"/>
          <w:sz w:val="24"/>
          <w:szCs w:val="24"/>
        </w:rPr>
        <w:t>2878,9</w:t>
      </w:r>
      <w:r>
        <w:rPr>
          <w:rFonts w:ascii="Times New Roman" w:hAnsi="Times New Roman" w:cs="Times New Roman"/>
          <w:sz w:val="24"/>
          <w:szCs w:val="24"/>
        </w:rPr>
        <w:t xml:space="preserve"> тыс.рублей, безвозмездные поступления </w:t>
      </w:r>
      <w:r w:rsidR="00E93E5A">
        <w:rPr>
          <w:rFonts w:ascii="Times New Roman" w:hAnsi="Times New Roman" w:cs="Times New Roman"/>
          <w:sz w:val="24"/>
          <w:szCs w:val="24"/>
        </w:rPr>
        <w:t>10522,7</w:t>
      </w:r>
      <w:r>
        <w:rPr>
          <w:rFonts w:ascii="Times New Roman" w:hAnsi="Times New Roman" w:cs="Times New Roman"/>
          <w:sz w:val="24"/>
          <w:szCs w:val="24"/>
        </w:rPr>
        <w:t xml:space="preserve"> тыс.рублей и на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3E5A">
        <w:rPr>
          <w:rFonts w:ascii="Times New Roman" w:hAnsi="Times New Roman" w:cs="Times New Roman"/>
          <w:sz w:val="24"/>
          <w:szCs w:val="24"/>
        </w:rPr>
        <w:t>14416,5</w:t>
      </w:r>
      <w:r>
        <w:rPr>
          <w:rFonts w:ascii="Times New Roman" w:hAnsi="Times New Roman" w:cs="Times New Roman"/>
          <w:sz w:val="24"/>
          <w:szCs w:val="24"/>
        </w:rPr>
        <w:t xml:space="preserve"> тыс.рублей, в том числе налоговые и неналоговые доходы в сумме </w:t>
      </w:r>
      <w:r w:rsidR="00E93E5A">
        <w:rPr>
          <w:rFonts w:ascii="Times New Roman" w:hAnsi="Times New Roman" w:cs="Times New Roman"/>
          <w:sz w:val="24"/>
          <w:szCs w:val="24"/>
        </w:rPr>
        <w:t>3085,4</w:t>
      </w:r>
      <w:r>
        <w:rPr>
          <w:rFonts w:ascii="Times New Roman" w:hAnsi="Times New Roman" w:cs="Times New Roman"/>
          <w:sz w:val="24"/>
          <w:szCs w:val="24"/>
        </w:rPr>
        <w:t xml:space="preserve"> тыс.рублей, безвозмездные поступления в сумме </w:t>
      </w:r>
      <w:r w:rsidR="00E93E5A">
        <w:rPr>
          <w:rFonts w:ascii="Times New Roman" w:hAnsi="Times New Roman" w:cs="Times New Roman"/>
          <w:sz w:val="24"/>
          <w:szCs w:val="24"/>
        </w:rPr>
        <w:t>11331,1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AE154D" w:rsidRDefault="00AE154D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сельского поселения на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E93E5A">
        <w:rPr>
          <w:rFonts w:ascii="Times New Roman" w:hAnsi="Times New Roman" w:cs="Times New Roman"/>
          <w:sz w:val="24"/>
          <w:szCs w:val="24"/>
        </w:rPr>
        <w:t>13401,6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в том числе условно утвержденные расходы в сумме </w:t>
      </w:r>
      <w:r w:rsidR="00E93E5A">
        <w:rPr>
          <w:rFonts w:ascii="Times New Roman" w:hAnsi="Times New Roman" w:cs="Times New Roman"/>
          <w:sz w:val="24"/>
          <w:szCs w:val="24"/>
        </w:rPr>
        <w:t>302,5</w:t>
      </w:r>
      <w:r>
        <w:rPr>
          <w:rFonts w:ascii="Times New Roman" w:hAnsi="Times New Roman" w:cs="Times New Roman"/>
          <w:sz w:val="24"/>
          <w:szCs w:val="24"/>
        </w:rPr>
        <w:t xml:space="preserve"> тыс.рублей, и на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3E5A">
        <w:rPr>
          <w:rFonts w:ascii="Times New Roman" w:hAnsi="Times New Roman" w:cs="Times New Roman"/>
          <w:sz w:val="24"/>
          <w:szCs w:val="24"/>
        </w:rPr>
        <w:t>14416,5</w:t>
      </w:r>
      <w:r>
        <w:rPr>
          <w:rFonts w:ascii="Times New Roman" w:hAnsi="Times New Roman" w:cs="Times New Roman"/>
          <w:sz w:val="24"/>
          <w:szCs w:val="24"/>
        </w:rPr>
        <w:t xml:space="preserve"> тыс.рублей, в том числе условно утвержденные расходы в сумме </w:t>
      </w:r>
      <w:r w:rsidR="00E93E5A">
        <w:rPr>
          <w:rFonts w:ascii="Times New Roman" w:hAnsi="Times New Roman" w:cs="Times New Roman"/>
          <w:sz w:val="24"/>
          <w:szCs w:val="24"/>
        </w:rPr>
        <w:t>618,5</w:t>
      </w:r>
      <w:r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AE154D" w:rsidRDefault="00AE154D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бюджета сельского поселения на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дефицит бюджета сельского поселения на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тыс.рублей.</w:t>
      </w:r>
    </w:p>
    <w:p w:rsidR="00AE154D" w:rsidRDefault="00AE154D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E154D" w:rsidRPr="00E549F5" w:rsidRDefault="00AE154D" w:rsidP="003C559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lastRenderedPageBreak/>
        <w:t>Статья 2</w:t>
      </w:r>
    </w:p>
    <w:p w:rsidR="003C559E" w:rsidRDefault="003C559E" w:rsidP="003C559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Установить, что остатки средств  бюджета сельского поселения на начало текущего финансового года, за исключением остатков бюджетных ассигнований дорожного фонда муниципального образования «Коломинское сельское поселение» и остатков неиспользованных межбюджетных трансфертов, полученных бюджетом сельского поселения в форме субсидий</w:t>
      </w:r>
      <w:r>
        <w:rPr>
          <w:rFonts w:ascii="Times New Roman" w:hAnsi="Times New Roman" w:cs="Times New Roman"/>
          <w:sz w:val="24"/>
          <w:szCs w:val="24"/>
        </w:rPr>
        <w:t>, субвенций</w:t>
      </w:r>
      <w:r w:rsidRPr="00E549F5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 бюджета сельского поселения.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3C559E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3C559E" w:rsidRPr="00E83E6C" w:rsidRDefault="00E83E6C" w:rsidP="00E83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1) </w:t>
      </w:r>
      <w:r w:rsidR="003C559E" w:rsidRPr="00E83E6C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муниципального образования «Коломинское сельское поселение» – органов местного самоуправления</w:t>
      </w:r>
      <w:r w:rsidR="00A359C4">
        <w:rPr>
          <w:rFonts w:ascii="Times New Roman" w:hAnsi="Times New Roman" w:cs="Times New Roman"/>
          <w:sz w:val="24"/>
          <w:szCs w:val="24"/>
        </w:rPr>
        <w:t xml:space="preserve"> Коломинского сельского поселения</w:t>
      </w:r>
      <w:r w:rsidR="003562C9" w:rsidRPr="00E83E6C">
        <w:rPr>
          <w:rFonts w:ascii="Times New Roman" w:hAnsi="Times New Roman" w:cs="Times New Roman"/>
          <w:sz w:val="24"/>
          <w:szCs w:val="24"/>
        </w:rPr>
        <w:t>,</w:t>
      </w:r>
      <w:r w:rsidR="003C559E" w:rsidRPr="00E83E6C"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 w:rsidR="003562C9" w:rsidRPr="00E83E6C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доходов </w:t>
      </w:r>
      <w:r w:rsidR="003C559E" w:rsidRPr="00E83E6C">
        <w:rPr>
          <w:rFonts w:ascii="Times New Roman" w:hAnsi="Times New Roman" w:cs="Times New Roman"/>
          <w:sz w:val="24"/>
          <w:szCs w:val="24"/>
        </w:rPr>
        <w:t>согласно приложению 1 к настоящему решению;</w:t>
      </w:r>
    </w:p>
    <w:p w:rsidR="00E83E6C" w:rsidRPr="00E83E6C" w:rsidRDefault="00E83E6C" w:rsidP="00E83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2) перечень главных администраторов доходов бюджета муниципального образования «Коломинское сельское поселение» - органов местного самоуправления Чаинского района</w:t>
      </w:r>
      <w:r w:rsidR="00A35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закрепляемые за ними виды доходов</w:t>
      </w:r>
      <w:r w:rsidR="00A35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9C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A359C4">
        <w:rPr>
          <w:rFonts w:ascii="Times New Roman" w:hAnsi="Times New Roman" w:cs="Times New Roman"/>
          <w:sz w:val="24"/>
          <w:szCs w:val="24"/>
        </w:rPr>
        <w:t xml:space="preserve"> 2 к настоящему решению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59E" w:rsidRPr="00E549F5" w:rsidRDefault="007A7343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559E">
        <w:rPr>
          <w:rFonts w:ascii="Times New Roman" w:hAnsi="Times New Roman" w:cs="Times New Roman"/>
          <w:sz w:val="24"/>
          <w:szCs w:val="24"/>
        </w:rPr>
        <w:t xml:space="preserve">) перечень главных администраторов доходов бюджета муниципального образования «Коломинское сельское поселение» - 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3</w:t>
      </w:r>
      <w:r w:rsidR="003C559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559E" w:rsidRPr="00E549F5" w:rsidRDefault="007A7343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) перечень главных </w:t>
      </w:r>
      <w:proofErr w:type="gramStart"/>
      <w:r w:rsidR="003C559E" w:rsidRPr="00E549F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образования «Коломинское сельское поселение»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4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решению;   </w:t>
      </w:r>
    </w:p>
    <w:p w:rsidR="003C559E" w:rsidRPr="00E549F5" w:rsidRDefault="007A7343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) объем межбюджетных трансфертов бюджету </w:t>
      </w:r>
      <w:proofErr w:type="gramStart"/>
      <w:r w:rsidR="003C559E" w:rsidRPr="00E549F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образования «Коломинское сельское поселение» 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5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5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="003C559E" w:rsidRPr="00E549F5">
        <w:rPr>
          <w:rFonts w:ascii="Times New Roman" w:hAnsi="Times New Roman" w:cs="Times New Roman"/>
          <w:sz w:val="24"/>
          <w:szCs w:val="24"/>
        </w:rPr>
        <w:t>;</w:t>
      </w:r>
    </w:p>
    <w:p w:rsidR="003C559E" w:rsidRDefault="007A7343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559E" w:rsidRPr="00E549F5">
        <w:rPr>
          <w:rFonts w:ascii="Times New Roman" w:hAnsi="Times New Roman" w:cs="Times New Roman"/>
          <w:sz w:val="24"/>
          <w:szCs w:val="24"/>
        </w:rPr>
        <w:t>) источники финансирования дефицита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6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41A15" w:rsidRDefault="00E41A15" w:rsidP="00E41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343">
        <w:rPr>
          <w:rFonts w:ascii="Times New Roman" w:hAnsi="Times New Roman" w:cs="Times New Roman"/>
          <w:sz w:val="24"/>
          <w:szCs w:val="24"/>
        </w:rPr>
        <w:t>7</w:t>
      </w:r>
      <w:r w:rsidRPr="00E41A15">
        <w:rPr>
          <w:rFonts w:ascii="Times New Roman" w:hAnsi="Times New Roman" w:cs="Times New Roman"/>
          <w:sz w:val="24"/>
          <w:szCs w:val="24"/>
        </w:rPr>
        <w:t>) программу приватизации (продажи)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 сельское поселение</w:t>
      </w:r>
      <w:r w:rsidRPr="00E41A15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E41A1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7</w:t>
      </w:r>
      <w:r w:rsidRPr="00E41A15">
        <w:rPr>
          <w:rFonts w:ascii="Times New Roman" w:hAnsi="Times New Roman" w:cs="Times New Roman"/>
          <w:sz w:val="24"/>
          <w:szCs w:val="24"/>
        </w:rPr>
        <w:t xml:space="preserve"> к настоящему решению 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Pr="00E41A15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Pr="00E41A1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7</w:t>
      </w:r>
      <w:r w:rsidRPr="00E41A15">
        <w:rPr>
          <w:rFonts w:ascii="Times New Roman" w:hAnsi="Times New Roman" w:cs="Times New Roman"/>
          <w:sz w:val="24"/>
          <w:szCs w:val="24"/>
        </w:rPr>
        <w:t>.1 к настоящему решению.</w:t>
      </w:r>
    </w:p>
    <w:p w:rsidR="003C559E" w:rsidRDefault="003C559E" w:rsidP="00E41A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A73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программу муниципальных </w:t>
      </w:r>
      <w:r w:rsidR="00A359C4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>заимствований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8E5922">
        <w:rPr>
          <w:rFonts w:ascii="Times New Roman" w:hAnsi="Times New Roman" w:cs="Times New Roman"/>
          <w:sz w:val="24"/>
          <w:szCs w:val="24"/>
        </w:rPr>
        <w:t xml:space="preserve"> и программу муниципальных внешних заимствований муниципального образования «Коломинское сельское поселение» на 2021год и на плановый период 2022 и 2023 годов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8</w:t>
      </w:r>
      <w:r w:rsidR="008E5922">
        <w:rPr>
          <w:rFonts w:ascii="Times New Roman" w:hAnsi="Times New Roman" w:cs="Times New Roman"/>
          <w:sz w:val="24"/>
          <w:szCs w:val="24"/>
        </w:rPr>
        <w:t>.1 к настоящему решению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559E" w:rsidRDefault="003C559E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A73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программу муниципальных гарантий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8E5922">
        <w:rPr>
          <w:rFonts w:ascii="Times New Roman" w:hAnsi="Times New Roman" w:cs="Times New Roman"/>
          <w:sz w:val="24"/>
          <w:szCs w:val="24"/>
        </w:rPr>
        <w:t xml:space="preserve"> и программу муниципальных гарантий муниципального образования «Коломинское сельское поселение» в иностранной валюте на 2021 год и на плановый период 2022 и 2023 годов, согласно приложению </w:t>
      </w:r>
      <w:r w:rsidR="00A359C4">
        <w:rPr>
          <w:rFonts w:ascii="Times New Roman" w:hAnsi="Times New Roman" w:cs="Times New Roman"/>
          <w:sz w:val="24"/>
          <w:szCs w:val="24"/>
        </w:rPr>
        <w:t>9</w:t>
      </w:r>
      <w:r w:rsidR="008E5922">
        <w:rPr>
          <w:rFonts w:ascii="Times New Roman" w:hAnsi="Times New Roman" w:cs="Times New Roman"/>
          <w:sz w:val="24"/>
          <w:szCs w:val="24"/>
        </w:rPr>
        <w:t>.1 к настоящему решению.</w:t>
      </w:r>
      <w:proofErr w:type="gramEnd"/>
    </w:p>
    <w:p w:rsidR="007A7343" w:rsidRDefault="007A7343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10) распределение бюджетных ассигнований по объектам капитального строительства муниципальной собственности муниципального образования  «Коломинское сельское поселение» и объектам недвижимого имущества, приобретаемым в муниципальную собственность муниципального образования «Коломинское сельское поселение», финансируемых за счет средств бюджета сельского поселения и областного бюджета на 2021 год и на плановый период 2022 и 2023 годов согласно приложению 10 к настоящему решению</w:t>
      </w:r>
      <w:proofErr w:type="gramEnd"/>
    </w:p>
    <w:p w:rsidR="003C559E" w:rsidRPr="00E549F5" w:rsidRDefault="007A7343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1. Утвердить в </w:t>
      </w:r>
      <w:proofErr w:type="gramStart"/>
      <w:r w:rsidRPr="00E549F5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E549F5">
        <w:rPr>
          <w:rFonts w:ascii="Times New Roman" w:hAnsi="Times New Roman" w:cs="Times New Roman"/>
          <w:sz w:val="24"/>
          <w:szCs w:val="24"/>
        </w:rPr>
        <w:t xml:space="preserve"> общего объема расходов, установленного статьей 1 настоящего решения: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разделам, подразделам, целевым статьям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56592">
        <w:rPr>
          <w:rFonts w:ascii="Times New Roman" w:hAnsi="Times New Roman" w:cs="Times New Roman"/>
          <w:sz w:val="24"/>
          <w:szCs w:val="24"/>
        </w:rPr>
        <w:t>группам</w:t>
      </w:r>
      <w:r>
        <w:rPr>
          <w:rFonts w:ascii="Times New Roman" w:hAnsi="Times New Roman" w:cs="Times New Roman"/>
          <w:sz w:val="24"/>
          <w:szCs w:val="24"/>
        </w:rPr>
        <w:t>, подгруппам</w:t>
      </w:r>
      <w:r w:rsidRPr="00656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592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6592"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бюджета муниципального</w:t>
      </w:r>
      <w:proofErr w:type="gramEnd"/>
      <w:r w:rsidRPr="00656592">
        <w:rPr>
          <w:rFonts w:ascii="Times New Roman" w:hAnsi="Times New Roman" w:cs="Times New Roman"/>
          <w:sz w:val="24"/>
          <w:szCs w:val="24"/>
        </w:rPr>
        <w:t xml:space="preserve">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656592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A7343">
        <w:rPr>
          <w:rFonts w:ascii="Times New Roman" w:hAnsi="Times New Roman" w:cs="Times New Roman"/>
          <w:sz w:val="24"/>
          <w:szCs w:val="24"/>
        </w:rPr>
        <w:t>11</w:t>
      </w:r>
      <w:r w:rsidRPr="00656592">
        <w:rPr>
          <w:rFonts w:ascii="Times New Roman" w:hAnsi="Times New Roman" w:cs="Times New Roman"/>
          <w:sz w:val="24"/>
          <w:szCs w:val="24"/>
        </w:rPr>
        <w:t xml:space="preserve"> к</w:t>
      </w:r>
      <w:r w:rsidRPr="00E549F5">
        <w:rPr>
          <w:rFonts w:ascii="Times New Roman" w:hAnsi="Times New Roman" w:cs="Times New Roman"/>
          <w:sz w:val="24"/>
          <w:szCs w:val="24"/>
        </w:rPr>
        <w:t xml:space="preserve"> настоящему 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A7343">
        <w:rPr>
          <w:rFonts w:ascii="Times New Roman" w:hAnsi="Times New Roman" w:cs="Times New Roman"/>
          <w:sz w:val="24"/>
          <w:szCs w:val="24"/>
        </w:rPr>
        <w:t>11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Pr="00E549F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2) ведомственную структуру расходов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E41A15">
        <w:rPr>
          <w:rFonts w:ascii="Times New Roman" w:hAnsi="Times New Roman" w:cs="Times New Roman"/>
          <w:sz w:val="24"/>
          <w:szCs w:val="24"/>
        </w:rPr>
        <w:t>1</w:t>
      </w:r>
      <w:r w:rsidR="007A7343">
        <w:rPr>
          <w:rFonts w:ascii="Times New Roman" w:hAnsi="Times New Roman" w:cs="Times New Roman"/>
          <w:sz w:val="24"/>
          <w:szCs w:val="24"/>
        </w:rPr>
        <w:t>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E41A15">
        <w:rPr>
          <w:rFonts w:ascii="Times New Roman" w:hAnsi="Times New Roman" w:cs="Times New Roman"/>
          <w:sz w:val="24"/>
          <w:szCs w:val="24"/>
        </w:rPr>
        <w:t>1</w:t>
      </w:r>
      <w:r w:rsidR="007A7343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Pr="00E549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559E" w:rsidRPr="00E549F5" w:rsidRDefault="003C559E" w:rsidP="003C559E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2. Утвердить общий объем бюджетных ассигнований на исполнение публичных нормативных обязательств 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в сумме 0,0 тыс. рублей</w:t>
      </w:r>
      <w:r w:rsidR="001D09A3">
        <w:rPr>
          <w:rFonts w:ascii="Times New Roman" w:hAnsi="Times New Roman" w:cs="Times New Roman"/>
          <w:sz w:val="24"/>
          <w:szCs w:val="24"/>
        </w:rPr>
        <w:t>, на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 в сумме 0,0 тыс</w:t>
      </w:r>
      <w:proofErr w:type="gramStart"/>
      <w:r w:rsidR="001D09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D09A3">
        <w:rPr>
          <w:rFonts w:ascii="Times New Roman" w:hAnsi="Times New Roman" w:cs="Times New Roman"/>
          <w:sz w:val="24"/>
          <w:szCs w:val="24"/>
        </w:rPr>
        <w:t>ублей, на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 в сумме 0,0 тыс.рублей.</w:t>
      </w: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ab/>
        <w:t xml:space="preserve">   3. Утвердить объем бюджетных ассигнований дорожного фонда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 xml:space="preserve">1 </w:t>
      </w:r>
      <w:r w:rsidRPr="00E549F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E93E5A">
        <w:rPr>
          <w:rFonts w:ascii="Times New Roman" w:hAnsi="Times New Roman" w:cs="Times New Roman"/>
          <w:sz w:val="24"/>
          <w:szCs w:val="24"/>
        </w:rPr>
        <w:t>1536,0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D09A3">
        <w:rPr>
          <w:rFonts w:ascii="Times New Roman" w:hAnsi="Times New Roman" w:cs="Times New Roman"/>
          <w:sz w:val="24"/>
          <w:szCs w:val="24"/>
        </w:rPr>
        <w:t>, на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3E5A">
        <w:rPr>
          <w:rFonts w:ascii="Times New Roman" w:hAnsi="Times New Roman" w:cs="Times New Roman"/>
          <w:sz w:val="24"/>
          <w:szCs w:val="24"/>
        </w:rPr>
        <w:t>1597,0</w:t>
      </w:r>
      <w:r w:rsidR="00BE7CA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BE7C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E7CA2">
        <w:rPr>
          <w:rFonts w:ascii="Times New Roman" w:hAnsi="Times New Roman" w:cs="Times New Roman"/>
          <w:sz w:val="24"/>
          <w:szCs w:val="24"/>
        </w:rPr>
        <w:t>ублей, на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BE7CA2">
        <w:rPr>
          <w:rFonts w:ascii="Times New Roman" w:hAnsi="Times New Roman" w:cs="Times New Roman"/>
          <w:sz w:val="24"/>
          <w:szCs w:val="24"/>
        </w:rPr>
        <w:t xml:space="preserve"> год </w:t>
      </w:r>
      <w:r w:rsidR="00E93E5A">
        <w:rPr>
          <w:rFonts w:ascii="Times New Roman" w:hAnsi="Times New Roman" w:cs="Times New Roman"/>
          <w:sz w:val="24"/>
          <w:szCs w:val="24"/>
        </w:rPr>
        <w:t>1757,0</w:t>
      </w:r>
      <w:r w:rsidR="00BE7CA2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</w:p>
    <w:p w:rsidR="003C559E" w:rsidRPr="00E549F5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587B52" w:rsidRDefault="003C559E" w:rsidP="003C559E">
      <w:pPr>
        <w:spacing w:after="0"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B52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3C559E" w:rsidRPr="00587B52" w:rsidRDefault="003C559E" w:rsidP="003C559E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B52">
        <w:rPr>
          <w:rFonts w:ascii="Times New Roman" w:hAnsi="Times New Roman" w:cs="Times New Roman"/>
          <w:sz w:val="24"/>
          <w:szCs w:val="24"/>
        </w:rPr>
        <w:t xml:space="preserve">           1. Утвердить распределение межбюджетных трансфертов бюджету </w:t>
      </w:r>
      <w:proofErr w:type="gramStart"/>
      <w:r w:rsidRPr="00587B5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87B52">
        <w:rPr>
          <w:rFonts w:ascii="Times New Roman" w:hAnsi="Times New Roman" w:cs="Times New Roman"/>
          <w:sz w:val="24"/>
          <w:szCs w:val="24"/>
        </w:rPr>
        <w:t xml:space="preserve"> образования «Чаинский</w:t>
      </w:r>
      <w:r w:rsidRPr="00587B52">
        <w:rPr>
          <w:rFonts w:ascii="Times New Roman" w:hAnsi="Times New Roman" w:cs="Times New Roman"/>
          <w:sz w:val="24"/>
          <w:szCs w:val="24"/>
        </w:rPr>
        <w:tab/>
        <w:t xml:space="preserve"> район»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587B52">
        <w:rPr>
          <w:rFonts w:ascii="Times New Roman" w:hAnsi="Times New Roman" w:cs="Times New Roman"/>
          <w:sz w:val="24"/>
          <w:szCs w:val="24"/>
        </w:rPr>
        <w:t xml:space="preserve"> год, согласно приложению </w:t>
      </w:r>
      <w:r w:rsidR="003562C9">
        <w:rPr>
          <w:rFonts w:ascii="Times New Roman" w:hAnsi="Times New Roman" w:cs="Times New Roman"/>
          <w:sz w:val="24"/>
          <w:szCs w:val="24"/>
        </w:rPr>
        <w:t>1</w:t>
      </w:r>
      <w:r w:rsidR="007A7343">
        <w:rPr>
          <w:rFonts w:ascii="Times New Roman" w:hAnsi="Times New Roman" w:cs="Times New Roman"/>
          <w:sz w:val="24"/>
          <w:szCs w:val="24"/>
        </w:rPr>
        <w:t>3</w:t>
      </w:r>
      <w:r w:rsidRPr="00587B5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8A">
        <w:rPr>
          <w:rFonts w:ascii="Times New Roman" w:hAnsi="Times New Roman" w:cs="Times New Roman"/>
          <w:sz w:val="24"/>
          <w:szCs w:val="24"/>
        </w:rPr>
        <w:t xml:space="preserve">           2. Утвердить общий объем межбюджетных трансфертов бюджету </w:t>
      </w:r>
      <w:proofErr w:type="gramStart"/>
      <w:r w:rsidRPr="00945B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45B8A">
        <w:rPr>
          <w:rFonts w:ascii="Times New Roman" w:hAnsi="Times New Roman" w:cs="Times New Roman"/>
          <w:sz w:val="24"/>
          <w:szCs w:val="24"/>
        </w:rPr>
        <w:t xml:space="preserve"> образования «Чаинский район» в сумме </w:t>
      </w:r>
      <w:r w:rsidR="00C530C5">
        <w:rPr>
          <w:rFonts w:ascii="Times New Roman" w:hAnsi="Times New Roman" w:cs="Times New Roman"/>
          <w:sz w:val="24"/>
          <w:szCs w:val="24"/>
        </w:rPr>
        <w:t>29,</w:t>
      </w:r>
      <w:r w:rsidR="00E93E5A">
        <w:rPr>
          <w:rFonts w:ascii="Times New Roman" w:hAnsi="Times New Roman" w:cs="Times New Roman"/>
          <w:sz w:val="24"/>
          <w:szCs w:val="24"/>
        </w:rPr>
        <w:t>9</w:t>
      </w:r>
      <w:r w:rsidRPr="00945B8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8A">
        <w:rPr>
          <w:rFonts w:ascii="Times New Roman" w:hAnsi="Times New Roman" w:cs="Times New Roman"/>
          <w:sz w:val="24"/>
          <w:szCs w:val="24"/>
        </w:rPr>
        <w:t>рублей.</w:t>
      </w:r>
    </w:p>
    <w:p w:rsidR="003C559E" w:rsidRPr="00945B8A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8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59E" w:rsidRPr="00E549F5" w:rsidRDefault="003C559E" w:rsidP="003C559E">
      <w:pPr>
        <w:pStyle w:val="Iniiaiieoaeno2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549F5">
        <w:rPr>
          <w:sz w:val="24"/>
          <w:szCs w:val="24"/>
        </w:rPr>
        <w:t xml:space="preserve">      </w:t>
      </w:r>
      <w:r w:rsidRPr="00E549F5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6</w:t>
      </w:r>
    </w:p>
    <w:p w:rsidR="003C559E" w:rsidRPr="00E549F5" w:rsidRDefault="003C559E" w:rsidP="003C559E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                1. Установить уровень софинансирования из бюджета муниципального образования «Коломинское сельское поселение» на обеспечение условий для</w:t>
      </w:r>
      <w:r>
        <w:rPr>
          <w:sz w:val="24"/>
          <w:szCs w:val="24"/>
        </w:rPr>
        <w:t xml:space="preserve"> развития физической культуры и</w:t>
      </w:r>
      <w:r w:rsidRPr="00E549F5">
        <w:rPr>
          <w:sz w:val="24"/>
          <w:szCs w:val="24"/>
        </w:rPr>
        <w:t xml:space="preserve"> спорта в </w:t>
      </w:r>
      <w:proofErr w:type="gramStart"/>
      <w:r w:rsidRPr="00E549F5">
        <w:rPr>
          <w:sz w:val="24"/>
          <w:szCs w:val="24"/>
        </w:rPr>
        <w:t>размере</w:t>
      </w:r>
      <w:proofErr w:type="gramEnd"/>
      <w:r w:rsidRPr="00E549F5">
        <w:rPr>
          <w:sz w:val="24"/>
          <w:szCs w:val="24"/>
        </w:rPr>
        <w:t xml:space="preserve"> не менее 5%</w:t>
      </w:r>
      <w:r>
        <w:rPr>
          <w:sz w:val="24"/>
          <w:szCs w:val="24"/>
        </w:rPr>
        <w:t xml:space="preserve"> от объема иных межбюджетных трансфертов.</w:t>
      </w:r>
    </w:p>
    <w:p w:rsidR="003C559E" w:rsidRDefault="003C559E" w:rsidP="003C559E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2. Установить уровень софинансирования на капитальный ремонт и (или) ремонт автомобильных дорог общего пользования местного значения в </w:t>
      </w:r>
      <w:proofErr w:type="gramStart"/>
      <w:r>
        <w:rPr>
          <w:sz w:val="24"/>
          <w:szCs w:val="24"/>
        </w:rPr>
        <w:t>рамках</w:t>
      </w:r>
      <w:proofErr w:type="gramEnd"/>
      <w:r>
        <w:rPr>
          <w:sz w:val="24"/>
          <w:szCs w:val="24"/>
        </w:rPr>
        <w:t xml:space="preserve"> государственной программы «Развитие транспортной системы в Томской области» в размере не менее 5% от объема иных межбюджетных трансфертов.</w:t>
      </w:r>
    </w:p>
    <w:p w:rsidR="00894C3C" w:rsidRDefault="00894C3C" w:rsidP="003C559E">
      <w:pPr>
        <w:pStyle w:val="Iniiaiieoaeno2"/>
        <w:ind w:firstLine="0"/>
        <w:rPr>
          <w:sz w:val="24"/>
          <w:szCs w:val="24"/>
        </w:rPr>
      </w:pP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 Установить предельный объем муниципального долга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в сумме 0,0 тыс. рублей</w:t>
      </w:r>
      <w:r w:rsidR="00BE7CA2">
        <w:rPr>
          <w:rFonts w:ascii="Times New Roman" w:hAnsi="Times New Roman" w:cs="Times New Roman"/>
          <w:sz w:val="24"/>
          <w:szCs w:val="24"/>
        </w:rPr>
        <w:t>, на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BE7CA2">
        <w:rPr>
          <w:rFonts w:ascii="Times New Roman" w:hAnsi="Times New Roman" w:cs="Times New Roman"/>
          <w:sz w:val="24"/>
          <w:szCs w:val="24"/>
        </w:rPr>
        <w:t xml:space="preserve"> год в сумме 0,0 тыс</w:t>
      </w:r>
      <w:proofErr w:type="gramStart"/>
      <w:r w:rsidR="00BE7C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E7CA2">
        <w:rPr>
          <w:rFonts w:ascii="Times New Roman" w:hAnsi="Times New Roman" w:cs="Times New Roman"/>
          <w:sz w:val="24"/>
          <w:szCs w:val="24"/>
        </w:rPr>
        <w:t>ублей, на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BE7CA2">
        <w:rPr>
          <w:rFonts w:ascii="Times New Roman" w:hAnsi="Times New Roman" w:cs="Times New Roman"/>
          <w:sz w:val="24"/>
          <w:szCs w:val="24"/>
        </w:rPr>
        <w:t xml:space="preserve"> год в сумме 0,0 тыс.рублей.</w:t>
      </w:r>
    </w:p>
    <w:p w:rsidR="003C559E" w:rsidRPr="00E549F5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2. Установить верхний предел муниципального внутреннего долга муниципального образования «Коломинское сельское поселение» на 1 января 20</w:t>
      </w:r>
      <w:r w:rsidR="005A612E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верхний предел долга </w:t>
      </w:r>
      <w:r w:rsidRPr="00E549F5">
        <w:rPr>
          <w:rFonts w:ascii="Times New Roman" w:hAnsi="Times New Roman" w:cs="Times New Roman"/>
          <w:sz w:val="24"/>
          <w:szCs w:val="24"/>
        </w:rPr>
        <w:t>по муниципальным гарантиям в сумме 0,0 тыс. рублей</w:t>
      </w:r>
      <w:r w:rsidR="00BE7CA2">
        <w:rPr>
          <w:rFonts w:ascii="Times New Roman" w:hAnsi="Times New Roman" w:cs="Times New Roman"/>
          <w:sz w:val="24"/>
          <w:szCs w:val="24"/>
        </w:rPr>
        <w:t>, на 1 января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BE7CA2">
        <w:rPr>
          <w:rFonts w:ascii="Times New Roman" w:hAnsi="Times New Roman" w:cs="Times New Roman"/>
          <w:sz w:val="24"/>
          <w:szCs w:val="24"/>
        </w:rPr>
        <w:t xml:space="preserve"> года в сумме 0,0 тыс</w:t>
      </w:r>
      <w:proofErr w:type="gramStart"/>
      <w:r w:rsidR="00BE7C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E7CA2">
        <w:rPr>
          <w:rFonts w:ascii="Times New Roman" w:hAnsi="Times New Roman" w:cs="Times New Roman"/>
          <w:sz w:val="24"/>
          <w:szCs w:val="24"/>
        </w:rPr>
        <w:t xml:space="preserve">ублей , в том числе </w:t>
      </w:r>
      <w:r w:rsidR="007466B1">
        <w:rPr>
          <w:rFonts w:ascii="Times New Roman" w:hAnsi="Times New Roman" w:cs="Times New Roman"/>
          <w:sz w:val="24"/>
          <w:szCs w:val="24"/>
        </w:rPr>
        <w:t xml:space="preserve">по </w:t>
      </w:r>
      <w:r w:rsidR="007466B1">
        <w:rPr>
          <w:rFonts w:ascii="Times New Roman" w:hAnsi="Times New Roman" w:cs="Times New Roman"/>
          <w:sz w:val="24"/>
          <w:szCs w:val="24"/>
        </w:rPr>
        <w:lastRenderedPageBreak/>
        <w:t>муниципальным гарантиям в сумме 0,0 тыс.рублей, на 1 января 202</w:t>
      </w:r>
      <w:r w:rsidR="00E93E5A">
        <w:rPr>
          <w:rFonts w:ascii="Times New Roman" w:hAnsi="Times New Roman" w:cs="Times New Roman"/>
          <w:sz w:val="24"/>
          <w:szCs w:val="24"/>
        </w:rPr>
        <w:t>4</w:t>
      </w:r>
      <w:r w:rsidR="007466B1">
        <w:rPr>
          <w:rFonts w:ascii="Times New Roman" w:hAnsi="Times New Roman" w:cs="Times New Roman"/>
          <w:sz w:val="24"/>
          <w:szCs w:val="24"/>
        </w:rPr>
        <w:t xml:space="preserve"> года в сумме 0,0 тыс</w:t>
      </w:r>
      <w:proofErr w:type="gramStart"/>
      <w:r w:rsidR="007466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466B1">
        <w:rPr>
          <w:rFonts w:ascii="Times New Roman" w:hAnsi="Times New Roman" w:cs="Times New Roman"/>
          <w:sz w:val="24"/>
          <w:szCs w:val="24"/>
        </w:rPr>
        <w:t>ублей, в том числе по муниципальным гарантиям в сумме 0,0 тыс.рублей.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3. Установить объем расходов на обслуживание муниципального долга муниципального образования «Коломинское сельское поселение» на 20</w:t>
      </w:r>
      <w:r w:rsidR="00C530C5">
        <w:rPr>
          <w:sz w:val="24"/>
          <w:szCs w:val="24"/>
        </w:rPr>
        <w:t>2</w:t>
      </w:r>
      <w:r w:rsidR="008F2939">
        <w:rPr>
          <w:sz w:val="24"/>
          <w:szCs w:val="24"/>
        </w:rPr>
        <w:t>1</w:t>
      </w:r>
      <w:r w:rsidRPr="00E549F5">
        <w:rPr>
          <w:sz w:val="24"/>
          <w:szCs w:val="24"/>
        </w:rPr>
        <w:t xml:space="preserve"> год в сумме 0,0 тыс. рублей</w:t>
      </w:r>
      <w:r w:rsidR="007466B1">
        <w:rPr>
          <w:sz w:val="24"/>
          <w:szCs w:val="24"/>
        </w:rPr>
        <w:t>, на 202</w:t>
      </w:r>
      <w:r w:rsidR="008F2939">
        <w:rPr>
          <w:sz w:val="24"/>
          <w:szCs w:val="24"/>
        </w:rPr>
        <w:t>2</w:t>
      </w:r>
      <w:r w:rsidR="007466B1">
        <w:rPr>
          <w:sz w:val="24"/>
          <w:szCs w:val="24"/>
        </w:rPr>
        <w:t xml:space="preserve"> год в сумме 0,0 тыс</w:t>
      </w:r>
      <w:proofErr w:type="gramStart"/>
      <w:r w:rsidR="007466B1">
        <w:rPr>
          <w:sz w:val="24"/>
          <w:szCs w:val="24"/>
        </w:rPr>
        <w:t>.р</w:t>
      </w:r>
      <w:proofErr w:type="gramEnd"/>
      <w:r w:rsidR="007466B1">
        <w:rPr>
          <w:sz w:val="24"/>
          <w:szCs w:val="24"/>
        </w:rPr>
        <w:t>ублей, на 202</w:t>
      </w:r>
      <w:r w:rsidR="008F2939">
        <w:rPr>
          <w:sz w:val="24"/>
          <w:szCs w:val="24"/>
        </w:rPr>
        <w:t>3</w:t>
      </w:r>
      <w:r w:rsidR="007466B1">
        <w:rPr>
          <w:sz w:val="24"/>
          <w:szCs w:val="24"/>
        </w:rPr>
        <w:t xml:space="preserve"> год в сумме 0,0 тыс.рублей.</w:t>
      </w:r>
    </w:p>
    <w:p w:rsidR="003C559E" w:rsidRPr="00E549F5" w:rsidRDefault="003C559E" w:rsidP="003C559E">
      <w:pPr>
        <w:pStyle w:val="Iniiaiieoaeno2"/>
        <w:ind w:firstLine="900"/>
        <w:rPr>
          <w:b/>
          <w:sz w:val="24"/>
          <w:szCs w:val="24"/>
        </w:rPr>
      </w:pPr>
    </w:p>
    <w:p w:rsidR="003C559E" w:rsidRPr="00E549F5" w:rsidRDefault="003C559E" w:rsidP="003C559E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8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Установить, что</w:t>
      </w:r>
      <w:r>
        <w:rPr>
          <w:sz w:val="24"/>
          <w:szCs w:val="24"/>
        </w:rPr>
        <w:t xml:space="preserve"> получатели средств бюджета сельского поселения</w:t>
      </w:r>
      <w:r w:rsidRPr="00E549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заключении </w:t>
      </w:r>
      <w:r w:rsidR="00760434">
        <w:rPr>
          <w:sz w:val="24"/>
          <w:szCs w:val="24"/>
        </w:rPr>
        <w:t xml:space="preserve">подлежащих оплате за счет средств бюджета сельского поселения </w:t>
      </w:r>
      <w:r>
        <w:rPr>
          <w:sz w:val="24"/>
          <w:szCs w:val="24"/>
        </w:rPr>
        <w:t>договоров (муниципальных контрактов)</w:t>
      </w:r>
      <w:r w:rsidR="00760434">
        <w:rPr>
          <w:sz w:val="24"/>
          <w:szCs w:val="24"/>
        </w:rPr>
        <w:t xml:space="preserve"> предметом которых являются поставка товара, выполнение работы, оказание</w:t>
      </w:r>
      <w:r>
        <w:rPr>
          <w:sz w:val="24"/>
          <w:szCs w:val="24"/>
        </w:rPr>
        <w:t xml:space="preserve"> услуг</w:t>
      </w:r>
      <w:r w:rsidR="00760434">
        <w:rPr>
          <w:sz w:val="24"/>
          <w:szCs w:val="24"/>
        </w:rPr>
        <w:t>и</w:t>
      </w:r>
      <w:r>
        <w:rPr>
          <w:sz w:val="24"/>
          <w:szCs w:val="24"/>
        </w:rPr>
        <w:t xml:space="preserve"> могут предусматривать </w:t>
      </w:r>
      <w:r w:rsidR="00760434">
        <w:rPr>
          <w:sz w:val="24"/>
          <w:szCs w:val="24"/>
        </w:rPr>
        <w:t>авансовые платежи</w:t>
      </w:r>
      <w:r>
        <w:rPr>
          <w:sz w:val="24"/>
          <w:szCs w:val="24"/>
        </w:rPr>
        <w:t>: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 xml:space="preserve">в </w:t>
      </w:r>
      <w:proofErr w:type="gramStart"/>
      <w:r w:rsidRPr="00E549F5">
        <w:rPr>
          <w:sz w:val="24"/>
          <w:szCs w:val="24"/>
        </w:rPr>
        <w:t>размере</w:t>
      </w:r>
      <w:proofErr w:type="gramEnd"/>
      <w:r w:rsidRPr="00E549F5">
        <w:rPr>
          <w:sz w:val="24"/>
          <w:szCs w:val="24"/>
        </w:rPr>
        <w:t xml:space="preserve"> 100 процентов цены договора (контракта), но не более лимита бюджетных обязательств, подлежащих исполнению за счет средств  бюджета сельского поселения в соответствующем финансовом году</w:t>
      </w:r>
      <w:r w:rsidR="00691BEE">
        <w:rPr>
          <w:sz w:val="24"/>
          <w:szCs w:val="24"/>
        </w:rPr>
        <w:t>:</w:t>
      </w:r>
      <w:r w:rsidRPr="00E549F5">
        <w:rPr>
          <w:sz w:val="24"/>
          <w:szCs w:val="24"/>
        </w:rPr>
        <w:t xml:space="preserve">  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 xml:space="preserve">1) по договорам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</w:t>
      </w:r>
      <w:r w:rsidR="00492F8C">
        <w:rPr>
          <w:sz w:val="24"/>
          <w:szCs w:val="24"/>
        </w:rPr>
        <w:t xml:space="preserve">обеспечении участия в семинарах, вебинарах, конференциях, </w:t>
      </w:r>
      <w:r w:rsidRPr="00E549F5">
        <w:rPr>
          <w:sz w:val="24"/>
          <w:szCs w:val="24"/>
        </w:rPr>
        <w:t xml:space="preserve"> обязательно</w:t>
      </w:r>
      <w:r w:rsidR="00492F8C">
        <w:rPr>
          <w:sz w:val="24"/>
          <w:szCs w:val="24"/>
        </w:rPr>
        <w:t>го</w:t>
      </w:r>
      <w:r w:rsidRPr="00E549F5">
        <w:rPr>
          <w:sz w:val="24"/>
          <w:szCs w:val="24"/>
        </w:rPr>
        <w:t xml:space="preserve"> страховани</w:t>
      </w:r>
      <w:r w:rsidR="00492F8C">
        <w:rPr>
          <w:sz w:val="24"/>
          <w:szCs w:val="24"/>
        </w:rPr>
        <w:t>я</w:t>
      </w:r>
      <w:r w:rsidRPr="00E549F5">
        <w:rPr>
          <w:sz w:val="24"/>
          <w:szCs w:val="24"/>
        </w:rPr>
        <w:t xml:space="preserve"> гражданской ответственности владельцев транспортных средств;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тыс.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>рублей;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>3</w:t>
      </w:r>
      <w:r w:rsidRPr="00E549F5">
        <w:rPr>
          <w:sz w:val="24"/>
          <w:szCs w:val="24"/>
        </w:rPr>
        <w:t xml:space="preserve">) в </w:t>
      </w:r>
      <w:proofErr w:type="gramStart"/>
      <w:r w:rsidRPr="00E549F5">
        <w:rPr>
          <w:sz w:val="24"/>
          <w:szCs w:val="24"/>
        </w:rPr>
        <w:t>размере</w:t>
      </w:r>
      <w:proofErr w:type="gramEnd"/>
      <w:r w:rsidRPr="00E549F5">
        <w:rPr>
          <w:sz w:val="24"/>
          <w:szCs w:val="24"/>
        </w:rPr>
        <w:t xml:space="preserve"> до 30 процентов цены договора (контракта), но не более 30 процентов лимитов бюджетных обязательств, подлежащих исполнению за счет средств  бюджета сельского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муниципальными правовыми актами.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</w:p>
    <w:p w:rsidR="003C559E" w:rsidRPr="00E549F5" w:rsidRDefault="003C559E" w:rsidP="003C559E">
      <w:pPr>
        <w:pStyle w:val="ConsPlusNormal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3C559E" w:rsidRPr="00E549F5" w:rsidRDefault="003C559E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549F5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</w:t>
      </w:r>
      <w:hyperlink r:id="rId5" w:history="1">
        <w:r w:rsidRPr="00E549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74</w:t>
        </w:r>
      </w:hyperlink>
      <w:r w:rsidRPr="00E549F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9F5">
        <w:rPr>
          <w:rFonts w:ascii="Times New Roman" w:hAnsi="Times New Roman" w:cs="Times New Roman"/>
          <w:sz w:val="24"/>
          <w:szCs w:val="24"/>
        </w:rPr>
        <w:t>м средств бюджета муниципального образования «Коломинское сельское поселение», в ведении которых находятся муниципальные  казенные учреждения, на обеспечение деятельности муниципальных казенных учреждений за счет:</w:t>
      </w:r>
      <w:proofErr w:type="gramEnd"/>
    </w:p>
    <w:p w:rsidR="003C559E" w:rsidRPr="00E549F5" w:rsidRDefault="003C559E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3C559E" w:rsidRPr="00E549F5" w:rsidRDefault="003C559E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-  безвозмездных поступлений от физических и юридических лиц, в том числе добровольны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пожертвовани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549F5">
        <w:rPr>
          <w:rFonts w:ascii="Times New Roman" w:hAnsi="Times New Roman" w:cs="Times New Roman"/>
          <w:sz w:val="24"/>
          <w:szCs w:val="24"/>
        </w:rPr>
        <w:t>;</w:t>
      </w:r>
    </w:p>
    <w:p w:rsidR="003C559E" w:rsidRPr="00E549F5" w:rsidRDefault="003C559E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предоставляются при условии фактического поступления указанных доходов в бюджет муниципального образования «Коломинское сельское поселение».</w:t>
      </w:r>
    </w:p>
    <w:p w:rsidR="003C559E" w:rsidRPr="00E549F5" w:rsidRDefault="003C559E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E549F5">
        <w:rPr>
          <w:rFonts w:ascii="Times New Roman" w:hAnsi="Times New Roman" w:cs="Times New Roman"/>
          <w:sz w:val="24"/>
          <w:szCs w:val="24"/>
        </w:rPr>
        <w:t>устанавливается Администрацией Коломинского сельского поселения.</w:t>
      </w:r>
    </w:p>
    <w:p w:rsidR="003C559E" w:rsidRPr="00E549F5" w:rsidRDefault="003C559E" w:rsidP="003C559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 устанавливается   Администрацией Коломинского сельского поселения. </w:t>
      </w:r>
    </w:p>
    <w:p w:rsidR="003C559E" w:rsidRPr="00E549F5" w:rsidRDefault="003C559E" w:rsidP="003C559E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0</w:t>
      </w:r>
    </w:p>
    <w:p w:rsidR="003C559E" w:rsidRDefault="003C559E" w:rsidP="003C559E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9F5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учреждениями,  безвозмездные поступления от физических и юридических лиц, в том числе добровольные пожертвования, поступившие в бюджет муниципального образования «Коломинское сельское поселение» сверх утвержденных настоящим решением, направляются в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8F2939">
        <w:rPr>
          <w:rFonts w:ascii="Times New Roman" w:hAnsi="Times New Roman" w:cs="Times New Roman"/>
          <w:sz w:val="24"/>
          <w:szCs w:val="24"/>
        </w:rPr>
        <w:t>1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</w:t>
      </w:r>
      <w:proofErr w:type="gramEnd"/>
      <w:r w:rsidRPr="00E549F5">
        <w:rPr>
          <w:rFonts w:ascii="Times New Roman" w:hAnsi="Times New Roman" w:cs="Times New Roman"/>
          <w:sz w:val="24"/>
          <w:szCs w:val="24"/>
        </w:rPr>
        <w:t xml:space="preserve"> настоящее решение. </w:t>
      </w:r>
    </w:p>
    <w:p w:rsidR="007466B1" w:rsidRDefault="007466B1" w:rsidP="009F7AA5">
      <w:pPr>
        <w:pStyle w:val="Iniiaiieoaeno2"/>
        <w:ind w:firstLine="900"/>
        <w:rPr>
          <w:b/>
          <w:sz w:val="24"/>
          <w:szCs w:val="24"/>
        </w:rPr>
      </w:pPr>
    </w:p>
    <w:p w:rsidR="009F7AA5" w:rsidRPr="00E549F5" w:rsidRDefault="009F7AA5" w:rsidP="009F7AA5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1</w:t>
      </w:r>
    </w:p>
    <w:p w:rsidR="003C559E" w:rsidRPr="009F7AA5" w:rsidRDefault="009F7AA5" w:rsidP="003C559E">
      <w:pPr>
        <w:pStyle w:val="Iniiaiieoaeno2"/>
        <w:ind w:firstLine="900"/>
        <w:rPr>
          <w:sz w:val="24"/>
          <w:szCs w:val="24"/>
        </w:rPr>
      </w:pPr>
      <w:r w:rsidRPr="009F7AA5">
        <w:rPr>
          <w:sz w:val="24"/>
          <w:szCs w:val="24"/>
        </w:rPr>
        <w:lastRenderedPageBreak/>
        <w:t>Установить предельную величину резервного фонда</w:t>
      </w:r>
      <w:r>
        <w:rPr>
          <w:sz w:val="24"/>
          <w:szCs w:val="24"/>
        </w:rPr>
        <w:t xml:space="preserve"> Администрации Коломинского сельского поселения на 20</w:t>
      </w:r>
      <w:r w:rsidR="00C530C5">
        <w:rPr>
          <w:sz w:val="24"/>
          <w:szCs w:val="24"/>
        </w:rPr>
        <w:t>2</w:t>
      </w:r>
      <w:r w:rsidR="008F2939">
        <w:rPr>
          <w:sz w:val="24"/>
          <w:szCs w:val="24"/>
        </w:rPr>
        <w:t>1</w:t>
      </w:r>
      <w:r>
        <w:rPr>
          <w:sz w:val="24"/>
          <w:szCs w:val="24"/>
        </w:rPr>
        <w:t xml:space="preserve"> год в сумме </w:t>
      </w:r>
      <w:r w:rsidR="00137103">
        <w:rPr>
          <w:sz w:val="24"/>
          <w:szCs w:val="24"/>
        </w:rPr>
        <w:t>4</w:t>
      </w:r>
      <w:r>
        <w:rPr>
          <w:sz w:val="24"/>
          <w:szCs w:val="24"/>
        </w:rPr>
        <w:t>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r w:rsidR="007466B1">
        <w:rPr>
          <w:sz w:val="24"/>
          <w:szCs w:val="24"/>
        </w:rPr>
        <w:t>, на 202</w:t>
      </w:r>
      <w:r w:rsidR="008F2939">
        <w:rPr>
          <w:sz w:val="24"/>
          <w:szCs w:val="24"/>
        </w:rPr>
        <w:t>2</w:t>
      </w:r>
      <w:r w:rsidR="007466B1">
        <w:rPr>
          <w:sz w:val="24"/>
          <w:szCs w:val="24"/>
        </w:rPr>
        <w:t xml:space="preserve"> год в сумме 0,0 тыс.рублей, на 202</w:t>
      </w:r>
      <w:r w:rsidR="008F2939">
        <w:rPr>
          <w:sz w:val="24"/>
          <w:szCs w:val="24"/>
        </w:rPr>
        <w:t>3</w:t>
      </w:r>
      <w:r w:rsidR="007466B1">
        <w:rPr>
          <w:sz w:val="24"/>
          <w:szCs w:val="24"/>
        </w:rPr>
        <w:t xml:space="preserve"> год в сумме 0,0 тыс.рублей.</w:t>
      </w:r>
    </w:p>
    <w:p w:rsidR="009F7AA5" w:rsidRDefault="009F7AA5" w:rsidP="003C559E">
      <w:pPr>
        <w:pStyle w:val="Iniiaiieoaeno2"/>
        <w:ind w:firstLine="900"/>
        <w:rPr>
          <w:b/>
          <w:sz w:val="24"/>
          <w:szCs w:val="24"/>
        </w:rPr>
      </w:pPr>
    </w:p>
    <w:p w:rsidR="003C559E" w:rsidRPr="00E549F5" w:rsidRDefault="003C559E" w:rsidP="003C559E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1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Настоящее решение вступает в силу с 1 января 20</w:t>
      </w:r>
      <w:r w:rsidR="00C530C5">
        <w:rPr>
          <w:sz w:val="24"/>
          <w:szCs w:val="24"/>
        </w:rPr>
        <w:t>2</w:t>
      </w:r>
      <w:r w:rsidR="008F2939">
        <w:rPr>
          <w:sz w:val="24"/>
          <w:szCs w:val="24"/>
        </w:rPr>
        <w:t>1</w:t>
      </w:r>
      <w:r w:rsidRPr="00E549F5">
        <w:rPr>
          <w:sz w:val="24"/>
          <w:szCs w:val="24"/>
        </w:rPr>
        <w:t xml:space="preserve"> года.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</w:p>
    <w:p w:rsidR="003C559E" w:rsidRPr="00E549F5" w:rsidRDefault="003C559E" w:rsidP="003C559E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2</w:t>
      </w:r>
    </w:p>
    <w:p w:rsidR="003C559E" w:rsidRDefault="003C559E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</w:t>
      </w:r>
      <w:proofErr w:type="gramStart"/>
      <w:r w:rsidRPr="00E549F5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E549F5">
        <w:rPr>
          <w:rFonts w:ascii="Times New Roman" w:hAnsi="Times New Roman" w:cs="Times New Roman"/>
          <w:sz w:val="24"/>
          <w:szCs w:val="24"/>
        </w:rPr>
        <w:t xml:space="preserve">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                                      Т.Я.Васильева</w:t>
      </w:r>
    </w:p>
    <w:p w:rsidR="003C559E" w:rsidRPr="00E549F5" w:rsidRDefault="003C559E" w:rsidP="003C559E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</w:p>
    <w:p w:rsidR="00EC6946" w:rsidRDefault="003C559E" w:rsidP="007466B1">
      <w:pPr>
        <w:pStyle w:val="Iniiaiieoaeno2"/>
        <w:ind w:firstLine="0"/>
      </w:pPr>
      <w:r w:rsidRPr="00E549F5">
        <w:rPr>
          <w:sz w:val="24"/>
          <w:szCs w:val="24"/>
        </w:rPr>
        <w:t xml:space="preserve">сельского поселения               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sectPr w:rsidR="00EC6946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59E"/>
    <w:rsid w:val="00074CB9"/>
    <w:rsid w:val="00137103"/>
    <w:rsid w:val="0016019F"/>
    <w:rsid w:val="001D09A3"/>
    <w:rsid w:val="0025337C"/>
    <w:rsid w:val="0027711A"/>
    <w:rsid w:val="002F6B94"/>
    <w:rsid w:val="003562C9"/>
    <w:rsid w:val="003C559E"/>
    <w:rsid w:val="003F1B9A"/>
    <w:rsid w:val="00492F8C"/>
    <w:rsid w:val="004C097B"/>
    <w:rsid w:val="004D3DB2"/>
    <w:rsid w:val="005A612E"/>
    <w:rsid w:val="00691BEE"/>
    <w:rsid w:val="00703918"/>
    <w:rsid w:val="007466B1"/>
    <w:rsid w:val="00760434"/>
    <w:rsid w:val="007A7343"/>
    <w:rsid w:val="007C146E"/>
    <w:rsid w:val="007C7944"/>
    <w:rsid w:val="00894C3C"/>
    <w:rsid w:val="008E5922"/>
    <w:rsid w:val="008F2939"/>
    <w:rsid w:val="00926074"/>
    <w:rsid w:val="00980F5B"/>
    <w:rsid w:val="009C5F1E"/>
    <w:rsid w:val="009D69EC"/>
    <w:rsid w:val="009E55D4"/>
    <w:rsid w:val="009F7AA5"/>
    <w:rsid w:val="00A359C4"/>
    <w:rsid w:val="00A94261"/>
    <w:rsid w:val="00AC60A3"/>
    <w:rsid w:val="00AE154D"/>
    <w:rsid w:val="00B13700"/>
    <w:rsid w:val="00B72EF1"/>
    <w:rsid w:val="00BE7CA2"/>
    <w:rsid w:val="00C530C5"/>
    <w:rsid w:val="00CB47F1"/>
    <w:rsid w:val="00E21F45"/>
    <w:rsid w:val="00E23E25"/>
    <w:rsid w:val="00E41A15"/>
    <w:rsid w:val="00E8002B"/>
    <w:rsid w:val="00E83E6C"/>
    <w:rsid w:val="00E93E5A"/>
    <w:rsid w:val="00EC6946"/>
    <w:rsid w:val="00F8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F7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;dst=1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21</cp:revision>
  <dcterms:created xsi:type="dcterms:W3CDTF">2018-11-27T08:30:00Z</dcterms:created>
  <dcterms:modified xsi:type="dcterms:W3CDTF">2020-11-27T09:50:00Z</dcterms:modified>
</cp:coreProperties>
</file>