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2364" w14:textId="77777777" w:rsidR="00A77678" w:rsidRPr="00A77678" w:rsidRDefault="00A77678" w:rsidP="00A77678">
      <w:pPr>
        <w:pStyle w:val="a3"/>
        <w:rPr>
          <w:color w:val="000000"/>
          <w:sz w:val="24"/>
          <w:szCs w:val="24"/>
        </w:rPr>
      </w:pPr>
      <w:r w:rsidRPr="00A77678">
        <w:rPr>
          <w:color w:val="000000"/>
          <w:sz w:val="24"/>
          <w:szCs w:val="24"/>
        </w:rPr>
        <w:t>АДМИНИСТРАЦИЯ</w:t>
      </w:r>
    </w:p>
    <w:p w14:paraId="04438CDA" w14:textId="77777777" w:rsidR="00A77678" w:rsidRPr="00A77678" w:rsidRDefault="00A77678" w:rsidP="00A77678">
      <w:pPr>
        <w:pStyle w:val="a3"/>
        <w:rPr>
          <w:color w:val="000000"/>
          <w:sz w:val="24"/>
          <w:szCs w:val="24"/>
        </w:rPr>
      </w:pPr>
      <w:r w:rsidRPr="00A77678">
        <w:rPr>
          <w:color w:val="000000"/>
          <w:sz w:val="24"/>
          <w:szCs w:val="24"/>
        </w:rPr>
        <w:t xml:space="preserve">КОЛОМИНСКОГО СЕЛЬСКОГО ПОСЕЛЕНИЯ </w:t>
      </w:r>
    </w:p>
    <w:p w14:paraId="2E7F44DD" w14:textId="77777777" w:rsidR="00A77678" w:rsidRPr="00A77678" w:rsidRDefault="00A77678" w:rsidP="00A77678">
      <w:pPr>
        <w:jc w:val="center"/>
        <w:rPr>
          <w:b/>
          <w:color w:val="000000"/>
          <w:sz w:val="24"/>
          <w:szCs w:val="24"/>
        </w:rPr>
      </w:pPr>
    </w:p>
    <w:p w14:paraId="63819891" w14:textId="77777777" w:rsidR="00A77678" w:rsidRPr="00A77678" w:rsidRDefault="00A77678" w:rsidP="00A77678">
      <w:pPr>
        <w:jc w:val="center"/>
        <w:rPr>
          <w:b/>
          <w:color w:val="000000"/>
          <w:sz w:val="24"/>
          <w:szCs w:val="24"/>
        </w:rPr>
      </w:pPr>
      <w:r w:rsidRPr="00A77678">
        <w:rPr>
          <w:b/>
          <w:color w:val="000000"/>
          <w:sz w:val="24"/>
          <w:szCs w:val="24"/>
        </w:rPr>
        <w:t>ПОСТАНОВЛЕНИЕ</w:t>
      </w:r>
    </w:p>
    <w:p w14:paraId="7DC6DB0C" w14:textId="77777777" w:rsidR="00A77678" w:rsidRPr="00A77678" w:rsidRDefault="00A77678" w:rsidP="00A77678">
      <w:pPr>
        <w:pStyle w:val="Iniiaiieoaeno2"/>
        <w:ind w:firstLine="900"/>
        <w:rPr>
          <w:sz w:val="24"/>
          <w:szCs w:val="24"/>
        </w:rPr>
      </w:pPr>
    </w:p>
    <w:p w14:paraId="50CE5C89" w14:textId="77777777" w:rsidR="00A77678" w:rsidRPr="00A77678" w:rsidRDefault="00A77678" w:rsidP="00A77678">
      <w:pPr>
        <w:pStyle w:val="Iniiaiieoaeno2"/>
        <w:ind w:firstLine="0"/>
        <w:rPr>
          <w:sz w:val="24"/>
          <w:szCs w:val="24"/>
        </w:rPr>
      </w:pPr>
    </w:p>
    <w:p w14:paraId="17C0D34E" w14:textId="47372195" w:rsidR="00A77678" w:rsidRPr="00A77678" w:rsidRDefault="00A77678" w:rsidP="00A77678">
      <w:pPr>
        <w:pStyle w:val="Iniiaiieoaeno2"/>
        <w:ind w:firstLine="0"/>
        <w:rPr>
          <w:sz w:val="24"/>
          <w:szCs w:val="24"/>
        </w:rPr>
      </w:pPr>
      <w:r w:rsidRPr="00A77678">
        <w:rPr>
          <w:sz w:val="24"/>
          <w:szCs w:val="24"/>
        </w:rPr>
        <w:t>2</w:t>
      </w:r>
      <w:r w:rsidRPr="00A77678">
        <w:rPr>
          <w:sz w:val="24"/>
          <w:szCs w:val="24"/>
        </w:rPr>
        <w:t>6</w:t>
      </w:r>
      <w:r w:rsidRPr="00A77678">
        <w:rPr>
          <w:sz w:val="24"/>
          <w:szCs w:val="24"/>
        </w:rPr>
        <w:t xml:space="preserve">.08.2022                                             с. </w:t>
      </w:r>
      <w:proofErr w:type="spellStart"/>
      <w:r w:rsidRPr="00A77678">
        <w:rPr>
          <w:sz w:val="24"/>
          <w:szCs w:val="24"/>
        </w:rPr>
        <w:t>Коломинские</w:t>
      </w:r>
      <w:proofErr w:type="spellEnd"/>
      <w:r w:rsidRPr="00A77678">
        <w:rPr>
          <w:sz w:val="24"/>
          <w:szCs w:val="24"/>
        </w:rPr>
        <w:t xml:space="preserve"> Гривы                                             № 8</w:t>
      </w:r>
      <w:r w:rsidRPr="00A77678">
        <w:rPr>
          <w:sz w:val="24"/>
          <w:szCs w:val="24"/>
        </w:rPr>
        <w:t>3</w:t>
      </w:r>
    </w:p>
    <w:p w14:paraId="5B772183" w14:textId="77777777" w:rsidR="00A77678" w:rsidRPr="00A77678" w:rsidRDefault="00A77678" w:rsidP="00A77678">
      <w:pPr>
        <w:jc w:val="center"/>
        <w:rPr>
          <w:b/>
          <w:sz w:val="24"/>
          <w:szCs w:val="24"/>
        </w:rPr>
      </w:pPr>
    </w:p>
    <w:p w14:paraId="044D980D" w14:textId="31E87C31" w:rsidR="00A77678" w:rsidRDefault="00A77678" w:rsidP="00A77678">
      <w:pPr>
        <w:jc w:val="center"/>
        <w:rPr>
          <w:rFonts w:ascii="yandex-sans" w:hAnsi="yandex-sans" w:cs="yandex-sans"/>
          <w:color w:val="000000"/>
          <w:sz w:val="24"/>
          <w:szCs w:val="24"/>
        </w:rPr>
      </w:pPr>
      <w:r>
        <w:rPr>
          <w:rFonts w:ascii="yandex-sans" w:hAnsi="yandex-sans" w:cs="yandex-sans"/>
          <w:color w:val="000000"/>
          <w:sz w:val="24"/>
          <w:szCs w:val="24"/>
        </w:rPr>
        <w:t xml:space="preserve">Об утверждении </w:t>
      </w:r>
      <w:r w:rsidRPr="00A77678">
        <w:rPr>
          <w:color w:val="000000"/>
          <w:sz w:val="24"/>
          <w:szCs w:val="24"/>
        </w:rPr>
        <w:t>Положени</w:t>
      </w:r>
      <w:r>
        <w:rPr>
          <w:color w:val="000000"/>
          <w:sz w:val="24"/>
          <w:szCs w:val="24"/>
        </w:rPr>
        <w:t>я</w:t>
      </w:r>
      <w:r w:rsidRPr="00A77678">
        <w:rPr>
          <w:color w:val="000000"/>
          <w:sz w:val="24"/>
          <w:szCs w:val="24"/>
        </w:rPr>
        <w:t xml:space="preserve"> о порядке ремонта и содержания автомобильных дорог общего пользования местного значения в границах </w:t>
      </w:r>
      <w:proofErr w:type="spellStart"/>
      <w:r w:rsidRPr="00A77678">
        <w:rPr>
          <w:sz w:val="24"/>
          <w:szCs w:val="24"/>
        </w:rPr>
        <w:t>Коломинского</w:t>
      </w:r>
      <w:proofErr w:type="spellEnd"/>
      <w:r w:rsidRPr="00A77678">
        <w:rPr>
          <w:sz w:val="24"/>
          <w:szCs w:val="24"/>
        </w:rPr>
        <w:t xml:space="preserve"> сельского поселения</w:t>
      </w:r>
    </w:p>
    <w:p w14:paraId="1C838558" w14:textId="77777777" w:rsidR="00A77678" w:rsidRPr="00A77678" w:rsidRDefault="00A77678" w:rsidP="00A77678">
      <w:pPr>
        <w:jc w:val="center"/>
        <w:rPr>
          <w:rFonts w:ascii="yandex-sans" w:hAnsi="yandex-sans" w:cs="yandex-sans"/>
          <w:color w:val="000000"/>
          <w:sz w:val="24"/>
          <w:szCs w:val="24"/>
        </w:rPr>
      </w:pPr>
    </w:p>
    <w:p w14:paraId="0C02EBDE" w14:textId="21370CD5" w:rsidR="00A77678" w:rsidRPr="00A77678" w:rsidRDefault="00A77678" w:rsidP="00A77678">
      <w:pPr>
        <w:pStyle w:val="NormalWeb"/>
        <w:spacing w:before="0" w:after="0"/>
        <w:ind w:firstLine="567"/>
        <w:jc w:val="both"/>
      </w:pPr>
      <w:r w:rsidRPr="00A77678">
        <w:rPr>
          <w:color w:val="000000"/>
        </w:rPr>
        <w:t xml:space="preserve">В соответствии с Федеральным законом </w:t>
      </w:r>
      <w:r w:rsidRPr="00A77678">
        <w:rPr>
          <w:lang/>
        </w:rPr>
        <w:t>от 06</w:t>
      </w:r>
      <w:r>
        <w:rPr>
          <w:lang/>
        </w:rPr>
        <w:t xml:space="preserve"> октября </w:t>
      </w:r>
      <w:r w:rsidRPr="00A77678">
        <w:rPr>
          <w:lang/>
        </w:rPr>
        <w:t>2003</w:t>
      </w:r>
      <w:r>
        <w:rPr>
          <w:lang/>
        </w:rPr>
        <w:t xml:space="preserve"> </w:t>
      </w:r>
      <w:proofErr w:type="gramStart"/>
      <w:r>
        <w:rPr>
          <w:lang/>
        </w:rPr>
        <w:t xml:space="preserve">года </w:t>
      </w:r>
      <w:r w:rsidRPr="00A77678">
        <w:rPr>
          <w:lang/>
        </w:rPr>
        <w:t xml:space="preserve"> №</w:t>
      </w:r>
      <w:proofErr w:type="gramEnd"/>
      <w:r w:rsidRPr="00A77678">
        <w:rPr>
          <w:lang/>
        </w:rPr>
        <w:t xml:space="preserve"> 131-ФЗ</w:t>
      </w:r>
      <w:r w:rsidRPr="00A77678">
        <w:rPr>
          <w:color w:val="000000"/>
        </w:rPr>
        <w:t xml:space="preserve"> «Об общих принципах организации местного самоуправления в Российской Федерации», Федеральным законом </w:t>
      </w:r>
      <w:r w:rsidRPr="00A77678">
        <w:rPr>
          <w:lang/>
        </w:rPr>
        <w:t>от 08</w:t>
      </w:r>
      <w:r>
        <w:rPr>
          <w:lang/>
        </w:rPr>
        <w:t xml:space="preserve"> ноября </w:t>
      </w:r>
      <w:r w:rsidRPr="00A77678">
        <w:rPr>
          <w:lang/>
        </w:rPr>
        <w:t>2007</w:t>
      </w:r>
      <w:r>
        <w:rPr>
          <w:lang/>
        </w:rPr>
        <w:t xml:space="preserve"> года </w:t>
      </w:r>
      <w:r w:rsidRPr="00A77678">
        <w:rPr>
          <w:lang/>
        </w:rPr>
        <w:t>№ 257-ФЗ</w:t>
      </w:r>
      <w:r w:rsidRPr="00A77678">
        <w:rPr>
          <w:color w:val="000000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bookmarkStart w:id="0" w:name="sub_1"/>
      <w:bookmarkEnd w:id="0"/>
      <w:r w:rsidRPr="00A77678">
        <w:rPr>
          <w:color w:val="000000"/>
        </w:rPr>
        <w:t xml:space="preserve">руководствуясь Уставом </w:t>
      </w:r>
      <w:proofErr w:type="spellStart"/>
      <w:r w:rsidRPr="00A77678">
        <w:t>Коломинского</w:t>
      </w:r>
      <w:proofErr w:type="spellEnd"/>
      <w:r w:rsidRPr="00A77678">
        <w:t xml:space="preserve"> сельского поселения</w:t>
      </w:r>
      <w:r>
        <w:t>,</w:t>
      </w:r>
    </w:p>
    <w:p w14:paraId="39E78FE3" w14:textId="77777777" w:rsidR="00A77678" w:rsidRPr="00A77678" w:rsidRDefault="00A77678" w:rsidP="00A77678">
      <w:pPr>
        <w:pStyle w:val="NormalWeb"/>
        <w:spacing w:before="0" w:after="0"/>
        <w:jc w:val="center"/>
        <w:rPr>
          <w:b/>
          <w:color w:val="000000"/>
        </w:rPr>
      </w:pPr>
    </w:p>
    <w:p w14:paraId="0387D667" w14:textId="49668D24" w:rsidR="00A77678" w:rsidRPr="00A77678" w:rsidRDefault="00A77678" w:rsidP="00A77678">
      <w:pPr>
        <w:pStyle w:val="NormalWeb"/>
        <w:spacing w:before="0" w:after="0"/>
        <w:rPr>
          <w:color w:val="000000"/>
        </w:rPr>
      </w:pPr>
      <w:r w:rsidRPr="00A77678">
        <w:rPr>
          <w:b/>
          <w:color w:val="000000"/>
        </w:rPr>
        <w:t>ПОСТАНОВЛЯ</w:t>
      </w:r>
      <w:r>
        <w:rPr>
          <w:b/>
          <w:color w:val="000000"/>
        </w:rPr>
        <w:t>Ю</w:t>
      </w:r>
      <w:r w:rsidRPr="00A77678">
        <w:rPr>
          <w:color w:val="000000"/>
        </w:rPr>
        <w:t>:</w:t>
      </w:r>
    </w:p>
    <w:p w14:paraId="0D38E638" w14:textId="77777777" w:rsidR="00A77678" w:rsidRPr="00A77678" w:rsidRDefault="00A77678" w:rsidP="00A77678">
      <w:pPr>
        <w:pStyle w:val="NormalWeb"/>
        <w:spacing w:before="0" w:after="0"/>
        <w:jc w:val="center"/>
        <w:rPr>
          <w:b/>
          <w:color w:val="000000"/>
        </w:rPr>
      </w:pPr>
    </w:p>
    <w:p w14:paraId="5AE499AE" w14:textId="33BE3777" w:rsidR="00A77678" w:rsidRPr="00A77678" w:rsidRDefault="00A77678" w:rsidP="00A77678">
      <w:pPr>
        <w:pStyle w:val="NormalWeb"/>
        <w:spacing w:before="0" w:after="0"/>
        <w:ind w:firstLine="567"/>
        <w:jc w:val="both"/>
        <w:rPr>
          <w:color w:val="000000"/>
        </w:rPr>
      </w:pPr>
      <w:r w:rsidRPr="00A77678">
        <w:rPr>
          <w:color w:val="000000"/>
        </w:rPr>
        <w:t xml:space="preserve">1. Утвердить Положение о порядке ремонта и содержания автомобильных дорог общего пользования местного значения в границах </w:t>
      </w:r>
      <w:proofErr w:type="spellStart"/>
      <w:r w:rsidRPr="00A77678">
        <w:t>Коломинского</w:t>
      </w:r>
      <w:proofErr w:type="spellEnd"/>
      <w:r w:rsidRPr="00A77678">
        <w:t xml:space="preserve"> сельского поселения</w:t>
      </w:r>
      <w:r>
        <w:t xml:space="preserve"> согласно приложению к настоящему постановлению.</w:t>
      </w:r>
    </w:p>
    <w:p w14:paraId="1E5F3E60" w14:textId="2944DC38" w:rsidR="00A77678" w:rsidRPr="006C3FD5" w:rsidRDefault="00A77678" w:rsidP="00A77678">
      <w:pPr>
        <w:widowControl w:val="0"/>
        <w:jc w:val="both"/>
        <w:rPr>
          <w:rFonts w:cs="Mangal"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A77678">
        <w:rPr>
          <w:color w:val="000000"/>
          <w:sz w:val="24"/>
          <w:szCs w:val="24"/>
        </w:rPr>
        <w:t xml:space="preserve">2. </w:t>
      </w:r>
      <w:r w:rsidRPr="006C3FD5">
        <w:rPr>
          <w:rFonts w:cs="Times New Roman"/>
          <w:color w:val="000000"/>
          <w:sz w:val="24"/>
          <w:szCs w:val="24"/>
        </w:rPr>
        <w:t xml:space="preserve">Опубликовать настоящее постановление в печатном издании </w:t>
      </w:r>
      <w:r w:rsidRPr="006C3FD5">
        <w:rPr>
          <w:bCs/>
          <w:sz w:val="24"/>
          <w:szCs w:val="24"/>
        </w:rPr>
        <w:t xml:space="preserve">«Официальные ведомости </w:t>
      </w:r>
      <w:proofErr w:type="spellStart"/>
      <w:r w:rsidRPr="006C3FD5">
        <w:rPr>
          <w:bCs/>
          <w:sz w:val="24"/>
          <w:szCs w:val="24"/>
        </w:rPr>
        <w:t>Коломинского</w:t>
      </w:r>
      <w:proofErr w:type="spellEnd"/>
      <w:r w:rsidRPr="006C3FD5">
        <w:rPr>
          <w:bCs/>
          <w:sz w:val="24"/>
          <w:szCs w:val="24"/>
        </w:rPr>
        <w:t xml:space="preserve"> сельского поселения» и разместить на сайте муниципального образования «</w:t>
      </w:r>
      <w:proofErr w:type="spellStart"/>
      <w:r w:rsidRPr="006C3FD5">
        <w:rPr>
          <w:bCs/>
          <w:sz w:val="24"/>
          <w:szCs w:val="24"/>
        </w:rPr>
        <w:t>Коломинское</w:t>
      </w:r>
      <w:proofErr w:type="spellEnd"/>
      <w:r w:rsidRPr="006C3FD5">
        <w:rPr>
          <w:bCs/>
          <w:sz w:val="24"/>
          <w:szCs w:val="24"/>
        </w:rPr>
        <w:t xml:space="preserve"> сельское поселение» в информационно-телекоммуникационной сети Интернет.</w:t>
      </w:r>
    </w:p>
    <w:p w14:paraId="46E89AB4" w14:textId="51C10F22" w:rsidR="00A77678" w:rsidRPr="006C3FD5" w:rsidRDefault="00A77678" w:rsidP="00A77678">
      <w:pPr>
        <w:jc w:val="both"/>
        <w:rPr>
          <w:rFonts w:cs="Times New Roman"/>
          <w:color w:val="000000"/>
          <w:sz w:val="24"/>
          <w:szCs w:val="24"/>
        </w:rPr>
      </w:pPr>
      <w:r w:rsidRPr="006C3FD5">
        <w:rPr>
          <w:rFonts w:cs="Times New Roman"/>
          <w:color w:val="000000"/>
          <w:sz w:val="24"/>
          <w:szCs w:val="24"/>
        </w:rPr>
        <w:t xml:space="preserve">     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6C3FD5">
        <w:rPr>
          <w:rFonts w:cs="Times New Roman"/>
          <w:color w:val="000000"/>
          <w:sz w:val="24"/>
          <w:szCs w:val="24"/>
        </w:rPr>
        <w:t xml:space="preserve">3. Настоящее Постановление вступает в силу после дня его опубликования (обнародования). </w:t>
      </w:r>
    </w:p>
    <w:p w14:paraId="6483BD36" w14:textId="77777777" w:rsidR="00A77678" w:rsidRPr="006C3FD5" w:rsidRDefault="00A77678" w:rsidP="00A77678">
      <w:pPr>
        <w:jc w:val="both"/>
        <w:rPr>
          <w:rFonts w:cs="Times New Roman"/>
          <w:color w:val="000000"/>
          <w:sz w:val="24"/>
          <w:szCs w:val="24"/>
        </w:rPr>
      </w:pPr>
      <w:r w:rsidRPr="006C3FD5">
        <w:rPr>
          <w:rFonts w:cs="Times New Roman"/>
          <w:color w:val="000000"/>
          <w:sz w:val="24"/>
          <w:szCs w:val="24"/>
        </w:rPr>
        <w:t xml:space="preserve">       4. Контроль исполнения настоящего Постановления оставляю за собой.</w:t>
      </w:r>
    </w:p>
    <w:p w14:paraId="2CFEA7F2" w14:textId="77777777" w:rsidR="00A77678" w:rsidRPr="006C3FD5" w:rsidRDefault="00A77678" w:rsidP="00A77678">
      <w:pPr>
        <w:rPr>
          <w:rFonts w:cs="Times New Roman"/>
          <w:color w:val="000000"/>
          <w:sz w:val="24"/>
          <w:szCs w:val="24"/>
        </w:rPr>
      </w:pPr>
    </w:p>
    <w:p w14:paraId="407DB4E6" w14:textId="77777777" w:rsidR="00A77678" w:rsidRPr="006C3FD5" w:rsidRDefault="00A77678" w:rsidP="00A77678">
      <w:pPr>
        <w:rPr>
          <w:rFonts w:cs="Times New Roman"/>
          <w:color w:val="000000"/>
          <w:sz w:val="24"/>
          <w:szCs w:val="24"/>
        </w:rPr>
      </w:pPr>
    </w:p>
    <w:p w14:paraId="3191A80F" w14:textId="766E6D6E" w:rsidR="00A77678" w:rsidRDefault="00A77678" w:rsidP="00A77678">
      <w:pPr>
        <w:tabs>
          <w:tab w:val="right" w:pos="9638"/>
        </w:tabs>
        <w:rPr>
          <w:rFonts w:cs="Times New Roman"/>
          <w:sz w:val="24"/>
          <w:szCs w:val="24"/>
        </w:rPr>
      </w:pPr>
      <w:r w:rsidRPr="006C3FD5">
        <w:rPr>
          <w:rFonts w:cs="Times New Roman"/>
          <w:color w:val="000000"/>
          <w:sz w:val="24"/>
          <w:szCs w:val="24"/>
        </w:rPr>
        <w:t xml:space="preserve">Глава </w:t>
      </w:r>
      <w:proofErr w:type="spellStart"/>
      <w:r w:rsidRPr="006C3FD5">
        <w:rPr>
          <w:rFonts w:cs="Times New Roman"/>
          <w:sz w:val="24"/>
          <w:szCs w:val="24"/>
        </w:rPr>
        <w:t>Коломинского</w:t>
      </w:r>
      <w:proofErr w:type="spellEnd"/>
      <w:r w:rsidRPr="006C3FD5">
        <w:rPr>
          <w:rFonts w:cs="Times New Roman"/>
          <w:sz w:val="24"/>
          <w:szCs w:val="24"/>
        </w:rPr>
        <w:t xml:space="preserve"> сельского поселения                                                 А.В. </w:t>
      </w:r>
      <w:proofErr w:type="spellStart"/>
      <w:r w:rsidRPr="006C3FD5">
        <w:rPr>
          <w:rFonts w:cs="Times New Roman"/>
          <w:sz w:val="24"/>
          <w:szCs w:val="24"/>
        </w:rPr>
        <w:t>Лисняк</w:t>
      </w:r>
      <w:proofErr w:type="spellEnd"/>
    </w:p>
    <w:p w14:paraId="05690C40" w14:textId="2A07AD52" w:rsidR="00A77678" w:rsidRDefault="00A77678" w:rsidP="00A77678">
      <w:pPr>
        <w:tabs>
          <w:tab w:val="right" w:pos="9638"/>
        </w:tabs>
        <w:rPr>
          <w:rFonts w:cs="Times New Roman"/>
          <w:sz w:val="24"/>
          <w:szCs w:val="24"/>
        </w:rPr>
      </w:pPr>
    </w:p>
    <w:p w14:paraId="0390F3DE" w14:textId="6AE82D4A" w:rsidR="00A77678" w:rsidRDefault="00A77678" w:rsidP="00A77678">
      <w:pPr>
        <w:tabs>
          <w:tab w:val="right" w:pos="9638"/>
        </w:tabs>
        <w:rPr>
          <w:rFonts w:cs="Times New Roman"/>
          <w:sz w:val="24"/>
          <w:szCs w:val="24"/>
        </w:rPr>
      </w:pPr>
    </w:p>
    <w:p w14:paraId="681E5F13" w14:textId="70324B05" w:rsidR="00A77678" w:rsidRDefault="00A77678" w:rsidP="00A77678">
      <w:pPr>
        <w:tabs>
          <w:tab w:val="right" w:pos="9638"/>
        </w:tabs>
        <w:rPr>
          <w:rFonts w:cs="Times New Roman"/>
          <w:sz w:val="24"/>
          <w:szCs w:val="24"/>
        </w:rPr>
      </w:pPr>
    </w:p>
    <w:p w14:paraId="5474E6F7" w14:textId="23CD7E27" w:rsidR="00A77678" w:rsidRDefault="00A77678" w:rsidP="00A77678">
      <w:pPr>
        <w:tabs>
          <w:tab w:val="right" w:pos="9638"/>
        </w:tabs>
        <w:rPr>
          <w:rFonts w:cs="Times New Roman"/>
          <w:sz w:val="24"/>
          <w:szCs w:val="24"/>
        </w:rPr>
      </w:pPr>
    </w:p>
    <w:p w14:paraId="1D6D71A4" w14:textId="0AAD6165" w:rsidR="00A77678" w:rsidRDefault="00A77678" w:rsidP="00A77678">
      <w:pPr>
        <w:tabs>
          <w:tab w:val="right" w:pos="9638"/>
        </w:tabs>
        <w:rPr>
          <w:rFonts w:cs="Times New Roman"/>
          <w:sz w:val="24"/>
          <w:szCs w:val="24"/>
        </w:rPr>
      </w:pPr>
    </w:p>
    <w:p w14:paraId="387E17BD" w14:textId="58618267" w:rsidR="00A77678" w:rsidRDefault="00A77678" w:rsidP="00A77678">
      <w:pPr>
        <w:tabs>
          <w:tab w:val="right" w:pos="9638"/>
        </w:tabs>
        <w:rPr>
          <w:rFonts w:cs="Times New Roman"/>
          <w:sz w:val="24"/>
          <w:szCs w:val="24"/>
        </w:rPr>
      </w:pPr>
    </w:p>
    <w:p w14:paraId="2FD493F8" w14:textId="093D4FD0" w:rsidR="00A77678" w:rsidRDefault="00A77678" w:rsidP="00A77678">
      <w:pPr>
        <w:tabs>
          <w:tab w:val="right" w:pos="9638"/>
        </w:tabs>
        <w:rPr>
          <w:rFonts w:cs="Times New Roman"/>
          <w:sz w:val="24"/>
          <w:szCs w:val="24"/>
        </w:rPr>
      </w:pPr>
    </w:p>
    <w:p w14:paraId="102B9351" w14:textId="72BF391A" w:rsidR="00A77678" w:rsidRDefault="00A77678" w:rsidP="00A77678">
      <w:pPr>
        <w:tabs>
          <w:tab w:val="right" w:pos="9638"/>
        </w:tabs>
        <w:rPr>
          <w:rFonts w:cs="Times New Roman"/>
          <w:sz w:val="24"/>
          <w:szCs w:val="24"/>
        </w:rPr>
      </w:pPr>
    </w:p>
    <w:p w14:paraId="2CFEA0DE" w14:textId="3F6E3965" w:rsidR="00A77678" w:rsidRDefault="00A77678" w:rsidP="00A77678">
      <w:pPr>
        <w:tabs>
          <w:tab w:val="right" w:pos="9638"/>
        </w:tabs>
        <w:rPr>
          <w:rFonts w:cs="Times New Roman"/>
          <w:sz w:val="24"/>
          <w:szCs w:val="24"/>
        </w:rPr>
      </w:pPr>
    </w:p>
    <w:p w14:paraId="029C9BE1" w14:textId="4D14C574" w:rsidR="00A77678" w:rsidRDefault="00A77678" w:rsidP="00A77678">
      <w:pPr>
        <w:tabs>
          <w:tab w:val="right" w:pos="9638"/>
        </w:tabs>
        <w:rPr>
          <w:rFonts w:cs="Times New Roman"/>
          <w:sz w:val="24"/>
          <w:szCs w:val="24"/>
        </w:rPr>
      </w:pPr>
    </w:p>
    <w:p w14:paraId="30E7CE42" w14:textId="47E07FA9" w:rsidR="00A77678" w:rsidRDefault="00A77678" w:rsidP="00A77678">
      <w:pPr>
        <w:tabs>
          <w:tab w:val="right" w:pos="9638"/>
        </w:tabs>
        <w:rPr>
          <w:rFonts w:cs="Times New Roman"/>
          <w:sz w:val="24"/>
          <w:szCs w:val="24"/>
        </w:rPr>
      </w:pPr>
    </w:p>
    <w:p w14:paraId="0A8E4D64" w14:textId="103BA463" w:rsidR="00A77678" w:rsidRDefault="00A77678" w:rsidP="00A77678">
      <w:pPr>
        <w:tabs>
          <w:tab w:val="right" w:pos="9638"/>
        </w:tabs>
        <w:rPr>
          <w:rFonts w:cs="Times New Roman"/>
          <w:sz w:val="24"/>
          <w:szCs w:val="24"/>
        </w:rPr>
      </w:pPr>
    </w:p>
    <w:p w14:paraId="5B1E2023" w14:textId="2DC3C511" w:rsidR="00A77678" w:rsidRDefault="00A77678" w:rsidP="00A77678">
      <w:pPr>
        <w:tabs>
          <w:tab w:val="right" w:pos="9638"/>
        </w:tabs>
        <w:rPr>
          <w:rFonts w:cs="Times New Roman"/>
          <w:sz w:val="24"/>
          <w:szCs w:val="24"/>
        </w:rPr>
      </w:pPr>
    </w:p>
    <w:p w14:paraId="4A6BFBA9" w14:textId="2BA25E1C" w:rsidR="00A77678" w:rsidRDefault="00A77678" w:rsidP="00A77678">
      <w:pPr>
        <w:tabs>
          <w:tab w:val="right" w:pos="9638"/>
        </w:tabs>
        <w:rPr>
          <w:rFonts w:cs="Times New Roman"/>
          <w:sz w:val="24"/>
          <w:szCs w:val="24"/>
        </w:rPr>
      </w:pPr>
    </w:p>
    <w:p w14:paraId="0F01183D" w14:textId="380B9B40" w:rsidR="00A77678" w:rsidRDefault="00A77678" w:rsidP="00A77678">
      <w:pPr>
        <w:tabs>
          <w:tab w:val="right" w:pos="9638"/>
        </w:tabs>
        <w:rPr>
          <w:rFonts w:cs="Times New Roman"/>
          <w:sz w:val="24"/>
          <w:szCs w:val="24"/>
        </w:rPr>
      </w:pPr>
    </w:p>
    <w:p w14:paraId="304FBDD8" w14:textId="7E32C7E7" w:rsidR="00A77678" w:rsidRDefault="00A77678" w:rsidP="00A77678">
      <w:pPr>
        <w:tabs>
          <w:tab w:val="right" w:pos="9638"/>
        </w:tabs>
        <w:rPr>
          <w:rFonts w:cs="Times New Roman"/>
          <w:sz w:val="24"/>
          <w:szCs w:val="24"/>
        </w:rPr>
      </w:pPr>
    </w:p>
    <w:p w14:paraId="7D2BF136" w14:textId="19D18E0B" w:rsidR="00A77678" w:rsidRDefault="00A77678" w:rsidP="00A77678">
      <w:pPr>
        <w:tabs>
          <w:tab w:val="right" w:pos="9638"/>
        </w:tabs>
        <w:rPr>
          <w:rFonts w:cs="Times New Roman"/>
          <w:sz w:val="24"/>
          <w:szCs w:val="24"/>
        </w:rPr>
      </w:pPr>
    </w:p>
    <w:p w14:paraId="1743055B" w14:textId="013120DF" w:rsidR="00A77678" w:rsidRDefault="00A77678" w:rsidP="00A77678">
      <w:pPr>
        <w:tabs>
          <w:tab w:val="right" w:pos="9638"/>
        </w:tabs>
        <w:rPr>
          <w:rFonts w:cs="Times New Roman"/>
          <w:sz w:val="24"/>
          <w:szCs w:val="24"/>
        </w:rPr>
      </w:pPr>
    </w:p>
    <w:p w14:paraId="54C6AFF3" w14:textId="6558EC2C" w:rsidR="00A77678" w:rsidRDefault="00A77678" w:rsidP="00A77678">
      <w:pPr>
        <w:tabs>
          <w:tab w:val="right" w:pos="9638"/>
        </w:tabs>
        <w:rPr>
          <w:rFonts w:cs="Times New Roman"/>
          <w:sz w:val="24"/>
          <w:szCs w:val="24"/>
        </w:rPr>
      </w:pPr>
    </w:p>
    <w:p w14:paraId="1F6932B2" w14:textId="77777777" w:rsidR="00A77678" w:rsidRPr="006C3FD5" w:rsidRDefault="00A77678" w:rsidP="00A77678">
      <w:pPr>
        <w:tabs>
          <w:tab w:val="right" w:pos="9638"/>
        </w:tabs>
        <w:rPr>
          <w:rFonts w:cs="Times New Roman"/>
          <w:sz w:val="24"/>
          <w:szCs w:val="24"/>
        </w:rPr>
      </w:pPr>
    </w:p>
    <w:p w14:paraId="60AC56F0" w14:textId="133F7E65" w:rsidR="00A77678" w:rsidRPr="00A77678" w:rsidRDefault="00A77678" w:rsidP="00A77678">
      <w:pPr>
        <w:pStyle w:val="NormalWeb"/>
        <w:spacing w:before="0" w:after="0"/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>Приложение</w:t>
      </w:r>
    </w:p>
    <w:p w14:paraId="4E9024C1" w14:textId="44938A96" w:rsidR="00A77678" w:rsidRPr="00A77678" w:rsidRDefault="00A77678" w:rsidP="00A77678">
      <w:pPr>
        <w:pStyle w:val="NormalWeb"/>
        <w:spacing w:before="0" w:after="0"/>
        <w:ind w:firstLine="567"/>
        <w:jc w:val="right"/>
        <w:rPr>
          <w:bCs/>
          <w:color w:val="000000"/>
          <w:shd w:val="clear" w:color="auto" w:fill="99FF66"/>
        </w:rPr>
      </w:pPr>
      <w:r>
        <w:rPr>
          <w:bCs/>
          <w:color w:val="000000"/>
        </w:rPr>
        <w:t xml:space="preserve">к </w:t>
      </w:r>
      <w:r w:rsidRPr="00A77678">
        <w:rPr>
          <w:bCs/>
          <w:color w:val="000000"/>
        </w:rPr>
        <w:t>постановлени</w:t>
      </w:r>
      <w:r>
        <w:rPr>
          <w:bCs/>
          <w:color w:val="000000"/>
        </w:rPr>
        <w:t>ю</w:t>
      </w:r>
      <w:r w:rsidRPr="00A77678">
        <w:rPr>
          <w:bCs/>
          <w:color w:val="000000"/>
        </w:rPr>
        <w:t xml:space="preserve"> администрации</w:t>
      </w:r>
    </w:p>
    <w:p w14:paraId="0ADEEBB7" w14:textId="77777777" w:rsidR="00A77678" w:rsidRPr="00A77678" w:rsidRDefault="00A77678" w:rsidP="00A77678">
      <w:pPr>
        <w:pStyle w:val="NormalWeb"/>
        <w:spacing w:before="0" w:after="0"/>
        <w:ind w:firstLine="567"/>
        <w:jc w:val="right"/>
      </w:pPr>
      <w:proofErr w:type="spellStart"/>
      <w:r w:rsidRPr="00A77678">
        <w:t>Коломинского</w:t>
      </w:r>
      <w:proofErr w:type="spellEnd"/>
      <w:r w:rsidRPr="00A77678">
        <w:t xml:space="preserve"> сельского поселения </w:t>
      </w:r>
    </w:p>
    <w:p w14:paraId="5DF2D98A" w14:textId="4B0E5ABA" w:rsidR="00A77678" w:rsidRPr="00A77678" w:rsidRDefault="00A77678" w:rsidP="00A77678">
      <w:pPr>
        <w:pStyle w:val="NormalWeb"/>
        <w:spacing w:before="0" w:after="0"/>
        <w:ind w:firstLine="567"/>
        <w:jc w:val="right"/>
        <w:rPr>
          <w:color w:val="000000"/>
        </w:rPr>
      </w:pPr>
      <w:r>
        <w:t>от 26.08.2022 № 83</w:t>
      </w:r>
    </w:p>
    <w:p w14:paraId="48905D6C" w14:textId="77777777" w:rsidR="00A77678" w:rsidRPr="00A77678" w:rsidRDefault="00A77678" w:rsidP="00A77678">
      <w:pPr>
        <w:pStyle w:val="NormalWeb"/>
        <w:spacing w:before="0" w:after="0"/>
        <w:ind w:firstLine="567"/>
        <w:jc w:val="right"/>
        <w:rPr>
          <w:b/>
          <w:bCs/>
          <w:color w:val="000000"/>
        </w:rPr>
      </w:pPr>
      <w:r w:rsidRPr="00A77678">
        <w:rPr>
          <w:color w:val="000000"/>
        </w:rPr>
        <w:t xml:space="preserve"> </w:t>
      </w:r>
    </w:p>
    <w:p w14:paraId="655CCD5A" w14:textId="77777777" w:rsidR="00A77678" w:rsidRPr="00A77678" w:rsidRDefault="00A77678" w:rsidP="00A77678">
      <w:pPr>
        <w:pStyle w:val="NormalWeb"/>
        <w:spacing w:before="0" w:after="0"/>
        <w:jc w:val="center"/>
        <w:rPr>
          <w:b/>
          <w:bCs/>
          <w:color w:val="000000"/>
        </w:rPr>
      </w:pPr>
    </w:p>
    <w:p w14:paraId="343EDCB9" w14:textId="77777777" w:rsidR="00A77678" w:rsidRPr="00A77678" w:rsidRDefault="00A77678" w:rsidP="00A77678">
      <w:pPr>
        <w:pStyle w:val="NormalWeb"/>
        <w:spacing w:before="0" w:after="0"/>
        <w:jc w:val="center"/>
        <w:rPr>
          <w:b/>
          <w:bCs/>
          <w:color w:val="000000"/>
        </w:rPr>
      </w:pPr>
    </w:p>
    <w:p w14:paraId="6AA675AE" w14:textId="77777777" w:rsidR="00A77678" w:rsidRPr="00A77678" w:rsidRDefault="00A77678" w:rsidP="00A77678">
      <w:pPr>
        <w:pStyle w:val="NormalWeb"/>
        <w:spacing w:before="0" w:after="0" w:line="240" w:lineRule="auto"/>
        <w:jc w:val="center"/>
        <w:rPr>
          <w:b/>
          <w:bCs/>
          <w:color w:val="000000"/>
        </w:rPr>
      </w:pPr>
      <w:r w:rsidRPr="00A77678">
        <w:rPr>
          <w:b/>
          <w:bCs/>
          <w:color w:val="000000"/>
        </w:rPr>
        <w:t>ПОЛОЖЕНИЕ</w:t>
      </w:r>
    </w:p>
    <w:p w14:paraId="0EFD7133" w14:textId="77777777" w:rsidR="00A77678" w:rsidRPr="00A77678" w:rsidRDefault="00A77678" w:rsidP="00A77678">
      <w:pPr>
        <w:pStyle w:val="NormalWeb"/>
        <w:spacing w:before="0" w:after="0" w:line="240" w:lineRule="auto"/>
        <w:jc w:val="center"/>
        <w:rPr>
          <w:b/>
          <w:bCs/>
          <w:color w:val="000000"/>
        </w:rPr>
      </w:pPr>
      <w:r w:rsidRPr="00A77678">
        <w:rPr>
          <w:b/>
          <w:bCs/>
          <w:color w:val="000000"/>
        </w:rPr>
        <w:t>О ПОРЯДКЕ РЕМОНТА И СОДЕРЖАНИЯ</w:t>
      </w:r>
    </w:p>
    <w:p w14:paraId="2BEC74F7" w14:textId="77777777" w:rsidR="00A77678" w:rsidRPr="00A77678" w:rsidRDefault="00A77678" w:rsidP="00A77678">
      <w:pPr>
        <w:pStyle w:val="NormalWeb"/>
        <w:spacing w:after="0" w:line="240" w:lineRule="auto"/>
        <w:jc w:val="center"/>
        <w:rPr>
          <w:b/>
          <w:bCs/>
          <w:color w:val="000000"/>
        </w:rPr>
      </w:pPr>
      <w:r w:rsidRPr="00A77678">
        <w:rPr>
          <w:b/>
          <w:bCs/>
          <w:color w:val="000000"/>
        </w:rPr>
        <w:t xml:space="preserve">АВТОМОБИЛЬНЫХ </w:t>
      </w:r>
      <w:bookmarkStart w:id="1" w:name="_GoBack"/>
      <w:bookmarkEnd w:id="1"/>
      <w:r w:rsidRPr="00A77678">
        <w:rPr>
          <w:b/>
          <w:bCs/>
          <w:color w:val="000000"/>
        </w:rPr>
        <w:t>ДОРОГ ОБЩЕГО ПОЛЬЗОВАНИЯ МЕСТНОГО ЗНАЧЕНИЯ В ГРАНИЦАХ</w:t>
      </w:r>
      <w:r w:rsidRPr="00A77678">
        <w:t xml:space="preserve"> </w:t>
      </w:r>
      <w:r w:rsidRPr="00A77678">
        <w:rPr>
          <w:b/>
          <w:bCs/>
          <w:color w:val="000000"/>
        </w:rPr>
        <w:t>КОЛОМИНСКОГО СЕЛЬСКОГО ПОСЕЛЕНИЯ</w:t>
      </w:r>
    </w:p>
    <w:p w14:paraId="3344F399" w14:textId="77777777" w:rsidR="00A77678" w:rsidRDefault="00A77678" w:rsidP="00A77678">
      <w:pPr>
        <w:pStyle w:val="NormalWeb"/>
        <w:spacing w:before="0" w:after="0"/>
        <w:ind w:firstLine="567"/>
        <w:jc w:val="both"/>
        <w:rPr>
          <w:b/>
          <w:bCs/>
          <w:color w:val="000000"/>
        </w:rPr>
      </w:pPr>
      <w:bookmarkStart w:id="2" w:name="sub_101"/>
    </w:p>
    <w:p w14:paraId="6B05B7CE" w14:textId="00BB7A06" w:rsidR="00A77678" w:rsidRPr="00A77678" w:rsidRDefault="00A77678" w:rsidP="00A77678">
      <w:pPr>
        <w:pStyle w:val="NormalWeb"/>
        <w:spacing w:before="0" w:after="0"/>
        <w:ind w:firstLine="567"/>
        <w:jc w:val="both"/>
        <w:rPr>
          <w:color w:val="000000"/>
        </w:rPr>
      </w:pPr>
      <w:r w:rsidRPr="00A77678">
        <w:rPr>
          <w:color w:val="000000"/>
        </w:rPr>
        <w:t xml:space="preserve">1. Настоящее Положение о порядке ремонта и содержания автомобильных дорог общего пользования местного значения в границах </w:t>
      </w:r>
      <w:proofErr w:type="spellStart"/>
      <w:r w:rsidRPr="00A77678">
        <w:t>Коломинского</w:t>
      </w:r>
      <w:proofErr w:type="spellEnd"/>
      <w:r w:rsidRPr="00A77678">
        <w:t xml:space="preserve"> сельского поселения </w:t>
      </w:r>
      <w:r w:rsidRPr="00A77678">
        <w:rPr>
          <w:color w:val="000000"/>
        </w:rPr>
        <w:t xml:space="preserve">(далее – Положение) определяет правила организации и проведения работ по восстановлению транспортно-эксплуатационных характеристик автомобильных дорог общего пользования местного значения в границах </w:t>
      </w:r>
      <w:proofErr w:type="spellStart"/>
      <w:r w:rsidRPr="00A77678">
        <w:t>Коломинского</w:t>
      </w:r>
      <w:proofErr w:type="spellEnd"/>
      <w:r w:rsidRPr="00A77678">
        <w:t xml:space="preserve"> сельского поселения </w:t>
      </w:r>
      <w:r w:rsidRPr="00A77678">
        <w:rPr>
          <w:color w:val="000000"/>
        </w:rPr>
        <w:t xml:space="preserve">(далее - автомобильные дороги),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работ по поддержанию надлежащего технического состояния автомобильных дорог общего пользования местного значения в границах </w:t>
      </w:r>
      <w:proofErr w:type="spellStart"/>
      <w:r w:rsidRPr="00A77678">
        <w:t>Коломинского</w:t>
      </w:r>
      <w:proofErr w:type="spellEnd"/>
      <w:r w:rsidRPr="00A77678">
        <w:t xml:space="preserve"> сельского поселения</w:t>
      </w:r>
      <w:r w:rsidRPr="00A77678">
        <w:rPr>
          <w:color w:val="000000"/>
        </w:rPr>
        <w:t>, а также работ по организации и обеспечению безопасности дорожного движения (далее - работы по содержанию автомобильных дорог).</w:t>
      </w:r>
      <w:bookmarkStart w:id="3" w:name="sub_102"/>
      <w:bookmarkEnd w:id="2"/>
    </w:p>
    <w:p w14:paraId="55695D2F" w14:textId="77777777" w:rsidR="00A77678" w:rsidRPr="00A77678" w:rsidRDefault="00A77678" w:rsidP="00A77678">
      <w:pPr>
        <w:pStyle w:val="NormalWeb"/>
        <w:spacing w:before="0" w:after="0"/>
        <w:ind w:firstLine="567"/>
        <w:jc w:val="both"/>
        <w:rPr>
          <w:color w:val="000000"/>
        </w:rPr>
      </w:pPr>
      <w:r w:rsidRPr="00A77678">
        <w:rPr>
          <w:color w:val="000000"/>
        </w:rPr>
        <w:t xml:space="preserve">2. Организация работ по ремонту и содержанию автомобильных дорог общего пользования местного значения в границах </w:t>
      </w:r>
      <w:proofErr w:type="spellStart"/>
      <w:r w:rsidRPr="00A77678">
        <w:t>Коломинского</w:t>
      </w:r>
      <w:proofErr w:type="spellEnd"/>
      <w:r w:rsidRPr="00A77678">
        <w:t xml:space="preserve"> сельского поселения </w:t>
      </w:r>
      <w:r w:rsidRPr="00A77678">
        <w:rPr>
          <w:color w:val="000000"/>
        </w:rPr>
        <w:t xml:space="preserve">осуществляется администрацией </w:t>
      </w:r>
      <w:proofErr w:type="spellStart"/>
      <w:r w:rsidRPr="00A77678">
        <w:t>Коломинского</w:t>
      </w:r>
      <w:proofErr w:type="spellEnd"/>
      <w:r w:rsidRPr="00A77678">
        <w:t xml:space="preserve"> сельского поселения </w:t>
      </w:r>
      <w:r w:rsidRPr="00A77678">
        <w:rPr>
          <w:color w:val="000000"/>
        </w:rPr>
        <w:t>(далее - администрация).</w:t>
      </w:r>
      <w:bookmarkEnd w:id="3"/>
    </w:p>
    <w:p w14:paraId="4628BDF3" w14:textId="77777777" w:rsidR="00A77678" w:rsidRPr="00A77678" w:rsidRDefault="00A77678" w:rsidP="00A77678">
      <w:pPr>
        <w:pStyle w:val="NormalWeb"/>
        <w:spacing w:before="0" w:after="0"/>
        <w:ind w:firstLine="567"/>
        <w:jc w:val="both"/>
        <w:rPr>
          <w:color w:val="000000"/>
        </w:rPr>
      </w:pPr>
      <w:bookmarkStart w:id="4" w:name="sub_103"/>
      <w:r w:rsidRPr="00A77678">
        <w:rPr>
          <w:color w:val="000000"/>
        </w:rPr>
        <w:t>3. Организация и проведение работ по ремонту автомобильных дорог и работ по содержанию автомобильных дорог включают следующие мероприятия:</w:t>
      </w:r>
      <w:bookmarkEnd w:id="4"/>
    </w:p>
    <w:p w14:paraId="240BE002" w14:textId="77777777" w:rsidR="00A77678" w:rsidRPr="00A77678" w:rsidRDefault="00A77678" w:rsidP="00A77678">
      <w:pPr>
        <w:pStyle w:val="NormalWeb"/>
        <w:spacing w:before="0" w:after="0"/>
        <w:ind w:firstLine="567"/>
        <w:jc w:val="both"/>
        <w:rPr>
          <w:color w:val="000000"/>
        </w:rPr>
      </w:pPr>
      <w:bookmarkStart w:id="5" w:name="sub_1031"/>
      <w:r w:rsidRPr="00A77678">
        <w:rPr>
          <w:color w:val="000000"/>
        </w:rPr>
        <w:t>а) оценка технического состояния автомобильных дорог;</w:t>
      </w:r>
      <w:bookmarkEnd w:id="5"/>
    </w:p>
    <w:p w14:paraId="769D6033" w14:textId="68BA51E3" w:rsidR="00A77678" w:rsidRPr="00A77678" w:rsidRDefault="00A77678" w:rsidP="00A77678">
      <w:pPr>
        <w:pStyle w:val="NormalWeb"/>
        <w:spacing w:before="0" w:after="0"/>
        <w:ind w:firstLine="567"/>
        <w:jc w:val="both"/>
        <w:rPr>
          <w:color w:val="000000"/>
        </w:rPr>
      </w:pPr>
      <w:bookmarkStart w:id="6" w:name="sub_1032"/>
      <w:r w:rsidRPr="00A77678">
        <w:rPr>
          <w:color w:val="000000"/>
        </w:rPr>
        <w:t>б) разработка ведомостей объемов работ</w:t>
      </w:r>
      <w:r w:rsidR="001068A1">
        <w:rPr>
          <w:color w:val="000000"/>
        </w:rPr>
        <w:t xml:space="preserve"> (дефектные ведомости)</w:t>
      </w:r>
      <w:r w:rsidRPr="00A77678">
        <w:rPr>
          <w:color w:val="000000"/>
        </w:rPr>
        <w:t>, сметных расчетов стоимости работ по ремонту автомобильных дорог и работ по содержанию автомобильных дорог (далее соответственно - ведомости объемов работ, сметные расчеты);</w:t>
      </w:r>
      <w:bookmarkEnd w:id="6"/>
    </w:p>
    <w:p w14:paraId="0E807C91" w14:textId="77777777" w:rsidR="00A77678" w:rsidRPr="00A77678" w:rsidRDefault="00A77678" w:rsidP="00A77678">
      <w:pPr>
        <w:pStyle w:val="NormalWeb"/>
        <w:spacing w:before="0" w:after="0"/>
        <w:ind w:firstLine="567"/>
        <w:jc w:val="both"/>
        <w:rPr>
          <w:color w:val="000000"/>
        </w:rPr>
      </w:pPr>
      <w:bookmarkStart w:id="7" w:name="sub_1033"/>
      <w:r w:rsidRPr="00A77678">
        <w:rPr>
          <w:color w:val="000000"/>
        </w:rPr>
        <w:t>в) проведение работ по ремонту автомобильных дорог и работ по содержанию автомобильных дорог;</w:t>
      </w:r>
      <w:bookmarkEnd w:id="7"/>
    </w:p>
    <w:p w14:paraId="723779D9" w14:textId="1D3F45FE" w:rsidR="00A77678" w:rsidRPr="00A77678" w:rsidRDefault="00A77678" w:rsidP="00A77678">
      <w:pPr>
        <w:pStyle w:val="NormalWeb"/>
        <w:spacing w:before="0" w:after="0"/>
        <w:ind w:firstLine="567"/>
        <w:jc w:val="both"/>
        <w:rPr>
          <w:color w:val="000000"/>
        </w:rPr>
      </w:pPr>
      <w:bookmarkStart w:id="8" w:name="sub_104"/>
      <w:r w:rsidRPr="00A77678">
        <w:rPr>
          <w:color w:val="000000"/>
        </w:rPr>
        <w:t xml:space="preserve">4. Оценка технического состояния автомобильных дорог проводится администрацией </w:t>
      </w:r>
      <w:proofErr w:type="gramStart"/>
      <w:r w:rsidRPr="00A77678">
        <w:rPr>
          <w:color w:val="000000"/>
        </w:rPr>
        <w:t>согласно</w:t>
      </w:r>
      <w:r>
        <w:rPr>
          <w:color w:val="000000"/>
        </w:rPr>
        <w:t xml:space="preserve"> </w:t>
      </w:r>
      <w:r w:rsidRPr="00A77678">
        <w:rPr>
          <w:color w:val="000000"/>
        </w:rPr>
        <w:t>порядка</w:t>
      </w:r>
      <w:proofErr w:type="gramEnd"/>
      <w:r w:rsidRPr="00A77678">
        <w:rPr>
          <w:color w:val="000000"/>
        </w:rPr>
        <w:t xml:space="preserve">, установленного Приказом Министерства транспорта </w:t>
      </w:r>
      <w:r>
        <w:rPr>
          <w:color w:val="000000"/>
        </w:rPr>
        <w:t>Р</w:t>
      </w:r>
      <w:r w:rsidRPr="00A77678">
        <w:rPr>
          <w:color w:val="000000"/>
        </w:rPr>
        <w:t>оссийской Федерации от 07 августа 2020 года № 288 «О порядке проведения оценки технического состояния автомобильных дорог» и нормативным правовым актом администрации</w:t>
      </w:r>
      <w:bookmarkStart w:id="9" w:name="sub_105"/>
      <w:bookmarkEnd w:id="8"/>
      <w:r w:rsidRPr="00A77678">
        <w:rPr>
          <w:color w:val="000000"/>
        </w:rPr>
        <w:t xml:space="preserve"> </w:t>
      </w:r>
      <w:proofErr w:type="spellStart"/>
      <w:r w:rsidRPr="00A77678">
        <w:t>Коломинского</w:t>
      </w:r>
      <w:proofErr w:type="spellEnd"/>
      <w:r w:rsidRPr="00A77678">
        <w:t xml:space="preserve"> сельского поселения</w:t>
      </w:r>
      <w:r w:rsidRPr="00A77678">
        <w:rPr>
          <w:color w:val="000000"/>
        </w:rPr>
        <w:t>.</w:t>
      </w:r>
      <w:bookmarkEnd w:id="9"/>
    </w:p>
    <w:p w14:paraId="554A7C5B" w14:textId="09097D91" w:rsidR="00A77678" w:rsidRPr="00A77678" w:rsidRDefault="00A77678" w:rsidP="00A77678">
      <w:pPr>
        <w:pStyle w:val="NormalWeb"/>
        <w:spacing w:before="0" w:after="0"/>
        <w:ind w:firstLine="567"/>
        <w:jc w:val="both"/>
        <w:rPr>
          <w:color w:val="000000"/>
        </w:rPr>
      </w:pPr>
      <w:r w:rsidRPr="00A77678">
        <w:rPr>
          <w:color w:val="000000"/>
        </w:rPr>
        <w:t xml:space="preserve">5.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на автомобильных дорогах администрацией разрабатываются </w:t>
      </w:r>
      <w:r w:rsidR="001068A1">
        <w:rPr>
          <w:color w:val="000000"/>
        </w:rPr>
        <w:t xml:space="preserve">дефектные </w:t>
      </w:r>
      <w:r w:rsidRPr="00A77678">
        <w:rPr>
          <w:color w:val="000000"/>
        </w:rPr>
        <w:t>ведомости объемов работ по ремонту автомобильных дорог и работ по содержанию автомобильных дорог.</w:t>
      </w:r>
    </w:p>
    <w:p w14:paraId="25919916" w14:textId="5D01B211" w:rsidR="00A77678" w:rsidRPr="00A77678" w:rsidRDefault="00A77678" w:rsidP="00A77678">
      <w:pPr>
        <w:pStyle w:val="NormalWeb"/>
        <w:spacing w:before="0" w:after="0"/>
        <w:ind w:firstLine="567"/>
        <w:jc w:val="both"/>
        <w:rPr>
          <w:color w:val="000000"/>
        </w:rPr>
      </w:pPr>
      <w:bookmarkStart w:id="10" w:name="sub_1051"/>
      <w:r w:rsidRPr="00A77678">
        <w:rPr>
          <w:color w:val="000000"/>
        </w:rPr>
        <w:t xml:space="preserve">После проведения работ по разработке </w:t>
      </w:r>
      <w:r w:rsidR="001068A1">
        <w:rPr>
          <w:color w:val="000000"/>
        </w:rPr>
        <w:t xml:space="preserve">дефектных </w:t>
      </w:r>
      <w:r w:rsidRPr="00A77678">
        <w:rPr>
          <w:color w:val="000000"/>
        </w:rPr>
        <w:t>ведомостей объемов работ по ремонту автомобильных дорог и работ по содержанию автомобильных дорог администрацией осуществляется разработка и утверждение сметных расчетов.</w:t>
      </w:r>
      <w:bookmarkEnd w:id="10"/>
    </w:p>
    <w:p w14:paraId="5DAA954A" w14:textId="77777777" w:rsidR="00A77678" w:rsidRPr="00A77678" w:rsidRDefault="00A77678" w:rsidP="00A77678">
      <w:pPr>
        <w:pStyle w:val="NormalWeb"/>
        <w:spacing w:before="0" w:after="0"/>
        <w:ind w:firstLine="567"/>
        <w:jc w:val="both"/>
        <w:rPr>
          <w:color w:val="000000"/>
        </w:rPr>
      </w:pPr>
      <w:bookmarkStart w:id="11" w:name="sub_106"/>
      <w:r w:rsidRPr="00A77678">
        <w:rPr>
          <w:color w:val="000000"/>
        </w:rPr>
        <w:t xml:space="preserve">6. Сметные расчеты разрабатываются с учетом утвержденной </w:t>
      </w:r>
      <w:bookmarkEnd w:id="11"/>
      <w:r w:rsidRPr="00A77678">
        <w:rPr>
          <w:lang/>
        </w:rPr>
        <w:t>приказом</w:t>
      </w:r>
      <w:r w:rsidRPr="00A77678">
        <w:rPr>
          <w:color w:val="000000"/>
        </w:rPr>
        <w:t xml:space="preserve"> Министерства транспорта Российской Федерации </w:t>
      </w:r>
      <w:r w:rsidRPr="00A77678">
        <w:rPr>
          <w:lang/>
        </w:rPr>
        <w:t>классификации</w:t>
      </w:r>
      <w:r w:rsidRPr="00A77678">
        <w:rPr>
          <w:color w:val="000000"/>
        </w:rPr>
        <w:t xml:space="preserve"> работ по капитальному ремонту, ремонту и содержанию автомобильных дорог, а также периодичности проведения работ по </w:t>
      </w:r>
      <w:r w:rsidRPr="00A77678">
        <w:rPr>
          <w:color w:val="000000"/>
        </w:rPr>
        <w:lastRenderedPageBreak/>
        <w:t>содержанию автомобильных дорог и периодичности проведения работ по содержанию входящих в их состав дорожных сооружений.</w:t>
      </w:r>
    </w:p>
    <w:p w14:paraId="742E2FD7" w14:textId="77777777" w:rsidR="00A77678" w:rsidRPr="00A77678" w:rsidRDefault="00A77678" w:rsidP="00A77678">
      <w:pPr>
        <w:pStyle w:val="NormalWeb"/>
        <w:spacing w:before="0" w:after="0"/>
        <w:ind w:firstLine="567"/>
        <w:jc w:val="both"/>
        <w:rPr>
          <w:color w:val="000000"/>
        </w:rPr>
      </w:pPr>
      <w:bookmarkStart w:id="12" w:name="sub_1061"/>
      <w:r w:rsidRPr="00A77678">
        <w:rPr>
          <w:color w:val="000000"/>
        </w:rPr>
        <w:t xml:space="preserve">Разработка сметных расчетов осуществляется администрацией самостоятельно либо путем привлечения специализированных подрядных организаций в порядке, установленном </w:t>
      </w:r>
      <w:bookmarkEnd w:id="12"/>
      <w:r w:rsidRPr="00A77678">
        <w:rPr>
          <w:lang/>
        </w:rPr>
        <w:t>законодательством</w:t>
      </w:r>
      <w:r w:rsidRPr="00A77678">
        <w:rPr>
          <w:color w:val="000000"/>
        </w:rPr>
        <w:t xml:space="preserve"> Российской Федерации.</w:t>
      </w:r>
    </w:p>
    <w:p w14:paraId="2AEE43E4" w14:textId="77777777" w:rsidR="00A77678" w:rsidRPr="00A77678" w:rsidRDefault="00A77678" w:rsidP="00A77678">
      <w:pPr>
        <w:pStyle w:val="NormalWeb"/>
        <w:spacing w:before="0" w:after="0"/>
        <w:ind w:firstLine="567"/>
        <w:jc w:val="both"/>
        <w:rPr>
          <w:color w:val="000000"/>
        </w:rPr>
      </w:pPr>
      <w:bookmarkStart w:id="13" w:name="sub_107"/>
      <w:r w:rsidRPr="00A77678">
        <w:rPr>
          <w:color w:val="000000"/>
        </w:rPr>
        <w:t>7. При разработке сметных расчетов должны учитываться следующие приоритеты:</w:t>
      </w:r>
      <w:bookmarkEnd w:id="13"/>
    </w:p>
    <w:p w14:paraId="11AF542D" w14:textId="77777777" w:rsidR="00A77678" w:rsidRPr="00A77678" w:rsidRDefault="00A77678" w:rsidP="00A77678">
      <w:pPr>
        <w:pStyle w:val="NormalWeb"/>
        <w:spacing w:before="0" w:after="0"/>
        <w:ind w:firstLine="567"/>
        <w:jc w:val="both"/>
        <w:rPr>
          <w:color w:val="000000"/>
        </w:rPr>
      </w:pPr>
      <w:bookmarkStart w:id="14" w:name="sub_1071"/>
      <w:r w:rsidRPr="00A77678">
        <w:rPr>
          <w:color w:val="000000"/>
        </w:rPr>
        <w:t xml:space="preserve">а)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</w:t>
      </w:r>
      <w:bookmarkEnd w:id="14"/>
      <w:r w:rsidRPr="00A77678">
        <w:rPr>
          <w:lang/>
        </w:rPr>
        <w:t>дорожных знаков</w:t>
      </w:r>
      <w:r w:rsidRPr="00A77678">
        <w:rPr>
          <w:color w:val="000000"/>
        </w:rPr>
        <w:t xml:space="preserve">, уборка посторонних предметов с проезжей части автомобильных дорог, уборка снега и борьба с зимней скользкостью, устранение деформаций и повреждений покрытий автомобильных дорог, ликвидация </w:t>
      </w:r>
      <w:proofErr w:type="spellStart"/>
      <w:r w:rsidRPr="00A77678">
        <w:rPr>
          <w:color w:val="000000"/>
        </w:rPr>
        <w:t>колейности</w:t>
      </w:r>
      <w:proofErr w:type="spellEnd"/>
      <w:r w:rsidRPr="00A77678">
        <w:rPr>
          <w:color w:val="000000"/>
        </w:rPr>
        <w:t xml:space="preserve"> и восстановление сцепных свойств покрытия автомобильных дорог;</w:t>
      </w:r>
    </w:p>
    <w:p w14:paraId="0E3D0DBB" w14:textId="77777777" w:rsidR="00A77678" w:rsidRPr="00A77678" w:rsidRDefault="00A77678" w:rsidP="00A77678">
      <w:pPr>
        <w:pStyle w:val="NormalWeb"/>
        <w:spacing w:before="0" w:after="0"/>
        <w:ind w:firstLine="567"/>
        <w:jc w:val="both"/>
        <w:rPr>
          <w:color w:val="000000"/>
        </w:rPr>
      </w:pPr>
      <w:bookmarkStart w:id="15" w:name="sub_1072"/>
      <w:r w:rsidRPr="00A77678">
        <w:rPr>
          <w:color w:val="000000"/>
        </w:rPr>
        <w:t>б) проведение работ, влияющих на срок службы элементов автомобильных дорог и входящих в их состав дорожных сооружений, в том числе восстановление обочин автомобильных дорог, откосов земляного полотна автомобильных дорог, элементов водоотвода автомобильных дорог, изношенных покрытий автомобильных дорог.</w:t>
      </w:r>
      <w:bookmarkEnd w:id="15"/>
    </w:p>
    <w:p w14:paraId="57446811" w14:textId="25191138" w:rsidR="00A77678" w:rsidRPr="00A77678" w:rsidRDefault="00A77678" w:rsidP="00A77678">
      <w:pPr>
        <w:pStyle w:val="NormalWeb"/>
        <w:spacing w:before="0" w:after="0"/>
        <w:ind w:firstLine="567"/>
        <w:jc w:val="both"/>
        <w:rPr>
          <w:color w:val="000000"/>
        </w:rPr>
      </w:pPr>
      <w:bookmarkStart w:id="16" w:name="sub_108"/>
      <w:r w:rsidRPr="00A77678">
        <w:rPr>
          <w:color w:val="000000"/>
        </w:rPr>
        <w:t xml:space="preserve">8. В случае если предусмотренный на содержание автомобильных дорог размер средств в бюджете </w:t>
      </w:r>
      <w:proofErr w:type="spellStart"/>
      <w:r w:rsidRPr="00A77678">
        <w:t>Коломинского</w:t>
      </w:r>
      <w:proofErr w:type="spellEnd"/>
      <w:r w:rsidRPr="00A77678">
        <w:t xml:space="preserve"> сельского поселения </w:t>
      </w:r>
      <w:r w:rsidRPr="00A77678">
        <w:rPr>
          <w:color w:val="000000"/>
        </w:rPr>
        <w:t>на очередной финансовый год ниже потребности, определенной в соответствии с нормативами финансовых затрат на ремонт и содержание автомобильных дорог, разрабатываются сметные расчеты, в которых определяются виды и периодичность проведения работ по содержанию автомобильных дорог.</w:t>
      </w:r>
      <w:bookmarkEnd w:id="16"/>
    </w:p>
    <w:p w14:paraId="765949A9" w14:textId="7D512DA4" w:rsidR="00A77678" w:rsidRPr="00A77678" w:rsidRDefault="00A77678" w:rsidP="00A77678">
      <w:pPr>
        <w:pStyle w:val="NormalWeb"/>
        <w:tabs>
          <w:tab w:val="left" w:pos="7230"/>
        </w:tabs>
        <w:spacing w:before="0" w:after="0"/>
        <w:ind w:firstLine="567"/>
        <w:jc w:val="both"/>
        <w:rPr>
          <w:color w:val="000000"/>
        </w:rPr>
      </w:pPr>
      <w:bookmarkStart w:id="17" w:name="sub_1081"/>
      <w:r w:rsidRPr="00A77678">
        <w:rPr>
          <w:color w:val="000000"/>
        </w:rPr>
        <w:t xml:space="preserve">В случае если предусмотренный на ремонт автомобильных дорог размер средств в бюджете </w:t>
      </w:r>
      <w:proofErr w:type="spellStart"/>
      <w:r w:rsidRPr="00A77678">
        <w:t>Коломинского</w:t>
      </w:r>
      <w:proofErr w:type="spellEnd"/>
      <w:r w:rsidRPr="00A77678">
        <w:t xml:space="preserve"> сельского поселения </w:t>
      </w:r>
      <w:r w:rsidRPr="00A77678">
        <w:rPr>
          <w:color w:val="000000"/>
        </w:rPr>
        <w:t>на очередной финансовый год ниже потребности, определенной в соответствии с нормативами финансовых затрат на ремонт и содержание автомобильных дорог, осуществляется корректировка сметных расчетов.</w:t>
      </w:r>
      <w:bookmarkEnd w:id="17"/>
    </w:p>
    <w:p w14:paraId="5A6BD167" w14:textId="77777777" w:rsidR="00A77678" w:rsidRPr="00A77678" w:rsidRDefault="00A77678" w:rsidP="00A77678">
      <w:pPr>
        <w:pStyle w:val="NormalWeb"/>
        <w:spacing w:before="0" w:after="0"/>
        <w:ind w:firstLine="567"/>
        <w:jc w:val="both"/>
        <w:rPr>
          <w:color w:val="000000"/>
        </w:rPr>
      </w:pPr>
      <w:bookmarkStart w:id="18" w:name="sub_109"/>
      <w:r w:rsidRPr="00A77678">
        <w:rPr>
          <w:color w:val="000000"/>
        </w:rPr>
        <w:t>9. Утвержденные сметные расчеты являются основанием для подтверждения объемов проведения работ по ремонту автомобильных дорог и работ по содержанию автомобильных дорог.</w:t>
      </w:r>
      <w:bookmarkEnd w:id="18"/>
    </w:p>
    <w:p w14:paraId="754D43BE" w14:textId="77777777" w:rsidR="00A77678" w:rsidRPr="00A77678" w:rsidRDefault="00A77678" w:rsidP="00A77678">
      <w:pPr>
        <w:pStyle w:val="NormalWeb"/>
        <w:spacing w:before="0" w:after="0"/>
        <w:ind w:firstLine="567"/>
        <w:jc w:val="both"/>
        <w:rPr>
          <w:color w:val="000000"/>
        </w:rPr>
      </w:pPr>
      <w:bookmarkStart w:id="19" w:name="sub_110"/>
      <w:r w:rsidRPr="00A77678">
        <w:rPr>
          <w:color w:val="000000"/>
        </w:rPr>
        <w:t xml:space="preserve">10. В соответствии с утвержденными сметными расчетами проведение работ по ремонту автомобильных дорог и работ по содержанию автомобильных дорог осуществляется путем привлечения подрядных организаций в порядке, установленном </w:t>
      </w:r>
      <w:bookmarkEnd w:id="19"/>
      <w:r w:rsidRPr="00A77678">
        <w:rPr>
          <w:lang/>
        </w:rPr>
        <w:t>законодательством</w:t>
      </w:r>
      <w:r w:rsidRPr="00A77678">
        <w:rPr>
          <w:color w:val="000000"/>
        </w:rPr>
        <w:t xml:space="preserve"> Российской Федерации.</w:t>
      </w:r>
    </w:p>
    <w:p w14:paraId="302CBC5F" w14:textId="77777777" w:rsidR="00A77678" w:rsidRPr="00A77678" w:rsidRDefault="00A77678" w:rsidP="00A77678">
      <w:pPr>
        <w:pStyle w:val="NormalWeb"/>
        <w:spacing w:before="0" w:after="0"/>
        <w:ind w:firstLine="567"/>
        <w:jc w:val="both"/>
        <w:rPr>
          <w:color w:val="000000"/>
        </w:rPr>
      </w:pPr>
      <w:bookmarkStart w:id="20" w:name="sub_111"/>
      <w:r w:rsidRPr="00A77678">
        <w:rPr>
          <w:color w:val="000000"/>
        </w:rPr>
        <w:t>11. В случае проведения работ по ремонту автомобильных дорог:</w:t>
      </w:r>
      <w:bookmarkEnd w:id="20"/>
    </w:p>
    <w:p w14:paraId="3F43552A" w14:textId="77777777" w:rsidR="00A77678" w:rsidRPr="00A77678" w:rsidRDefault="00A77678" w:rsidP="00A77678">
      <w:pPr>
        <w:pStyle w:val="NormalWeb"/>
        <w:spacing w:before="0" w:after="0"/>
        <w:ind w:firstLine="567"/>
        <w:jc w:val="both"/>
        <w:rPr>
          <w:color w:val="000000"/>
        </w:rPr>
      </w:pPr>
      <w:bookmarkStart w:id="21" w:name="sub_1111"/>
      <w:r w:rsidRPr="00A77678">
        <w:rPr>
          <w:color w:val="000000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 автомобильных дорог, используемых для организации движения транспортных средств в зоне проведения работ по ремонту автомобильных дорог;</w:t>
      </w:r>
      <w:bookmarkEnd w:id="21"/>
    </w:p>
    <w:p w14:paraId="1526FF22" w14:textId="77777777" w:rsidR="00A77678" w:rsidRPr="00A77678" w:rsidRDefault="00A77678" w:rsidP="00A77678">
      <w:pPr>
        <w:pStyle w:val="NormalWeb"/>
        <w:spacing w:before="0" w:after="0"/>
        <w:ind w:firstLine="567"/>
        <w:jc w:val="both"/>
        <w:rPr>
          <w:color w:val="000000"/>
        </w:rPr>
      </w:pPr>
      <w:bookmarkStart w:id="22" w:name="sub_1112"/>
      <w:r w:rsidRPr="00A77678">
        <w:rPr>
          <w:color w:val="000000"/>
        </w:rPr>
        <w:t xml:space="preserve">б) организуется движение транспортных средств в зоне проведения работ по ремонту автомобильных дорог в соответствии со схемами, согласованными с ОГИБДД отдела МВД России по </w:t>
      </w:r>
      <w:r w:rsidRPr="00A77678">
        <w:t>Чаинскому району Томской области</w:t>
      </w:r>
      <w:r w:rsidRPr="00A77678">
        <w:rPr>
          <w:color w:val="000000"/>
        </w:rPr>
        <w:t>.</w:t>
      </w:r>
      <w:bookmarkEnd w:id="22"/>
    </w:p>
    <w:p w14:paraId="14166AC9" w14:textId="77777777" w:rsidR="00A77678" w:rsidRPr="00A77678" w:rsidRDefault="00A77678" w:rsidP="00A77678">
      <w:pPr>
        <w:pStyle w:val="NormalWeb"/>
        <w:spacing w:before="0" w:after="0"/>
        <w:ind w:firstLine="567"/>
        <w:jc w:val="both"/>
        <w:rPr>
          <w:color w:val="000000"/>
        </w:rPr>
      </w:pPr>
      <w:bookmarkStart w:id="23" w:name="sub_112"/>
      <w:r w:rsidRPr="00A77678">
        <w:rPr>
          <w:color w:val="000000"/>
        </w:rPr>
        <w:t>12. В случае проведения работ по содержанию автомобильных дорог при возникновении на автомобильной дороге или ее участке препятствий для движения транспортных средств в результате обстоятельств непреодолимой силы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  <w:bookmarkEnd w:id="23"/>
    </w:p>
    <w:p w14:paraId="3B0B53AC" w14:textId="77777777" w:rsidR="00A77678" w:rsidRPr="00A77678" w:rsidRDefault="00A77678" w:rsidP="00A77678">
      <w:pPr>
        <w:pStyle w:val="NormalWeb"/>
        <w:spacing w:before="0" w:after="0"/>
        <w:ind w:firstLine="567"/>
        <w:jc w:val="both"/>
      </w:pPr>
      <w:bookmarkStart w:id="24" w:name="sub_113"/>
      <w:r w:rsidRPr="00A77678">
        <w:rPr>
          <w:color w:val="000000"/>
        </w:rPr>
        <w:t xml:space="preserve">13. Приемка результатов выполненных подрядными организациями работ по ремонту автомобильных дорог и работ по содержанию автомобильных дорог осуществляется комитетом, или организацией, уполномоченной осуществлять в установленном </w:t>
      </w:r>
      <w:bookmarkEnd w:id="24"/>
      <w:r w:rsidRPr="00A77678">
        <w:rPr>
          <w:lang/>
        </w:rPr>
        <w:t>законодательством</w:t>
      </w:r>
      <w:r w:rsidRPr="00A77678">
        <w:rPr>
          <w:color w:val="000000"/>
        </w:rPr>
        <w:t xml:space="preserve"> Российской Федерации порядке приемку выполненных работ по </w:t>
      </w:r>
      <w:r w:rsidRPr="00A77678">
        <w:rPr>
          <w:color w:val="000000"/>
        </w:rPr>
        <w:lastRenderedPageBreak/>
        <w:t>ремонту автомобильных дорог и работ по содержанию автомобильных дорог в соответствии с условиями заключенных муниципальных контрактов на их выполнение.</w:t>
      </w:r>
    </w:p>
    <w:p w14:paraId="2FCEEF0F" w14:textId="77777777" w:rsidR="00226A03" w:rsidRPr="00A77678" w:rsidRDefault="00226A03">
      <w:pPr>
        <w:rPr>
          <w:sz w:val="24"/>
          <w:szCs w:val="24"/>
        </w:rPr>
      </w:pPr>
    </w:p>
    <w:sectPr w:rsidR="00226A03" w:rsidRPr="00A7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CC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78"/>
    <w:rsid w:val="001068A1"/>
    <w:rsid w:val="00226A03"/>
    <w:rsid w:val="00A77678"/>
    <w:rsid w:val="00E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AFF3"/>
  <w15:chartTrackingRefBased/>
  <w15:docId w15:val="{5EC558BF-AA0F-43ED-9CEE-393EB8F8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678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7678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/>
      <w:szCs w:val="20"/>
    </w:rPr>
  </w:style>
  <w:style w:type="character" w:customStyle="1" w:styleId="a4">
    <w:name w:val="Заголовок Знак"/>
    <w:basedOn w:val="a0"/>
    <w:link w:val="a3"/>
    <w:rsid w:val="00A776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niiaiieoaeno2">
    <w:name w:val="Iniiaiie oaeno 2"/>
    <w:basedOn w:val="a"/>
    <w:rsid w:val="00A77678"/>
    <w:pPr>
      <w:widowControl w:val="0"/>
      <w:ind w:firstLine="720"/>
      <w:jc w:val="both"/>
    </w:pPr>
    <w:rPr>
      <w:rFonts w:eastAsia="Times New Roman" w:cs="Times New Roman"/>
      <w:szCs w:val="20"/>
    </w:rPr>
  </w:style>
  <w:style w:type="paragraph" w:customStyle="1" w:styleId="NormalWeb">
    <w:name w:val="Normal (Web)"/>
    <w:basedOn w:val="a"/>
    <w:rsid w:val="00A77678"/>
    <w:pPr>
      <w:suppressAutoHyphens/>
      <w:spacing w:before="100" w:after="100" w:line="100" w:lineRule="atLeast"/>
    </w:pPr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2022-08-25T05:35:00Z</cp:lastPrinted>
  <dcterms:created xsi:type="dcterms:W3CDTF">2022-08-25T05:25:00Z</dcterms:created>
  <dcterms:modified xsi:type="dcterms:W3CDTF">2022-08-25T05:37:00Z</dcterms:modified>
</cp:coreProperties>
</file>