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CB" w:rsidRPr="00FD4735" w:rsidRDefault="00030CCB" w:rsidP="00F41CC6">
      <w:pPr>
        <w:widowControl/>
        <w:spacing w:after="200" w:line="276" w:lineRule="auto"/>
        <w:ind w:left="0" w:firstLine="0"/>
        <w:rPr>
          <w:rFonts w:ascii="Times New Roman" w:hAnsi="Times New Roman"/>
          <w:sz w:val="24"/>
          <w:szCs w:val="24"/>
        </w:rPr>
      </w:pPr>
    </w:p>
    <w:p w:rsidR="00030CCB" w:rsidRPr="00FD4735" w:rsidRDefault="00030CCB" w:rsidP="00F41CC6">
      <w:pPr>
        <w:pStyle w:val="Title"/>
        <w:rPr>
          <w:rFonts w:ascii="Times New Roman" w:hAnsi="Times New Roman"/>
          <w:color w:val="000000"/>
          <w:szCs w:val="24"/>
        </w:rPr>
      </w:pPr>
      <w:r w:rsidRPr="00FD4735">
        <w:rPr>
          <w:rFonts w:ascii="Times New Roman" w:hAnsi="Times New Roman"/>
          <w:color w:val="000000"/>
          <w:szCs w:val="24"/>
        </w:rPr>
        <w:t>АДМИНИСТРАЦИЯ</w:t>
      </w:r>
    </w:p>
    <w:p w:rsidR="00030CCB" w:rsidRPr="00FD4735" w:rsidRDefault="00030CCB" w:rsidP="00F41CC6">
      <w:pPr>
        <w:pStyle w:val="Title"/>
        <w:rPr>
          <w:rFonts w:ascii="Times New Roman" w:hAnsi="Times New Roman"/>
          <w:color w:val="000000"/>
          <w:szCs w:val="24"/>
        </w:rPr>
      </w:pPr>
      <w:r w:rsidRPr="00FD4735">
        <w:rPr>
          <w:rFonts w:ascii="Times New Roman" w:hAnsi="Times New Roman"/>
          <w:color w:val="000000"/>
          <w:szCs w:val="24"/>
        </w:rPr>
        <w:t xml:space="preserve">КОЛОМИНСКОГО СЕЛЬСКОГО ПОСЕЛЕНИЯ </w:t>
      </w:r>
    </w:p>
    <w:p w:rsidR="00030CCB" w:rsidRPr="00FD4735" w:rsidRDefault="00030CCB" w:rsidP="00F41CC6">
      <w:pPr>
        <w:widowControl/>
        <w:spacing w:after="200" w:line="276" w:lineRule="auto"/>
        <w:ind w:left="0" w:firstLine="0"/>
        <w:jc w:val="center"/>
        <w:rPr>
          <w:rFonts w:ascii="Times New Roman" w:hAnsi="Times New Roman"/>
          <w:b/>
          <w:color w:val="000000"/>
          <w:sz w:val="24"/>
          <w:szCs w:val="24"/>
        </w:rPr>
      </w:pPr>
    </w:p>
    <w:p w:rsidR="00030CCB" w:rsidRPr="00FD4735" w:rsidRDefault="00030CCB" w:rsidP="00F41CC6">
      <w:pPr>
        <w:widowControl/>
        <w:spacing w:after="200" w:line="276" w:lineRule="auto"/>
        <w:ind w:left="0" w:firstLine="0"/>
        <w:jc w:val="center"/>
        <w:rPr>
          <w:rFonts w:ascii="Times New Roman" w:hAnsi="Times New Roman"/>
          <w:b/>
          <w:color w:val="000000"/>
          <w:sz w:val="24"/>
          <w:szCs w:val="24"/>
        </w:rPr>
      </w:pPr>
      <w:r w:rsidRPr="00FD4735">
        <w:rPr>
          <w:rFonts w:ascii="Times New Roman" w:hAnsi="Times New Roman"/>
          <w:b/>
          <w:color w:val="000000"/>
          <w:sz w:val="24"/>
          <w:szCs w:val="24"/>
        </w:rPr>
        <w:t>ПОСТАНОВЛЕНИЕ</w:t>
      </w:r>
    </w:p>
    <w:p w:rsidR="00030CCB" w:rsidRPr="00FD4735" w:rsidRDefault="00030CCB" w:rsidP="00FD4735">
      <w:pPr>
        <w:pStyle w:val="Iniiaiieoaeno2"/>
        <w:ind w:firstLine="0"/>
        <w:rPr>
          <w:sz w:val="24"/>
          <w:szCs w:val="24"/>
        </w:rPr>
      </w:pPr>
    </w:p>
    <w:p w:rsidR="00030CCB" w:rsidRPr="00FD4735" w:rsidRDefault="00030CCB" w:rsidP="00F41CC6">
      <w:pPr>
        <w:pStyle w:val="Iniiaiieoaeno2"/>
        <w:ind w:firstLine="0"/>
        <w:rPr>
          <w:sz w:val="24"/>
          <w:szCs w:val="24"/>
        </w:rPr>
      </w:pPr>
    </w:p>
    <w:p w:rsidR="00030CCB" w:rsidRPr="00FD4735" w:rsidRDefault="00030CCB" w:rsidP="00684EB8">
      <w:pPr>
        <w:pStyle w:val="Iniiaiieoaeno2"/>
        <w:ind w:right="152" w:firstLine="0"/>
        <w:rPr>
          <w:sz w:val="24"/>
          <w:szCs w:val="24"/>
        </w:rPr>
      </w:pPr>
      <w:r w:rsidRPr="00FD4735">
        <w:rPr>
          <w:sz w:val="24"/>
          <w:szCs w:val="24"/>
        </w:rPr>
        <w:t xml:space="preserve">    10.08.2021                                         с. Коломинские Гривы              </w:t>
      </w:r>
      <w:r>
        <w:rPr>
          <w:sz w:val="24"/>
          <w:szCs w:val="24"/>
        </w:rPr>
        <w:t xml:space="preserve">         </w:t>
      </w:r>
      <w:r w:rsidRPr="00FD4735">
        <w:rPr>
          <w:sz w:val="24"/>
          <w:szCs w:val="24"/>
        </w:rPr>
        <w:t xml:space="preserve">                   № 54</w:t>
      </w:r>
    </w:p>
    <w:p w:rsidR="00030CCB" w:rsidRPr="00FD4735" w:rsidRDefault="00030CCB" w:rsidP="00DF5FF9">
      <w:pPr>
        <w:widowControl/>
        <w:spacing w:line="276" w:lineRule="auto"/>
        <w:ind w:left="567" w:firstLine="709"/>
        <w:jc w:val="both"/>
        <w:outlineLvl w:val="0"/>
        <w:rPr>
          <w:rFonts w:ascii="Times New Roman" w:hAnsi="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tblGrid>
      <w:tr w:rsidR="00030CCB" w:rsidRPr="00FD4735" w:rsidTr="00684EB8">
        <w:trPr>
          <w:trHeight w:val="1331"/>
        </w:trPr>
        <w:tc>
          <w:tcPr>
            <w:tcW w:w="5778" w:type="dxa"/>
            <w:tcBorders>
              <w:top w:val="nil"/>
              <w:left w:val="nil"/>
              <w:bottom w:val="nil"/>
              <w:right w:val="nil"/>
            </w:tcBorders>
          </w:tcPr>
          <w:p w:rsidR="00030CCB" w:rsidRPr="00FD4735" w:rsidRDefault="00030CCB" w:rsidP="00FD4735">
            <w:pPr>
              <w:widowControl/>
              <w:spacing w:line="276" w:lineRule="auto"/>
              <w:ind w:left="0" w:firstLine="0"/>
              <w:jc w:val="both"/>
              <w:outlineLvl w:val="0"/>
              <w:rPr>
                <w:rFonts w:ascii="Times New Roman" w:hAnsi="Times New Roman"/>
                <w:i/>
                <w:sz w:val="24"/>
                <w:szCs w:val="24"/>
              </w:rPr>
            </w:pPr>
            <w:r w:rsidRPr="00FD4735">
              <w:rPr>
                <w:rFonts w:ascii="Times New Roman" w:hAnsi="Times New Roman"/>
                <w:sz w:val="24"/>
                <w:szCs w:val="24"/>
              </w:rPr>
              <w:t xml:space="preserve">О внесении изменений в постановление Администрации Коломинского сельского поселения от 31.05.2016 № 69 «Об утверждении нормативных затрат на обеспечение функций органов местного самоуправления муниципального образования «Коломинское сельское поселение» (включая подведомственные казенные учреждения)» </w:t>
            </w:r>
            <w:r w:rsidRPr="00FD4735">
              <w:rPr>
                <w:rFonts w:ascii="Times New Roman" w:hAnsi="Times New Roman"/>
                <w:i/>
                <w:sz w:val="24"/>
                <w:szCs w:val="24"/>
              </w:rPr>
              <w:t>(в ред. от 06.05.2020 № 37)</w:t>
            </w:r>
          </w:p>
          <w:p w:rsidR="00030CCB" w:rsidRPr="00FD4735" w:rsidRDefault="00030CCB" w:rsidP="00F41CC6">
            <w:pPr>
              <w:widowControl/>
              <w:spacing w:line="276" w:lineRule="auto"/>
              <w:ind w:left="0" w:firstLine="0"/>
              <w:jc w:val="both"/>
              <w:outlineLvl w:val="0"/>
              <w:rPr>
                <w:rFonts w:ascii="Times New Roman" w:hAnsi="Times New Roman"/>
                <w:sz w:val="24"/>
                <w:szCs w:val="24"/>
              </w:rPr>
            </w:pPr>
          </w:p>
        </w:tc>
      </w:tr>
    </w:tbl>
    <w:p w:rsidR="00030CCB" w:rsidRPr="00FD4735" w:rsidRDefault="00030CCB" w:rsidP="00DF5FF9">
      <w:pPr>
        <w:widowControl/>
        <w:spacing w:line="276" w:lineRule="auto"/>
        <w:ind w:left="567" w:firstLine="709"/>
        <w:jc w:val="both"/>
        <w:outlineLvl w:val="0"/>
        <w:rPr>
          <w:rFonts w:ascii="Times New Roman" w:hAnsi="Times New Roman"/>
          <w:sz w:val="24"/>
          <w:szCs w:val="24"/>
        </w:rPr>
      </w:pPr>
    </w:p>
    <w:p w:rsidR="00030CCB" w:rsidRPr="00FD4735" w:rsidRDefault="00030CCB" w:rsidP="00F41CC6">
      <w:pPr>
        <w:autoSpaceDE w:val="0"/>
        <w:autoSpaceDN w:val="0"/>
        <w:adjustRightInd w:val="0"/>
        <w:spacing w:line="276" w:lineRule="auto"/>
        <w:ind w:left="0" w:firstLine="0"/>
        <w:jc w:val="both"/>
        <w:outlineLvl w:val="0"/>
        <w:rPr>
          <w:rFonts w:ascii="Times New Roman" w:hAnsi="Times New Roman"/>
          <w:sz w:val="24"/>
          <w:szCs w:val="24"/>
        </w:rPr>
      </w:pPr>
      <w:r w:rsidRPr="00FD4735">
        <w:rPr>
          <w:rFonts w:ascii="Times New Roman" w:hAnsi="Times New Roman"/>
          <w:sz w:val="24"/>
          <w:szCs w:val="24"/>
        </w:rPr>
        <w:t xml:space="preserve">         В целях приведения нормативной правовой базы в соответствие с  действующим законодательством, руководствуясь Уставом муниципального образования «Коломинское сельское поселение»,</w:t>
      </w:r>
    </w:p>
    <w:p w:rsidR="00030CCB" w:rsidRPr="00FD4735" w:rsidRDefault="00030CCB" w:rsidP="00DF5FF9">
      <w:pPr>
        <w:autoSpaceDE w:val="0"/>
        <w:autoSpaceDN w:val="0"/>
        <w:adjustRightInd w:val="0"/>
        <w:spacing w:line="276" w:lineRule="auto"/>
        <w:ind w:left="567" w:firstLine="709"/>
        <w:jc w:val="both"/>
        <w:outlineLvl w:val="0"/>
        <w:rPr>
          <w:rFonts w:ascii="Times New Roman" w:hAnsi="Times New Roman"/>
          <w:sz w:val="24"/>
          <w:szCs w:val="24"/>
        </w:rPr>
      </w:pPr>
    </w:p>
    <w:p w:rsidR="00030CCB" w:rsidRPr="00FD4735" w:rsidRDefault="00030CCB" w:rsidP="00F41CC6">
      <w:pPr>
        <w:autoSpaceDE w:val="0"/>
        <w:autoSpaceDN w:val="0"/>
        <w:adjustRightInd w:val="0"/>
        <w:spacing w:line="276" w:lineRule="auto"/>
        <w:ind w:left="0" w:firstLine="0"/>
        <w:jc w:val="both"/>
        <w:outlineLvl w:val="0"/>
        <w:rPr>
          <w:rFonts w:ascii="Times New Roman" w:hAnsi="Times New Roman"/>
          <w:b/>
          <w:sz w:val="24"/>
          <w:szCs w:val="24"/>
        </w:rPr>
      </w:pPr>
      <w:r w:rsidRPr="00FD4735">
        <w:rPr>
          <w:rFonts w:ascii="Times New Roman" w:hAnsi="Times New Roman"/>
          <w:color w:val="222222"/>
          <w:sz w:val="24"/>
          <w:szCs w:val="24"/>
        </w:rPr>
        <w:t xml:space="preserve"> </w:t>
      </w:r>
      <w:r w:rsidRPr="00FD4735">
        <w:rPr>
          <w:rFonts w:ascii="Times New Roman" w:hAnsi="Times New Roman"/>
          <w:b/>
          <w:sz w:val="24"/>
          <w:szCs w:val="24"/>
        </w:rPr>
        <w:t>ПОСТАНОВЛЯЮ:</w:t>
      </w:r>
    </w:p>
    <w:p w:rsidR="00030CCB" w:rsidRPr="00FD4735" w:rsidRDefault="00030CCB" w:rsidP="00F41CC6">
      <w:pPr>
        <w:tabs>
          <w:tab w:val="left" w:pos="0"/>
          <w:tab w:val="left" w:pos="284"/>
          <w:tab w:val="left" w:pos="851"/>
          <w:tab w:val="left" w:pos="1701"/>
        </w:tabs>
        <w:autoSpaceDE w:val="0"/>
        <w:autoSpaceDN w:val="0"/>
        <w:adjustRightInd w:val="0"/>
        <w:spacing w:line="240" w:lineRule="auto"/>
        <w:ind w:left="0" w:firstLine="0"/>
        <w:jc w:val="both"/>
        <w:outlineLvl w:val="0"/>
        <w:rPr>
          <w:rFonts w:ascii="Times New Roman" w:hAnsi="Times New Roman"/>
          <w:sz w:val="24"/>
          <w:szCs w:val="24"/>
          <w:lang w:eastAsia="en-US"/>
        </w:rPr>
      </w:pPr>
    </w:p>
    <w:p w:rsidR="00030CCB" w:rsidRPr="00FD4735" w:rsidRDefault="00030CCB" w:rsidP="00F41CC6">
      <w:pPr>
        <w:tabs>
          <w:tab w:val="left" w:pos="0"/>
          <w:tab w:val="left" w:pos="284"/>
          <w:tab w:val="left" w:pos="851"/>
          <w:tab w:val="left" w:pos="1701"/>
        </w:tabs>
        <w:autoSpaceDE w:val="0"/>
        <w:autoSpaceDN w:val="0"/>
        <w:adjustRightInd w:val="0"/>
        <w:spacing w:line="240" w:lineRule="auto"/>
        <w:ind w:left="0" w:firstLine="0"/>
        <w:jc w:val="both"/>
        <w:outlineLvl w:val="0"/>
        <w:rPr>
          <w:rFonts w:ascii="Times New Roman" w:hAnsi="Times New Roman"/>
          <w:sz w:val="24"/>
          <w:szCs w:val="24"/>
        </w:rPr>
      </w:pPr>
      <w:r w:rsidRPr="00FD4735">
        <w:rPr>
          <w:rFonts w:ascii="Times New Roman" w:hAnsi="Times New Roman"/>
          <w:sz w:val="24"/>
          <w:szCs w:val="24"/>
          <w:lang w:eastAsia="en-US"/>
        </w:rPr>
        <w:t xml:space="preserve">       1. Внести в постановление </w:t>
      </w:r>
      <w:r w:rsidRPr="00FD4735">
        <w:rPr>
          <w:rFonts w:ascii="Times New Roman" w:hAnsi="Times New Roman"/>
          <w:sz w:val="24"/>
          <w:szCs w:val="24"/>
        </w:rPr>
        <w:t>Администрации Коломинского сельского поселения от 31.05.2016 № 69 «Об утверждении нормативных затрат на обеспечение функций органов местного самоуправления муниципального образования «Коломинское сельское поселение» (включая подведомственные казенные учреждения)» изменения согласно приложению к настоящему постановлению.</w:t>
      </w:r>
    </w:p>
    <w:p w:rsidR="00030CCB" w:rsidRPr="00FD4735" w:rsidRDefault="00030CCB" w:rsidP="00F41CC6">
      <w:pPr>
        <w:tabs>
          <w:tab w:val="left" w:pos="0"/>
          <w:tab w:val="left" w:pos="284"/>
          <w:tab w:val="left" w:pos="851"/>
          <w:tab w:val="left" w:pos="1701"/>
        </w:tabs>
        <w:autoSpaceDE w:val="0"/>
        <w:autoSpaceDN w:val="0"/>
        <w:adjustRightInd w:val="0"/>
        <w:spacing w:line="240" w:lineRule="auto"/>
        <w:ind w:left="0" w:firstLine="0"/>
        <w:jc w:val="both"/>
        <w:outlineLvl w:val="0"/>
        <w:rPr>
          <w:rFonts w:ascii="Times New Roman" w:hAnsi="Times New Roman"/>
          <w:sz w:val="24"/>
          <w:szCs w:val="24"/>
        </w:rPr>
      </w:pPr>
      <w:r w:rsidRPr="00FD4735">
        <w:rPr>
          <w:rFonts w:ascii="Times New Roman" w:hAnsi="Times New Roman"/>
          <w:sz w:val="24"/>
          <w:szCs w:val="24"/>
        </w:rPr>
        <w:t xml:space="preserve">        2. Опубликовать настоящее постановление в официальном печатном издании «Официальные ведомости Коломинского сельского поселения» и разместить на официальном сайте муниципального образования «Коломинское сельское поселение».</w:t>
      </w:r>
    </w:p>
    <w:p w:rsidR="00030CCB" w:rsidRPr="00FD4735" w:rsidRDefault="00030CCB" w:rsidP="00F41CC6">
      <w:pPr>
        <w:tabs>
          <w:tab w:val="left" w:pos="0"/>
          <w:tab w:val="left" w:pos="284"/>
          <w:tab w:val="left" w:pos="851"/>
          <w:tab w:val="left" w:pos="1701"/>
        </w:tabs>
        <w:autoSpaceDE w:val="0"/>
        <w:autoSpaceDN w:val="0"/>
        <w:adjustRightInd w:val="0"/>
        <w:spacing w:line="240" w:lineRule="auto"/>
        <w:ind w:left="0" w:firstLine="0"/>
        <w:jc w:val="both"/>
        <w:outlineLvl w:val="0"/>
        <w:rPr>
          <w:rFonts w:ascii="Times New Roman" w:hAnsi="Times New Roman"/>
          <w:sz w:val="24"/>
          <w:szCs w:val="24"/>
        </w:rPr>
      </w:pPr>
      <w:r w:rsidRPr="00FD4735">
        <w:rPr>
          <w:rFonts w:ascii="Times New Roman" w:hAnsi="Times New Roman"/>
          <w:sz w:val="24"/>
          <w:szCs w:val="24"/>
        </w:rPr>
        <w:t xml:space="preserve">        3. Настоящее постановление вступает в силу со дня опубликования.</w:t>
      </w:r>
    </w:p>
    <w:p w:rsidR="00030CCB" w:rsidRPr="00FD4735" w:rsidRDefault="00030CCB" w:rsidP="00F41CC6">
      <w:pPr>
        <w:tabs>
          <w:tab w:val="left" w:pos="0"/>
          <w:tab w:val="left" w:pos="284"/>
          <w:tab w:val="left" w:pos="851"/>
          <w:tab w:val="left" w:pos="1701"/>
        </w:tabs>
        <w:autoSpaceDE w:val="0"/>
        <w:autoSpaceDN w:val="0"/>
        <w:adjustRightInd w:val="0"/>
        <w:spacing w:line="240" w:lineRule="auto"/>
        <w:ind w:left="0" w:firstLine="0"/>
        <w:jc w:val="both"/>
        <w:outlineLvl w:val="0"/>
        <w:rPr>
          <w:rFonts w:ascii="Times New Roman" w:hAnsi="Times New Roman"/>
          <w:sz w:val="24"/>
          <w:szCs w:val="24"/>
        </w:rPr>
      </w:pPr>
      <w:r w:rsidRPr="00FD4735">
        <w:rPr>
          <w:rFonts w:ascii="Times New Roman" w:hAnsi="Times New Roman"/>
          <w:sz w:val="24"/>
          <w:szCs w:val="24"/>
        </w:rPr>
        <w:t xml:space="preserve">        4. Разместить настоящее постановление на официальном сайте Единой информационной системы в сфере закупок (</w:t>
      </w:r>
      <w:hyperlink r:id="rId5" w:history="1">
        <w:r w:rsidRPr="00FD4735">
          <w:rPr>
            <w:rStyle w:val="Hyperlink"/>
            <w:sz w:val="24"/>
            <w:szCs w:val="24"/>
            <w:lang w:val="en-US"/>
          </w:rPr>
          <w:t>www</w:t>
        </w:r>
        <w:r w:rsidRPr="00FD4735">
          <w:rPr>
            <w:rStyle w:val="Hyperlink"/>
            <w:sz w:val="24"/>
            <w:szCs w:val="24"/>
          </w:rPr>
          <w:t>.</w:t>
        </w:r>
        <w:r w:rsidRPr="00FD4735">
          <w:rPr>
            <w:rStyle w:val="Hyperlink"/>
            <w:sz w:val="24"/>
            <w:szCs w:val="24"/>
            <w:lang w:val="en-US"/>
          </w:rPr>
          <w:t>zakupki</w:t>
        </w:r>
        <w:r w:rsidRPr="00FD4735">
          <w:rPr>
            <w:rStyle w:val="Hyperlink"/>
            <w:sz w:val="24"/>
            <w:szCs w:val="24"/>
          </w:rPr>
          <w:t>.</w:t>
        </w:r>
        <w:r w:rsidRPr="00FD4735">
          <w:rPr>
            <w:rStyle w:val="Hyperlink"/>
            <w:sz w:val="24"/>
            <w:szCs w:val="24"/>
            <w:lang w:val="en-US"/>
          </w:rPr>
          <w:t>gov</w:t>
        </w:r>
        <w:r w:rsidRPr="00FD4735">
          <w:rPr>
            <w:rStyle w:val="Hyperlink"/>
            <w:sz w:val="24"/>
            <w:szCs w:val="24"/>
          </w:rPr>
          <w:t>.</w:t>
        </w:r>
        <w:r w:rsidRPr="00FD4735">
          <w:rPr>
            <w:rStyle w:val="Hyperlink"/>
            <w:sz w:val="24"/>
            <w:szCs w:val="24"/>
            <w:lang w:val="en-US"/>
          </w:rPr>
          <w:t>ru</w:t>
        </w:r>
      </w:hyperlink>
      <w:r w:rsidRPr="00FD4735">
        <w:rPr>
          <w:rFonts w:ascii="Times New Roman" w:hAnsi="Times New Roman"/>
          <w:sz w:val="24"/>
          <w:szCs w:val="24"/>
        </w:rPr>
        <w:t>).</w:t>
      </w:r>
    </w:p>
    <w:p w:rsidR="00030CCB" w:rsidRPr="00FD4735" w:rsidRDefault="00030CCB" w:rsidP="00F41CC6">
      <w:pPr>
        <w:widowControl/>
        <w:tabs>
          <w:tab w:val="left" w:pos="0"/>
          <w:tab w:val="left" w:pos="284"/>
          <w:tab w:val="left" w:pos="1701"/>
        </w:tabs>
        <w:spacing w:after="200" w:line="276" w:lineRule="auto"/>
        <w:ind w:left="0" w:firstLine="0"/>
        <w:jc w:val="both"/>
        <w:outlineLvl w:val="0"/>
        <w:rPr>
          <w:rFonts w:ascii="Times New Roman" w:hAnsi="Times New Roman"/>
          <w:sz w:val="24"/>
          <w:szCs w:val="24"/>
        </w:rPr>
      </w:pPr>
      <w:r w:rsidRPr="00FD4735">
        <w:rPr>
          <w:rFonts w:ascii="Times New Roman" w:hAnsi="Times New Roman"/>
          <w:sz w:val="24"/>
          <w:szCs w:val="24"/>
        </w:rPr>
        <w:t xml:space="preserve">          5. Контроль за исполнением настоящего постановления оставляю за собой.</w:t>
      </w:r>
    </w:p>
    <w:p w:rsidR="00030CCB" w:rsidRPr="00FD4735" w:rsidRDefault="00030CCB" w:rsidP="00DF5FF9">
      <w:pPr>
        <w:widowControl/>
        <w:spacing w:line="276" w:lineRule="auto"/>
        <w:ind w:left="567" w:firstLine="709"/>
        <w:jc w:val="both"/>
        <w:outlineLvl w:val="0"/>
        <w:rPr>
          <w:rFonts w:ascii="Times New Roman" w:hAnsi="Times New Roman"/>
          <w:sz w:val="24"/>
          <w:szCs w:val="24"/>
        </w:rPr>
      </w:pPr>
    </w:p>
    <w:p w:rsidR="00030CCB" w:rsidRPr="00FD4735" w:rsidRDefault="00030CCB" w:rsidP="00F41CC6">
      <w:pPr>
        <w:widowControl/>
        <w:spacing w:line="276" w:lineRule="auto"/>
        <w:ind w:left="0" w:firstLine="0"/>
        <w:jc w:val="both"/>
        <w:outlineLvl w:val="0"/>
        <w:rPr>
          <w:rFonts w:ascii="Times New Roman" w:hAnsi="Times New Roman"/>
          <w:sz w:val="24"/>
          <w:szCs w:val="24"/>
        </w:rPr>
      </w:pPr>
      <w:r w:rsidRPr="00FD4735">
        <w:rPr>
          <w:rFonts w:ascii="Times New Roman" w:hAnsi="Times New Roman"/>
          <w:sz w:val="24"/>
          <w:szCs w:val="24"/>
        </w:rPr>
        <w:t xml:space="preserve">Глава Коломинского сельского поселения                                             </w:t>
      </w:r>
      <w:r w:rsidRPr="00FD4735">
        <w:rPr>
          <w:rFonts w:ascii="Times New Roman" w:hAnsi="Times New Roman"/>
          <w:sz w:val="24"/>
          <w:szCs w:val="24"/>
        </w:rPr>
        <w:tab/>
        <w:t xml:space="preserve">                    А.В.Лисняк     </w:t>
      </w:r>
    </w:p>
    <w:p w:rsidR="00030CCB" w:rsidRPr="00FD4735" w:rsidRDefault="00030CCB" w:rsidP="00F41CC6">
      <w:pPr>
        <w:widowControl/>
        <w:spacing w:line="276" w:lineRule="auto"/>
        <w:ind w:left="0" w:firstLine="0"/>
        <w:jc w:val="both"/>
        <w:outlineLvl w:val="0"/>
        <w:rPr>
          <w:rFonts w:ascii="Times New Roman" w:hAnsi="Times New Roman"/>
          <w:sz w:val="24"/>
          <w:szCs w:val="24"/>
        </w:rPr>
      </w:pP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p>
    <w:p w:rsidR="00030CCB" w:rsidRPr="00FD4735" w:rsidRDefault="00030CCB" w:rsidP="00FD4735">
      <w:pPr>
        <w:widowControl/>
        <w:spacing w:line="276" w:lineRule="auto"/>
        <w:ind w:left="0" w:firstLine="0"/>
        <w:outlineLvl w:val="0"/>
        <w:rPr>
          <w:rFonts w:ascii="Times New Roman" w:eastAsia="Microsoft JhengHei" w:hAnsi="Times New Roman"/>
          <w:sz w:val="24"/>
          <w:szCs w:val="24"/>
        </w:rPr>
      </w:pP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r w:rsidRPr="00FD4735">
        <w:rPr>
          <w:rFonts w:ascii="Times New Roman" w:eastAsia="Microsoft JhengHei" w:hAnsi="Times New Roman"/>
          <w:sz w:val="24"/>
          <w:szCs w:val="24"/>
        </w:rPr>
        <w:t>Приложение</w:t>
      </w: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r w:rsidRPr="00FD4735">
        <w:rPr>
          <w:rFonts w:ascii="Times New Roman" w:eastAsia="Microsoft JhengHei" w:hAnsi="Times New Roman"/>
          <w:sz w:val="24"/>
          <w:szCs w:val="24"/>
        </w:rPr>
        <w:t xml:space="preserve">к постановлению Администрации </w:t>
      </w: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r w:rsidRPr="00FD4735">
        <w:rPr>
          <w:rFonts w:ascii="Times New Roman" w:eastAsia="Microsoft JhengHei" w:hAnsi="Times New Roman"/>
          <w:sz w:val="24"/>
          <w:szCs w:val="24"/>
        </w:rPr>
        <w:t>Коломинского сельского поселения</w:t>
      </w:r>
    </w:p>
    <w:p w:rsidR="00030CCB" w:rsidRPr="00FD4735" w:rsidRDefault="00030CCB" w:rsidP="00F41CC6">
      <w:pPr>
        <w:widowControl/>
        <w:spacing w:line="276" w:lineRule="auto"/>
        <w:ind w:left="0" w:firstLine="0"/>
        <w:jc w:val="right"/>
        <w:outlineLvl w:val="0"/>
        <w:rPr>
          <w:rFonts w:ascii="Times New Roman" w:eastAsia="Microsoft JhengHei" w:hAnsi="Times New Roman"/>
          <w:sz w:val="24"/>
          <w:szCs w:val="24"/>
        </w:rPr>
      </w:pPr>
      <w:r w:rsidRPr="00FD4735">
        <w:rPr>
          <w:rFonts w:ascii="Times New Roman" w:eastAsia="Microsoft JhengHei" w:hAnsi="Times New Roman"/>
          <w:sz w:val="24"/>
          <w:szCs w:val="24"/>
        </w:rPr>
        <w:t xml:space="preserve">от  </w:t>
      </w:r>
      <w:r>
        <w:rPr>
          <w:rFonts w:ascii="Times New Roman" w:eastAsia="Microsoft JhengHei" w:hAnsi="Times New Roman"/>
          <w:sz w:val="24"/>
          <w:szCs w:val="24"/>
        </w:rPr>
        <w:t>10.08.2021 № 54</w:t>
      </w:r>
      <w:r w:rsidRPr="00FD4735">
        <w:rPr>
          <w:rFonts w:ascii="Times New Roman" w:eastAsia="Microsoft JhengHei" w:hAnsi="Times New Roman"/>
          <w:sz w:val="24"/>
          <w:szCs w:val="24"/>
        </w:rPr>
        <w:t xml:space="preserve"> </w:t>
      </w:r>
    </w:p>
    <w:p w:rsidR="00030CCB" w:rsidRPr="00FD4735" w:rsidRDefault="00030CCB" w:rsidP="00F41CC6">
      <w:pPr>
        <w:widowControl/>
        <w:tabs>
          <w:tab w:val="left" w:pos="1134"/>
        </w:tabs>
        <w:spacing w:after="200" w:line="276" w:lineRule="auto"/>
        <w:ind w:left="5670" w:firstLine="0"/>
        <w:rPr>
          <w:rFonts w:ascii="Times New Roman" w:hAnsi="Times New Roman"/>
          <w:sz w:val="24"/>
          <w:szCs w:val="24"/>
        </w:rPr>
      </w:pPr>
    </w:p>
    <w:p w:rsidR="00030CCB" w:rsidRPr="002433BD" w:rsidRDefault="00030CCB" w:rsidP="000C0198">
      <w:pPr>
        <w:pStyle w:val="3"/>
        <w:shd w:val="clear" w:color="auto" w:fill="auto"/>
        <w:tabs>
          <w:tab w:val="left" w:pos="926"/>
          <w:tab w:val="left" w:pos="993"/>
          <w:tab w:val="left" w:pos="1134"/>
        </w:tabs>
        <w:spacing w:before="0" w:line="240" w:lineRule="auto"/>
        <w:ind w:right="23" w:firstLine="0"/>
        <w:rPr>
          <w:b/>
          <w:sz w:val="22"/>
          <w:szCs w:val="22"/>
        </w:rPr>
      </w:pPr>
      <w:r w:rsidRPr="002433BD">
        <w:rPr>
          <w:b/>
          <w:sz w:val="22"/>
          <w:szCs w:val="22"/>
        </w:rPr>
        <w:t xml:space="preserve">         Приложение № 1 к Нормативным затратам на обеспечение функций органов местного самоуправления муниципального образования «Коломинское сельское поселение», включая подведомственные казенные учреждения, изложить в следующей редакции:</w:t>
      </w:r>
    </w:p>
    <w:p w:rsidR="00030CCB" w:rsidRDefault="00030CCB" w:rsidP="000C0198">
      <w:pPr>
        <w:pStyle w:val="3"/>
        <w:shd w:val="clear" w:color="auto" w:fill="auto"/>
        <w:tabs>
          <w:tab w:val="left" w:pos="926"/>
          <w:tab w:val="left" w:pos="993"/>
          <w:tab w:val="left" w:pos="1134"/>
        </w:tabs>
        <w:spacing w:before="0" w:line="240" w:lineRule="auto"/>
        <w:ind w:right="23" w:firstLine="0"/>
        <w:jc w:val="right"/>
        <w:rPr>
          <w:sz w:val="22"/>
          <w:szCs w:val="22"/>
        </w:rPr>
      </w:pPr>
    </w:p>
    <w:p w:rsidR="00030CCB" w:rsidRDefault="00030CCB" w:rsidP="000C0198">
      <w:pPr>
        <w:pStyle w:val="3"/>
        <w:shd w:val="clear" w:color="auto" w:fill="auto"/>
        <w:tabs>
          <w:tab w:val="left" w:pos="926"/>
          <w:tab w:val="left" w:pos="993"/>
          <w:tab w:val="left" w:pos="1134"/>
        </w:tabs>
        <w:spacing w:before="0" w:line="240" w:lineRule="auto"/>
        <w:ind w:right="23" w:firstLine="0"/>
        <w:jc w:val="right"/>
        <w:rPr>
          <w:sz w:val="22"/>
          <w:szCs w:val="22"/>
        </w:rPr>
      </w:pPr>
    </w:p>
    <w:p w:rsidR="00030CCB" w:rsidRPr="002433BD" w:rsidRDefault="00030CCB" w:rsidP="000C0198">
      <w:pPr>
        <w:pStyle w:val="3"/>
        <w:shd w:val="clear" w:color="auto" w:fill="auto"/>
        <w:tabs>
          <w:tab w:val="left" w:pos="926"/>
          <w:tab w:val="left" w:pos="993"/>
          <w:tab w:val="left" w:pos="1134"/>
        </w:tabs>
        <w:spacing w:before="0" w:line="240" w:lineRule="auto"/>
        <w:ind w:right="23" w:firstLine="0"/>
        <w:jc w:val="right"/>
        <w:rPr>
          <w:sz w:val="22"/>
          <w:szCs w:val="22"/>
        </w:rPr>
      </w:pPr>
      <w:r w:rsidRPr="002433BD">
        <w:rPr>
          <w:sz w:val="22"/>
          <w:szCs w:val="22"/>
        </w:rPr>
        <w:t xml:space="preserve">Приложение № 1 </w:t>
      </w:r>
    </w:p>
    <w:p w:rsidR="00030CCB" w:rsidRPr="002433BD" w:rsidRDefault="00030CCB" w:rsidP="000C0198">
      <w:pPr>
        <w:pStyle w:val="3"/>
        <w:shd w:val="clear" w:color="auto" w:fill="auto"/>
        <w:tabs>
          <w:tab w:val="left" w:pos="926"/>
          <w:tab w:val="left" w:pos="993"/>
          <w:tab w:val="left" w:pos="1134"/>
        </w:tabs>
        <w:spacing w:before="0" w:line="240" w:lineRule="auto"/>
        <w:ind w:right="23" w:firstLine="0"/>
        <w:jc w:val="right"/>
        <w:rPr>
          <w:sz w:val="22"/>
          <w:szCs w:val="22"/>
        </w:rPr>
      </w:pPr>
      <w:r w:rsidRPr="002433BD">
        <w:rPr>
          <w:sz w:val="22"/>
          <w:szCs w:val="22"/>
        </w:rPr>
        <w:t xml:space="preserve">к Нормативным затратам на обеспечение функций  органов местного самоуправления </w:t>
      </w:r>
    </w:p>
    <w:p w:rsidR="00030CCB" w:rsidRPr="002433BD" w:rsidRDefault="00030CCB" w:rsidP="000C0198">
      <w:pPr>
        <w:pStyle w:val="3"/>
        <w:shd w:val="clear" w:color="auto" w:fill="auto"/>
        <w:tabs>
          <w:tab w:val="left" w:pos="926"/>
          <w:tab w:val="left" w:pos="993"/>
          <w:tab w:val="left" w:pos="1134"/>
        </w:tabs>
        <w:spacing w:before="0" w:line="240" w:lineRule="auto"/>
        <w:ind w:right="23" w:firstLine="0"/>
        <w:jc w:val="right"/>
        <w:rPr>
          <w:sz w:val="22"/>
          <w:szCs w:val="22"/>
        </w:rPr>
      </w:pPr>
      <w:r w:rsidRPr="002433BD">
        <w:rPr>
          <w:sz w:val="22"/>
          <w:szCs w:val="22"/>
        </w:rPr>
        <w:t xml:space="preserve">муниципального образования «Коломинское сельское поселение», </w:t>
      </w:r>
    </w:p>
    <w:p w:rsidR="00030CCB" w:rsidRPr="002433BD" w:rsidRDefault="00030CCB" w:rsidP="000C0198">
      <w:pPr>
        <w:pStyle w:val="3"/>
        <w:shd w:val="clear" w:color="auto" w:fill="auto"/>
        <w:tabs>
          <w:tab w:val="left" w:pos="926"/>
          <w:tab w:val="left" w:pos="993"/>
          <w:tab w:val="left" w:pos="1134"/>
        </w:tabs>
        <w:spacing w:before="0" w:line="240" w:lineRule="auto"/>
        <w:ind w:right="23" w:firstLine="0"/>
        <w:jc w:val="right"/>
        <w:rPr>
          <w:sz w:val="22"/>
          <w:szCs w:val="22"/>
        </w:rPr>
      </w:pPr>
      <w:r w:rsidRPr="002433BD">
        <w:rPr>
          <w:sz w:val="22"/>
          <w:szCs w:val="22"/>
        </w:rPr>
        <w:t>включая подведомственные казенные учреждения</w:t>
      </w:r>
    </w:p>
    <w:p w:rsidR="00030CCB" w:rsidRPr="002433BD" w:rsidRDefault="00030CCB" w:rsidP="000C0198">
      <w:pPr>
        <w:pStyle w:val="3"/>
        <w:shd w:val="clear" w:color="auto" w:fill="auto"/>
        <w:tabs>
          <w:tab w:val="left" w:pos="926"/>
          <w:tab w:val="left" w:pos="993"/>
          <w:tab w:val="left" w:pos="1134"/>
        </w:tabs>
        <w:spacing w:before="0" w:line="240" w:lineRule="auto"/>
        <w:ind w:right="23" w:firstLine="0"/>
        <w:jc w:val="right"/>
        <w:rPr>
          <w:sz w:val="22"/>
          <w:szCs w:val="22"/>
        </w:rPr>
      </w:pPr>
    </w:p>
    <w:p w:rsidR="00030CCB" w:rsidRPr="002433BD" w:rsidRDefault="00030CCB" w:rsidP="000C0198">
      <w:pPr>
        <w:pStyle w:val="3"/>
        <w:shd w:val="clear" w:color="auto" w:fill="auto"/>
        <w:tabs>
          <w:tab w:val="left" w:pos="926"/>
          <w:tab w:val="left" w:pos="993"/>
          <w:tab w:val="left" w:pos="1134"/>
        </w:tabs>
        <w:spacing w:before="0" w:line="240" w:lineRule="auto"/>
        <w:ind w:right="23" w:firstLine="0"/>
        <w:jc w:val="center"/>
        <w:rPr>
          <w:b/>
          <w:sz w:val="22"/>
          <w:szCs w:val="22"/>
        </w:rPr>
      </w:pPr>
      <w:r w:rsidRPr="002433BD">
        <w:rPr>
          <w:b/>
          <w:sz w:val="22"/>
          <w:szCs w:val="22"/>
        </w:rPr>
        <w:t xml:space="preserve">Нормативные затраты на обеспечение функций  </w:t>
      </w:r>
    </w:p>
    <w:p w:rsidR="00030CCB" w:rsidRPr="002433BD" w:rsidRDefault="00030CCB" w:rsidP="000C0198">
      <w:pPr>
        <w:pStyle w:val="3"/>
        <w:shd w:val="clear" w:color="auto" w:fill="auto"/>
        <w:tabs>
          <w:tab w:val="left" w:pos="926"/>
          <w:tab w:val="left" w:pos="993"/>
          <w:tab w:val="left" w:pos="1134"/>
        </w:tabs>
        <w:spacing w:before="0" w:line="240" w:lineRule="auto"/>
        <w:ind w:right="23" w:firstLine="0"/>
        <w:jc w:val="center"/>
        <w:rPr>
          <w:b/>
          <w:sz w:val="22"/>
          <w:szCs w:val="22"/>
        </w:rPr>
      </w:pPr>
      <w:r w:rsidRPr="002433BD">
        <w:rPr>
          <w:b/>
          <w:sz w:val="22"/>
          <w:szCs w:val="22"/>
        </w:rPr>
        <w:t>органов местного самоуправления муниципального образования «Коломинское сельское поселение», включая подведомственные казенные учреждения</w:t>
      </w:r>
    </w:p>
    <w:p w:rsidR="00030CCB" w:rsidRPr="002433BD" w:rsidRDefault="00030CCB" w:rsidP="000C0198">
      <w:pPr>
        <w:pStyle w:val="3"/>
        <w:shd w:val="clear" w:color="auto" w:fill="auto"/>
        <w:tabs>
          <w:tab w:val="left" w:pos="926"/>
          <w:tab w:val="left" w:pos="993"/>
          <w:tab w:val="left" w:pos="1134"/>
        </w:tabs>
        <w:spacing w:before="0" w:line="240" w:lineRule="auto"/>
        <w:ind w:right="23" w:firstLine="0"/>
        <w:jc w:val="right"/>
        <w:rPr>
          <w:sz w:val="22"/>
          <w:szCs w:val="22"/>
        </w:rPr>
      </w:pPr>
    </w:p>
    <w:p w:rsidR="00030CCB" w:rsidRPr="002433BD" w:rsidRDefault="00030CCB" w:rsidP="001F41AB">
      <w:pPr>
        <w:pStyle w:val="3"/>
        <w:numPr>
          <w:ilvl w:val="0"/>
          <w:numId w:val="7"/>
        </w:numPr>
        <w:shd w:val="clear" w:color="auto" w:fill="auto"/>
        <w:tabs>
          <w:tab w:val="left" w:pos="993"/>
        </w:tabs>
        <w:spacing w:before="0" w:line="240" w:lineRule="auto"/>
        <w:ind w:left="0" w:right="23" w:firstLine="709"/>
        <w:jc w:val="center"/>
        <w:rPr>
          <w:b/>
          <w:color w:val="000000"/>
          <w:sz w:val="22"/>
          <w:szCs w:val="22"/>
        </w:rPr>
      </w:pPr>
      <w:r w:rsidRPr="002433BD">
        <w:rPr>
          <w:b/>
          <w:color w:val="000000"/>
          <w:sz w:val="22"/>
          <w:szCs w:val="22"/>
        </w:rPr>
        <w:t xml:space="preserve">Затраты на информационно-коммуникационные технологии </w:t>
      </w:r>
    </w:p>
    <w:p w:rsidR="00030CCB" w:rsidRPr="002433BD" w:rsidRDefault="00030CCB" w:rsidP="001F41AB">
      <w:pPr>
        <w:pStyle w:val="3"/>
        <w:shd w:val="clear" w:color="auto" w:fill="auto"/>
        <w:tabs>
          <w:tab w:val="left" w:pos="993"/>
        </w:tabs>
        <w:spacing w:before="0" w:line="240" w:lineRule="auto"/>
        <w:ind w:right="23" w:firstLine="0"/>
        <w:jc w:val="center"/>
        <w:rPr>
          <w:b/>
          <w:color w:val="000000"/>
          <w:sz w:val="22"/>
          <w:szCs w:val="22"/>
        </w:rPr>
      </w:pPr>
    </w:p>
    <w:p w:rsidR="00030CCB" w:rsidRPr="002433BD" w:rsidRDefault="00030CCB" w:rsidP="00684EB8">
      <w:pPr>
        <w:pStyle w:val="3"/>
        <w:shd w:val="clear" w:color="auto" w:fill="auto"/>
        <w:tabs>
          <w:tab w:val="left" w:pos="993"/>
          <w:tab w:val="left" w:pos="3544"/>
        </w:tabs>
        <w:spacing w:before="0" w:line="240" w:lineRule="auto"/>
        <w:ind w:left="360" w:right="23" w:firstLine="0"/>
        <w:jc w:val="center"/>
        <w:rPr>
          <w:b/>
          <w:color w:val="000000"/>
          <w:sz w:val="22"/>
          <w:szCs w:val="22"/>
        </w:rPr>
      </w:pPr>
      <w:r w:rsidRPr="002433BD">
        <w:rPr>
          <w:b/>
          <w:color w:val="000000"/>
          <w:sz w:val="22"/>
          <w:szCs w:val="22"/>
        </w:rPr>
        <w:t>Затраты на услуги связи</w:t>
      </w:r>
    </w:p>
    <w:p w:rsidR="00030CCB" w:rsidRPr="002433BD" w:rsidRDefault="00030CCB" w:rsidP="001F41AB">
      <w:pPr>
        <w:pStyle w:val="3"/>
        <w:shd w:val="clear" w:color="auto" w:fill="auto"/>
        <w:tabs>
          <w:tab w:val="left" w:pos="993"/>
        </w:tabs>
        <w:spacing w:before="0" w:line="240" w:lineRule="auto"/>
        <w:ind w:right="23" w:firstLine="0"/>
        <w:jc w:val="center"/>
        <w:rPr>
          <w:b/>
          <w:sz w:val="22"/>
          <w:szCs w:val="22"/>
        </w:rPr>
      </w:pPr>
      <w:r w:rsidRPr="002433BD">
        <w:rPr>
          <w:b/>
          <w:color w:val="000000"/>
          <w:sz w:val="22"/>
          <w:szCs w:val="22"/>
        </w:rPr>
        <w:t xml:space="preserve">Норматив обеспечения функций, </w:t>
      </w:r>
      <w:r w:rsidRPr="002433BD">
        <w:rPr>
          <w:b/>
          <w:sz w:val="22"/>
          <w:szCs w:val="22"/>
        </w:rPr>
        <w:t xml:space="preserve">применяемые при расчете затрат </w:t>
      </w:r>
    </w:p>
    <w:p w:rsidR="00030CCB" w:rsidRPr="002433BD" w:rsidRDefault="00030CCB" w:rsidP="001F41AB">
      <w:pPr>
        <w:pStyle w:val="3"/>
        <w:shd w:val="clear" w:color="auto" w:fill="auto"/>
        <w:tabs>
          <w:tab w:val="left" w:pos="993"/>
        </w:tabs>
        <w:spacing w:before="0" w:line="240" w:lineRule="auto"/>
        <w:ind w:right="23" w:firstLine="0"/>
        <w:jc w:val="center"/>
        <w:rPr>
          <w:b/>
          <w:color w:val="000000"/>
          <w:sz w:val="22"/>
          <w:szCs w:val="22"/>
        </w:rPr>
      </w:pPr>
      <w:r w:rsidRPr="002433BD">
        <w:rPr>
          <w:b/>
          <w:sz w:val="22"/>
          <w:szCs w:val="22"/>
        </w:rPr>
        <w:t>на</w:t>
      </w:r>
      <w:r w:rsidRPr="002433BD">
        <w:rPr>
          <w:b/>
          <w:color w:val="000000"/>
          <w:sz w:val="22"/>
          <w:szCs w:val="22"/>
        </w:rPr>
        <w:t xml:space="preserve"> приобретение </w:t>
      </w:r>
      <w:r w:rsidRPr="002433BD">
        <w:rPr>
          <w:b/>
          <w:color w:val="000000"/>
          <w:sz w:val="22"/>
          <w:szCs w:val="22"/>
          <w:lang w:val="en-US"/>
        </w:rPr>
        <w:t>SIM</w:t>
      </w:r>
      <w:r w:rsidRPr="002433BD">
        <w:rPr>
          <w:b/>
          <w:color w:val="000000"/>
          <w:sz w:val="22"/>
          <w:szCs w:val="22"/>
        </w:rPr>
        <w:t>-карт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5812"/>
        <w:gridCol w:w="3119"/>
      </w:tblGrid>
      <w:tr w:rsidR="00030CCB" w:rsidRPr="002433BD" w:rsidTr="008D1D8A">
        <w:tc>
          <w:tcPr>
            <w:tcW w:w="675"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 п/п</w:t>
            </w:r>
          </w:p>
        </w:tc>
        <w:tc>
          <w:tcPr>
            <w:tcW w:w="5812"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Категории и группы должностей</w:t>
            </w:r>
          </w:p>
        </w:tc>
        <w:tc>
          <w:tcPr>
            <w:tcW w:w="3119"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 xml:space="preserve">Предельное количество </w:t>
            </w:r>
          </w:p>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lang w:val="en-US"/>
              </w:rPr>
              <w:t>SIM</w:t>
            </w:r>
            <w:r w:rsidRPr="002433BD">
              <w:rPr>
                <w:sz w:val="22"/>
                <w:szCs w:val="22"/>
              </w:rPr>
              <w:t>-карт, шт.</w:t>
            </w:r>
          </w:p>
        </w:tc>
      </w:tr>
      <w:tr w:rsidR="00030CCB" w:rsidRPr="002433BD" w:rsidTr="008D1D8A">
        <w:tc>
          <w:tcPr>
            <w:tcW w:w="675"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1</w:t>
            </w:r>
          </w:p>
        </w:tc>
        <w:tc>
          <w:tcPr>
            <w:tcW w:w="5812" w:type="dxa"/>
          </w:tcPr>
          <w:p w:rsidR="00030CCB" w:rsidRPr="002433BD" w:rsidRDefault="00030CCB" w:rsidP="008D1D8A">
            <w:pPr>
              <w:pStyle w:val="3"/>
              <w:shd w:val="clear" w:color="auto" w:fill="auto"/>
              <w:tabs>
                <w:tab w:val="left" w:pos="926"/>
                <w:tab w:val="left" w:pos="993"/>
                <w:tab w:val="left" w:pos="1134"/>
              </w:tabs>
              <w:spacing w:before="0" w:line="240" w:lineRule="auto"/>
              <w:ind w:right="175" w:firstLine="0"/>
              <w:jc w:val="center"/>
              <w:rPr>
                <w:sz w:val="22"/>
                <w:szCs w:val="22"/>
              </w:rPr>
            </w:pPr>
            <w:r w:rsidRPr="002433BD">
              <w:rPr>
                <w:sz w:val="22"/>
                <w:szCs w:val="22"/>
              </w:rPr>
              <w:t xml:space="preserve">Лицо, замещающее муниципальную должность </w:t>
            </w:r>
          </w:p>
          <w:p w:rsidR="00030CCB" w:rsidRPr="002433BD" w:rsidRDefault="00030CCB" w:rsidP="008D1D8A">
            <w:pPr>
              <w:pStyle w:val="3"/>
              <w:shd w:val="clear" w:color="auto" w:fill="auto"/>
              <w:tabs>
                <w:tab w:val="left" w:pos="926"/>
                <w:tab w:val="left" w:pos="993"/>
                <w:tab w:val="left" w:pos="1134"/>
              </w:tabs>
              <w:spacing w:before="0" w:line="240" w:lineRule="auto"/>
              <w:ind w:right="175" w:firstLine="0"/>
              <w:jc w:val="center"/>
              <w:rPr>
                <w:sz w:val="22"/>
                <w:szCs w:val="22"/>
              </w:rPr>
            </w:pPr>
            <w:r w:rsidRPr="002433BD">
              <w:rPr>
                <w:sz w:val="22"/>
                <w:szCs w:val="22"/>
              </w:rPr>
              <w:t>(Глава поселения)</w:t>
            </w:r>
          </w:p>
        </w:tc>
        <w:tc>
          <w:tcPr>
            <w:tcW w:w="3119"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не более 1 на работника</w:t>
            </w:r>
          </w:p>
        </w:tc>
      </w:tr>
      <w:tr w:rsidR="00030CCB" w:rsidRPr="002433BD" w:rsidTr="008D1D8A">
        <w:tc>
          <w:tcPr>
            <w:tcW w:w="675"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2</w:t>
            </w:r>
          </w:p>
        </w:tc>
        <w:tc>
          <w:tcPr>
            <w:tcW w:w="5812" w:type="dxa"/>
          </w:tcPr>
          <w:p w:rsidR="00030CCB" w:rsidRPr="002433BD" w:rsidRDefault="00030CCB" w:rsidP="008D1D8A">
            <w:pPr>
              <w:pStyle w:val="3"/>
              <w:shd w:val="clear" w:color="auto" w:fill="auto"/>
              <w:tabs>
                <w:tab w:val="left" w:pos="926"/>
                <w:tab w:val="left" w:pos="993"/>
                <w:tab w:val="left" w:pos="1134"/>
              </w:tabs>
              <w:spacing w:before="0" w:line="240" w:lineRule="auto"/>
              <w:ind w:right="176" w:firstLine="0"/>
              <w:jc w:val="center"/>
              <w:rPr>
                <w:sz w:val="22"/>
                <w:szCs w:val="22"/>
              </w:rPr>
            </w:pPr>
            <w:r w:rsidRPr="002433BD">
              <w:rPr>
                <w:sz w:val="22"/>
                <w:szCs w:val="22"/>
              </w:rPr>
              <w:t>Должности муниципальной службы группы главных должностей</w:t>
            </w:r>
          </w:p>
        </w:tc>
        <w:tc>
          <w:tcPr>
            <w:tcW w:w="3119"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color w:val="000000"/>
                <w:sz w:val="22"/>
                <w:szCs w:val="22"/>
              </w:rPr>
              <w:t>не предусмотрено</w:t>
            </w:r>
          </w:p>
        </w:tc>
      </w:tr>
      <w:tr w:rsidR="00030CCB" w:rsidRPr="002433BD" w:rsidTr="008D1D8A">
        <w:tc>
          <w:tcPr>
            <w:tcW w:w="675"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3</w:t>
            </w:r>
          </w:p>
        </w:tc>
        <w:tc>
          <w:tcPr>
            <w:tcW w:w="5812" w:type="dxa"/>
          </w:tcPr>
          <w:p w:rsidR="00030CCB" w:rsidRPr="002433BD" w:rsidRDefault="00030CCB" w:rsidP="008D1D8A">
            <w:pPr>
              <w:pStyle w:val="3"/>
              <w:shd w:val="clear" w:color="auto" w:fill="auto"/>
              <w:tabs>
                <w:tab w:val="left" w:pos="926"/>
                <w:tab w:val="left" w:pos="993"/>
                <w:tab w:val="left" w:pos="1134"/>
              </w:tabs>
              <w:spacing w:before="0" w:line="240" w:lineRule="auto"/>
              <w:ind w:right="176" w:firstLine="0"/>
              <w:jc w:val="center"/>
              <w:rPr>
                <w:sz w:val="22"/>
                <w:szCs w:val="22"/>
              </w:rPr>
            </w:pPr>
            <w:r w:rsidRPr="002433BD">
              <w:rPr>
                <w:sz w:val="22"/>
                <w:szCs w:val="22"/>
              </w:rPr>
              <w:t>Должности муниципальной службы группы старших и младших должностей</w:t>
            </w:r>
          </w:p>
        </w:tc>
        <w:tc>
          <w:tcPr>
            <w:tcW w:w="3119"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color w:val="000000"/>
                <w:sz w:val="22"/>
                <w:szCs w:val="22"/>
              </w:rPr>
              <w:t>не предусмотрено</w:t>
            </w:r>
          </w:p>
        </w:tc>
      </w:tr>
      <w:tr w:rsidR="00030CCB" w:rsidRPr="002433BD" w:rsidTr="008D1D8A">
        <w:tc>
          <w:tcPr>
            <w:tcW w:w="675"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4</w:t>
            </w:r>
          </w:p>
        </w:tc>
        <w:tc>
          <w:tcPr>
            <w:tcW w:w="5812" w:type="dxa"/>
          </w:tcPr>
          <w:p w:rsidR="00030CCB" w:rsidRPr="002433BD" w:rsidRDefault="00030CCB" w:rsidP="008D1D8A">
            <w:pPr>
              <w:pStyle w:val="3"/>
              <w:shd w:val="clear" w:color="auto" w:fill="auto"/>
              <w:tabs>
                <w:tab w:val="left" w:pos="926"/>
                <w:tab w:val="left" w:pos="993"/>
                <w:tab w:val="left" w:pos="1134"/>
              </w:tabs>
              <w:spacing w:before="0" w:line="240" w:lineRule="auto"/>
              <w:ind w:right="176" w:firstLine="0"/>
              <w:jc w:val="center"/>
              <w:rPr>
                <w:sz w:val="22"/>
                <w:szCs w:val="22"/>
              </w:rPr>
            </w:pPr>
            <w:r w:rsidRPr="002433BD">
              <w:rPr>
                <w:sz w:val="22"/>
                <w:szCs w:val="22"/>
              </w:rPr>
              <w:t>Руководитель подведомственного казенного учреждения, иные должности подведомственных КУ</w:t>
            </w:r>
          </w:p>
        </w:tc>
        <w:tc>
          <w:tcPr>
            <w:tcW w:w="3119"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color w:val="000000"/>
                <w:sz w:val="22"/>
                <w:szCs w:val="22"/>
              </w:rPr>
            </w:pPr>
            <w:r w:rsidRPr="002433BD">
              <w:rPr>
                <w:color w:val="000000"/>
                <w:sz w:val="22"/>
                <w:szCs w:val="22"/>
              </w:rPr>
              <w:t>не предусмотрено</w:t>
            </w:r>
          </w:p>
        </w:tc>
      </w:tr>
    </w:tbl>
    <w:p w:rsidR="00030CCB" w:rsidRPr="002433BD" w:rsidRDefault="00030CCB" w:rsidP="001F41AB">
      <w:pPr>
        <w:pStyle w:val="3"/>
        <w:shd w:val="clear" w:color="auto" w:fill="auto"/>
        <w:tabs>
          <w:tab w:val="left" w:pos="993"/>
        </w:tabs>
        <w:spacing w:before="0" w:line="240" w:lineRule="auto"/>
        <w:ind w:right="23" w:firstLine="709"/>
        <w:rPr>
          <w:color w:val="000000"/>
          <w:sz w:val="22"/>
          <w:szCs w:val="22"/>
        </w:rPr>
      </w:pPr>
    </w:p>
    <w:p w:rsidR="00030CCB" w:rsidRPr="002433BD" w:rsidRDefault="00030CCB" w:rsidP="00684EB8">
      <w:pPr>
        <w:pStyle w:val="3"/>
        <w:shd w:val="clear" w:color="auto" w:fill="auto"/>
        <w:tabs>
          <w:tab w:val="left" w:pos="993"/>
        </w:tabs>
        <w:spacing w:before="0" w:line="240" w:lineRule="auto"/>
        <w:ind w:right="23" w:firstLine="709"/>
        <w:rPr>
          <w:color w:val="000000"/>
          <w:sz w:val="22"/>
          <w:szCs w:val="22"/>
        </w:rPr>
      </w:pPr>
      <w:r w:rsidRPr="002433BD">
        <w:rPr>
          <w:color w:val="000000"/>
          <w:sz w:val="22"/>
          <w:szCs w:val="22"/>
        </w:rPr>
        <w:t xml:space="preserve">Наименование и количество </w:t>
      </w:r>
      <w:r w:rsidRPr="002433BD">
        <w:rPr>
          <w:color w:val="000000"/>
          <w:sz w:val="22"/>
          <w:szCs w:val="22"/>
          <w:lang w:val="en-US"/>
        </w:rPr>
        <w:t>SIM</w:t>
      </w:r>
      <w:r w:rsidRPr="002433BD">
        <w:rPr>
          <w:color w:val="000000"/>
          <w:sz w:val="22"/>
          <w:szCs w:val="22"/>
        </w:rPr>
        <w:t xml:space="preserve">-карт могут быть изменены по решению Главы Администрации Коломинского сельского поселения. При этом закупка не указанных в настоящем Приложении </w:t>
      </w:r>
      <w:r w:rsidRPr="002433BD">
        <w:rPr>
          <w:color w:val="000000"/>
          <w:sz w:val="22"/>
          <w:szCs w:val="22"/>
          <w:lang w:val="en-US"/>
        </w:rPr>
        <w:t>SIM</w:t>
      </w:r>
      <w:r w:rsidRPr="002433BD">
        <w:rPr>
          <w:color w:val="000000"/>
          <w:sz w:val="22"/>
          <w:szCs w:val="22"/>
        </w:rPr>
        <w:t>-карт осуществляется в пределах доведенных лимитов бюджетных обязательств на обеспечение функций Администрации Коломинского сельского поселения, включая подведомственные казенные учреждения (далее по тексту –КУ).</w:t>
      </w:r>
    </w:p>
    <w:p w:rsidR="00030CCB" w:rsidRPr="002433BD" w:rsidRDefault="00030CCB" w:rsidP="001F41AB">
      <w:pPr>
        <w:pStyle w:val="3"/>
        <w:shd w:val="clear" w:color="auto" w:fill="auto"/>
        <w:tabs>
          <w:tab w:val="left" w:pos="993"/>
        </w:tabs>
        <w:spacing w:before="0" w:line="240" w:lineRule="auto"/>
        <w:ind w:right="23" w:firstLine="709"/>
        <w:jc w:val="center"/>
        <w:rPr>
          <w:b/>
          <w:color w:val="000000"/>
          <w:sz w:val="22"/>
          <w:szCs w:val="22"/>
        </w:rPr>
      </w:pPr>
      <w:r w:rsidRPr="002433BD">
        <w:rPr>
          <w:b/>
          <w:color w:val="000000"/>
          <w:sz w:val="22"/>
          <w:szCs w:val="22"/>
        </w:rPr>
        <w:t xml:space="preserve">Норматив обеспечения функций, </w:t>
      </w:r>
      <w:r w:rsidRPr="002433BD">
        <w:rPr>
          <w:b/>
          <w:sz w:val="22"/>
          <w:szCs w:val="22"/>
        </w:rPr>
        <w:t>применяемые при расчете затрат на</w:t>
      </w:r>
      <w:r w:rsidRPr="002433BD">
        <w:rPr>
          <w:b/>
          <w:color w:val="000000"/>
          <w:sz w:val="22"/>
          <w:szCs w:val="22"/>
        </w:rPr>
        <w:t xml:space="preserve"> приобретение средств подвижной связи </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316"/>
        <w:gridCol w:w="1770"/>
        <w:gridCol w:w="2066"/>
        <w:gridCol w:w="2031"/>
      </w:tblGrid>
      <w:tr w:rsidR="00030CCB" w:rsidRPr="002433BD" w:rsidTr="008D1D8A">
        <w:tc>
          <w:tcPr>
            <w:tcW w:w="617"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 п/п</w:t>
            </w:r>
          </w:p>
        </w:tc>
        <w:tc>
          <w:tcPr>
            <w:tcW w:w="3316"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sz w:val="22"/>
                <w:szCs w:val="22"/>
              </w:rPr>
              <w:t>Категории и группы должностей</w:t>
            </w:r>
          </w:p>
        </w:tc>
        <w:tc>
          <w:tcPr>
            <w:tcW w:w="1770"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Количество средств подвижной связи, шт.</w:t>
            </w:r>
          </w:p>
        </w:tc>
        <w:tc>
          <w:tcPr>
            <w:tcW w:w="2066"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Предельная цена средств подвижной связи, руб.</w:t>
            </w:r>
          </w:p>
        </w:tc>
        <w:tc>
          <w:tcPr>
            <w:tcW w:w="2031"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Максимальный срок полезного использования, в годах</w:t>
            </w:r>
          </w:p>
        </w:tc>
      </w:tr>
      <w:tr w:rsidR="00030CCB" w:rsidRPr="002433BD" w:rsidTr="008D1D8A">
        <w:tc>
          <w:tcPr>
            <w:tcW w:w="617"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1</w:t>
            </w:r>
          </w:p>
        </w:tc>
        <w:tc>
          <w:tcPr>
            <w:tcW w:w="3316" w:type="dxa"/>
          </w:tcPr>
          <w:p w:rsidR="00030CCB" w:rsidRPr="002433BD" w:rsidRDefault="00030CCB" w:rsidP="008D1D8A">
            <w:pPr>
              <w:pStyle w:val="3"/>
              <w:shd w:val="clear" w:color="auto" w:fill="auto"/>
              <w:tabs>
                <w:tab w:val="left" w:pos="926"/>
                <w:tab w:val="left" w:pos="993"/>
                <w:tab w:val="left" w:pos="1134"/>
              </w:tabs>
              <w:spacing w:before="0" w:line="240" w:lineRule="auto"/>
              <w:ind w:right="175" w:firstLine="0"/>
              <w:jc w:val="center"/>
              <w:rPr>
                <w:sz w:val="22"/>
                <w:szCs w:val="22"/>
              </w:rPr>
            </w:pPr>
            <w:r w:rsidRPr="002433BD">
              <w:rPr>
                <w:sz w:val="22"/>
                <w:szCs w:val="22"/>
              </w:rPr>
              <w:t>Лицо, замещающее муниципальную должность (Глава поселения)</w:t>
            </w:r>
          </w:p>
        </w:tc>
        <w:tc>
          <w:tcPr>
            <w:tcW w:w="1770"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 xml:space="preserve">не более 1 </w:t>
            </w:r>
            <w:r w:rsidRPr="002433BD">
              <w:rPr>
                <w:sz w:val="22"/>
                <w:szCs w:val="22"/>
              </w:rPr>
              <w:t>на работника</w:t>
            </w:r>
          </w:p>
        </w:tc>
        <w:tc>
          <w:tcPr>
            <w:tcW w:w="2066"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 xml:space="preserve">15 000,00 </w:t>
            </w:r>
          </w:p>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за 1 единицу</w:t>
            </w:r>
          </w:p>
        </w:tc>
        <w:tc>
          <w:tcPr>
            <w:tcW w:w="2031"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5</w:t>
            </w:r>
          </w:p>
        </w:tc>
      </w:tr>
      <w:tr w:rsidR="00030CCB" w:rsidRPr="002433BD" w:rsidTr="008D1D8A">
        <w:tc>
          <w:tcPr>
            <w:tcW w:w="617"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2</w:t>
            </w:r>
          </w:p>
        </w:tc>
        <w:tc>
          <w:tcPr>
            <w:tcW w:w="3316" w:type="dxa"/>
          </w:tcPr>
          <w:p w:rsidR="00030CCB" w:rsidRPr="002433BD" w:rsidRDefault="00030CCB" w:rsidP="008D1D8A">
            <w:pPr>
              <w:pStyle w:val="3"/>
              <w:shd w:val="clear" w:color="auto" w:fill="auto"/>
              <w:tabs>
                <w:tab w:val="left" w:pos="926"/>
                <w:tab w:val="left" w:pos="993"/>
                <w:tab w:val="left" w:pos="1134"/>
              </w:tabs>
              <w:spacing w:before="0" w:line="240" w:lineRule="auto"/>
              <w:ind w:right="176" w:firstLine="0"/>
              <w:jc w:val="center"/>
              <w:rPr>
                <w:sz w:val="22"/>
                <w:szCs w:val="22"/>
              </w:rPr>
            </w:pPr>
            <w:r w:rsidRPr="002433BD">
              <w:rPr>
                <w:sz w:val="22"/>
                <w:szCs w:val="22"/>
              </w:rPr>
              <w:t>Должности муниципальной службы группы главных должностей</w:t>
            </w:r>
          </w:p>
        </w:tc>
        <w:tc>
          <w:tcPr>
            <w:tcW w:w="1770"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 xml:space="preserve">не более 1 </w:t>
            </w:r>
            <w:r w:rsidRPr="002433BD">
              <w:rPr>
                <w:sz w:val="22"/>
                <w:szCs w:val="22"/>
              </w:rPr>
              <w:t>на работника</w:t>
            </w:r>
          </w:p>
        </w:tc>
        <w:tc>
          <w:tcPr>
            <w:tcW w:w="2066"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 xml:space="preserve">5 000,00 </w:t>
            </w:r>
          </w:p>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за 1 единицу</w:t>
            </w:r>
          </w:p>
        </w:tc>
        <w:tc>
          <w:tcPr>
            <w:tcW w:w="2031" w:type="dxa"/>
            <w:vAlign w:val="center"/>
          </w:tcPr>
          <w:p w:rsidR="00030CCB" w:rsidRPr="002433BD" w:rsidRDefault="00030CCB" w:rsidP="008D1D8A">
            <w:pPr>
              <w:widowControl/>
              <w:spacing w:after="200" w:line="276" w:lineRule="auto"/>
              <w:ind w:left="0" w:firstLine="0"/>
              <w:jc w:val="center"/>
              <w:rPr>
                <w:rFonts w:ascii="Times New Roman" w:hAnsi="Times New Roman"/>
                <w:szCs w:val="22"/>
              </w:rPr>
            </w:pPr>
            <w:r w:rsidRPr="002433BD">
              <w:rPr>
                <w:rFonts w:ascii="Times New Roman" w:hAnsi="Times New Roman"/>
                <w:color w:val="000000"/>
                <w:szCs w:val="22"/>
              </w:rPr>
              <w:t>5</w:t>
            </w:r>
          </w:p>
        </w:tc>
      </w:tr>
      <w:tr w:rsidR="00030CCB" w:rsidRPr="002433BD" w:rsidTr="008D1D8A">
        <w:tc>
          <w:tcPr>
            <w:tcW w:w="617"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3</w:t>
            </w:r>
          </w:p>
        </w:tc>
        <w:tc>
          <w:tcPr>
            <w:tcW w:w="3316" w:type="dxa"/>
          </w:tcPr>
          <w:p w:rsidR="00030CCB" w:rsidRPr="002433BD" w:rsidRDefault="00030CCB" w:rsidP="008D1D8A">
            <w:pPr>
              <w:pStyle w:val="3"/>
              <w:shd w:val="clear" w:color="auto" w:fill="auto"/>
              <w:tabs>
                <w:tab w:val="left" w:pos="926"/>
                <w:tab w:val="left" w:pos="993"/>
                <w:tab w:val="left" w:pos="1134"/>
              </w:tabs>
              <w:spacing w:before="0" w:line="240" w:lineRule="auto"/>
              <w:ind w:right="176" w:firstLine="0"/>
              <w:jc w:val="center"/>
              <w:rPr>
                <w:sz w:val="22"/>
                <w:szCs w:val="22"/>
              </w:rPr>
            </w:pPr>
            <w:r w:rsidRPr="002433BD">
              <w:rPr>
                <w:sz w:val="22"/>
                <w:szCs w:val="22"/>
              </w:rPr>
              <w:t>Должности муниципальной службы группы старших и младших должностей</w:t>
            </w:r>
          </w:p>
        </w:tc>
        <w:tc>
          <w:tcPr>
            <w:tcW w:w="1770"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 xml:space="preserve">не более 1 </w:t>
            </w:r>
            <w:r w:rsidRPr="002433BD">
              <w:rPr>
                <w:sz w:val="22"/>
                <w:szCs w:val="22"/>
              </w:rPr>
              <w:t>на работника</w:t>
            </w:r>
          </w:p>
        </w:tc>
        <w:tc>
          <w:tcPr>
            <w:tcW w:w="2066"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 xml:space="preserve">3 000,00 </w:t>
            </w:r>
          </w:p>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за 1 единицу</w:t>
            </w:r>
          </w:p>
        </w:tc>
        <w:tc>
          <w:tcPr>
            <w:tcW w:w="2031" w:type="dxa"/>
            <w:vAlign w:val="center"/>
          </w:tcPr>
          <w:p w:rsidR="00030CCB" w:rsidRPr="002433BD" w:rsidRDefault="00030CCB" w:rsidP="008D1D8A">
            <w:pPr>
              <w:widowControl/>
              <w:spacing w:after="200" w:line="276" w:lineRule="auto"/>
              <w:ind w:left="0" w:firstLine="0"/>
              <w:jc w:val="center"/>
              <w:rPr>
                <w:rFonts w:ascii="Times New Roman" w:hAnsi="Times New Roman"/>
                <w:szCs w:val="22"/>
              </w:rPr>
            </w:pPr>
            <w:r w:rsidRPr="002433BD">
              <w:rPr>
                <w:rFonts w:ascii="Times New Roman" w:hAnsi="Times New Roman"/>
                <w:color w:val="000000"/>
                <w:szCs w:val="22"/>
              </w:rPr>
              <w:t>5</w:t>
            </w:r>
          </w:p>
        </w:tc>
      </w:tr>
      <w:tr w:rsidR="00030CCB" w:rsidRPr="002433BD" w:rsidTr="008D1D8A">
        <w:tc>
          <w:tcPr>
            <w:tcW w:w="617" w:type="dxa"/>
            <w:vAlign w:val="center"/>
          </w:tcPr>
          <w:p w:rsidR="00030CCB" w:rsidRPr="002433BD" w:rsidRDefault="00030CCB" w:rsidP="008D1D8A">
            <w:pPr>
              <w:pStyle w:val="3"/>
              <w:shd w:val="clear" w:color="auto" w:fill="auto"/>
              <w:tabs>
                <w:tab w:val="left" w:pos="926"/>
                <w:tab w:val="left" w:pos="993"/>
                <w:tab w:val="left" w:pos="1134"/>
              </w:tabs>
              <w:spacing w:before="0" w:line="240" w:lineRule="auto"/>
              <w:ind w:right="23" w:firstLine="0"/>
              <w:jc w:val="center"/>
              <w:rPr>
                <w:sz w:val="22"/>
                <w:szCs w:val="22"/>
              </w:rPr>
            </w:pPr>
            <w:r w:rsidRPr="002433BD">
              <w:rPr>
                <w:sz w:val="22"/>
                <w:szCs w:val="22"/>
              </w:rPr>
              <w:t>4</w:t>
            </w:r>
          </w:p>
        </w:tc>
        <w:tc>
          <w:tcPr>
            <w:tcW w:w="3316" w:type="dxa"/>
          </w:tcPr>
          <w:p w:rsidR="00030CCB" w:rsidRPr="002433BD" w:rsidRDefault="00030CCB" w:rsidP="008D1D8A">
            <w:pPr>
              <w:pStyle w:val="3"/>
              <w:shd w:val="clear" w:color="auto" w:fill="auto"/>
              <w:tabs>
                <w:tab w:val="left" w:pos="926"/>
                <w:tab w:val="left" w:pos="993"/>
                <w:tab w:val="left" w:pos="1134"/>
              </w:tabs>
              <w:spacing w:before="0" w:line="240" w:lineRule="auto"/>
              <w:ind w:right="176" w:firstLine="0"/>
              <w:jc w:val="center"/>
              <w:rPr>
                <w:sz w:val="22"/>
                <w:szCs w:val="22"/>
              </w:rPr>
            </w:pPr>
            <w:r w:rsidRPr="002433BD">
              <w:rPr>
                <w:sz w:val="22"/>
                <w:szCs w:val="22"/>
              </w:rPr>
              <w:t>Руководитель подведомственного казенного учреждения, иные должности  КУ</w:t>
            </w:r>
          </w:p>
        </w:tc>
        <w:tc>
          <w:tcPr>
            <w:tcW w:w="1770"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 xml:space="preserve">не более 1 </w:t>
            </w:r>
            <w:r w:rsidRPr="002433BD">
              <w:rPr>
                <w:sz w:val="22"/>
                <w:szCs w:val="22"/>
              </w:rPr>
              <w:t>на работника</w:t>
            </w:r>
          </w:p>
        </w:tc>
        <w:tc>
          <w:tcPr>
            <w:tcW w:w="2066" w:type="dxa"/>
            <w:vAlign w:val="center"/>
          </w:tcPr>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 xml:space="preserve">3 000,00 </w:t>
            </w:r>
          </w:p>
          <w:p w:rsidR="00030CCB" w:rsidRPr="002433BD" w:rsidRDefault="00030CCB" w:rsidP="008D1D8A">
            <w:pPr>
              <w:pStyle w:val="3"/>
              <w:shd w:val="clear" w:color="auto" w:fill="auto"/>
              <w:tabs>
                <w:tab w:val="left" w:pos="993"/>
              </w:tabs>
              <w:spacing w:before="0" w:line="240" w:lineRule="auto"/>
              <w:ind w:right="23" w:firstLine="0"/>
              <w:jc w:val="center"/>
              <w:rPr>
                <w:color w:val="000000"/>
                <w:sz w:val="22"/>
                <w:szCs w:val="22"/>
              </w:rPr>
            </w:pPr>
            <w:r w:rsidRPr="002433BD">
              <w:rPr>
                <w:color w:val="000000"/>
                <w:sz w:val="22"/>
                <w:szCs w:val="22"/>
              </w:rPr>
              <w:t>за 1 единицу</w:t>
            </w:r>
          </w:p>
        </w:tc>
        <w:tc>
          <w:tcPr>
            <w:tcW w:w="2031" w:type="dxa"/>
            <w:vAlign w:val="center"/>
          </w:tcPr>
          <w:p w:rsidR="00030CCB" w:rsidRPr="002433BD" w:rsidRDefault="00030CCB" w:rsidP="008D1D8A">
            <w:pPr>
              <w:widowControl/>
              <w:spacing w:after="200" w:line="276" w:lineRule="auto"/>
              <w:ind w:left="0" w:firstLine="0"/>
              <w:jc w:val="center"/>
              <w:rPr>
                <w:rFonts w:ascii="Times New Roman" w:hAnsi="Times New Roman"/>
                <w:szCs w:val="22"/>
              </w:rPr>
            </w:pPr>
            <w:r w:rsidRPr="002433BD">
              <w:rPr>
                <w:rFonts w:ascii="Times New Roman" w:hAnsi="Times New Roman"/>
                <w:color w:val="000000"/>
                <w:szCs w:val="22"/>
              </w:rPr>
              <w:t>5</w:t>
            </w:r>
          </w:p>
        </w:tc>
      </w:tr>
    </w:tbl>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r w:rsidRPr="00FD4735">
        <w:rPr>
          <w:color w:val="000000"/>
          <w:sz w:val="24"/>
          <w:szCs w:val="24"/>
        </w:rPr>
        <w:t>Наименование и количество приобретаемых средств подвижной связи могут быть изменены по решению Главы Администрации Коломинского сельского поселения. При этом закупка не указанных в настоящем Приложении средств подвижной связи осуществляется в пределах доведенных лимитов бюджетных обязательств на обеспечение функций Администрации Коломинского сельского поселения, включая подведомственные  КУ.</w:t>
      </w:r>
    </w:p>
    <w:p w:rsidR="00030CCB" w:rsidRPr="00FD4735" w:rsidRDefault="00030CCB" w:rsidP="00684EB8">
      <w:pPr>
        <w:pStyle w:val="3"/>
        <w:shd w:val="clear" w:color="auto" w:fill="auto"/>
        <w:tabs>
          <w:tab w:val="left" w:pos="993"/>
        </w:tabs>
        <w:spacing w:before="0" w:line="240" w:lineRule="auto"/>
        <w:ind w:right="23" w:firstLine="0"/>
        <w:rPr>
          <w:color w:val="000000"/>
          <w:sz w:val="24"/>
          <w:szCs w:val="24"/>
        </w:rPr>
      </w:pPr>
    </w:p>
    <w:p w:rsidR="00030CCB" w:rsidRPr="00FD4735" w:rsidRDefault="00030CCB" w:rsidP="008D1D8A">
      <w:pPr>
        <w:widowControl/>
        <w:autoSpaceDE w:val="0"/>
        <w:autoSpaceDN w:val="0"/>
        <w:adjustRightInd w:val="0"/>
        <w:spacing w:after="200" w:line="276" w:lineRule="auto"/>
        <w:ind w:left="0" w:firstLine="0"/>
        <w:jc w:val="center"/>
        <w:rPr>
          <w:rFonts w:ascii="Times New Roman" w:hAnsi="Times New Roman"/>
          <w:b/>
          <w:color w:val="000000"/>
          <w:sz w:val="24"/>
          <w:szCs w:val="24"/>
        </w:rPr>
      </w:pPr>
      <w:r w:rsidRPr="00FD4735">
        <w:rPr>
          <w:rFonts w:ascii="Times New Roman" w:hAnsi="Times New Roman"/>
          <w:b/>
          <w:sz w:val="24"/>
          <w:szCs w:val="24"/>
        </w:rPr>
        <w:t>Нормативы обеспечения функций</w:t>
      </w:r>
      <w:r w:rsidRPr="00FD4735">
        <w:rPr>
          <w:rFonts w:ascii="Times New Roman" w:hAnsi="Times New Roman"/>
          <w:b/>
          <w:color w:val="000000"/>
          <w:sz w:val="24"/>
          <w:szCs w:val="24"/>
        </w:rPr>
        <w:t xml:space="preserve"> Администрации Коломинского сельского поселения</w:t>
      </w:r>
      <w:r w:rsidRPr="00FD4735">
        <w:rPr>
          <w:rFonts w:ascii="Times New Roman" w:hAnsi="Times New Roman"/>
          <w:b/>
          <w:sz w:val="24"/>
          <w:szCs w:val="24"/>
        </w:rPr>
        <w:t xml:space="preserve">, применяемые при расчете затрат на абонентскую плату номеров пользовательского (оконечного) оборудования, подключенного к сети местной телефонной связи, </w:t>
      </w:r>
      <w:r w:rsidRPr="00FD4735">
        <w:rPr>
          <w:rFonts w:ascii="Times New Roman" w:hAnsi="Times New Roman"/>
          <w:b/>
          <w:sz w:val="24"/>
          <w:szCs w:val="24"/>
          <w:lang w:eastAsia="en-US"/>
        </w:rPr>
        <w:t>используемых для передачи голосовой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1451"/>
        <w:gridCol w:w="1515"/>
        <w:gridCol w:w="2735"/>
        <w:gridCol w:w="1845"/>
        <w:gridCol w:w="1500"/>
      </w:tblGrid>
      <w:tr w:rsidR="00030CCB" w:rsidRPr="00FD4735" w:rsidTr="008D1D8A">
        <w:tc>
          <w:tcPr>
            <w:tcW w:w="56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14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Категории и группы должностей</w:t>
            </w:r>
          </w:p>
        </w:tc>
        <w:tc>
          <w:tcPr>
            <w:tcW w:w="151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абонентских номеров,  шт.</w:t>
            </w:r>
          </w:p>
        </w:tc>
        <w:tc>
          <w:tcPr>
            <w:tcW w:w="273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Ежемесячная абонентская плата в расчете на 1 абонентский номер, руб.</w:t>
            </w:r>
          </w:p>
        </w:tc>
        <w:tc>
          <w:tcPr>
            <w:tcW w:w="184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месяцев предоставления с абонентской платой</w:t>
            </w:r>
          </w:p>
        </w:tc>
        <w:tc>
          <w:tcPr>
            <w:tcW w:w="150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Затраты, руб./год</w:t>
            </w:r>
          </w:p>
        </w:tc>
      </w:tr>
      <w:tr w:rsidR="00030CCB" w:rsidRPr="00FD4735" w:rsidTr="008D1D8A">
        <w:tc>
          <w:tcPr>
            <w:tcW w:w="56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4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Все категории и группы должностей</w:t>
            </w:r>
          </w:p>
        </w:tc>
        <w:tc>
          <w:tcPr>
            <w:tcW w:w="151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2735" w:type="dxa"/>
            <w:vAlign w:val="center"/>
          </w:tcPr>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В соответствии с тарифом ПАО</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«Ростелеком» или</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иной государственной</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телекоммуникационной</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компании в регионе за</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1 абонентский номер</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без ограничения</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местной,</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междугородней и</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международной</w:t>
            </w:r>
          </w:p>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lang w:eastAsia="en-US"/>
              </w:rPr>
              <w:t>телефонной связи</w:t>
            </w:r>
          </w:p>
        </w:tc>
        <w:tc>
          <w:tcPr>
            <w:tcW w:w="184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150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150 000,0 </w:t>
            </w:r>
          </w:p>
        </w:tc>
      </w:tr>
    </w:tbl>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b/>
          <w:sz w:val="24"/>
          <w:szCs w:val="24"/>
        </w:rPr>
      </w:pPr>
      <w:r w:rsidRPr="00FD4735">
        <w:rPr>
          <w:rFonts w:ascii="Times New Roman" w:hAnsi="Times New Roman"/>
          <w:b/>
          <w:sz w:val="24"/>
          <w:szCs w:val="24"/>
        </w:rPr>
        <w:t>Нормативы обеспечения функций</w:t>
      </w:r>
      <w:r w:rsidRPr="00FD4735">
        <w:rPr>
          <w:rFonts w:ascii="Times New Roman" w:hAnsi="Times New Roman"/>
          <w:b/>
          <w:color w:val="000000"/>
          <w:sz w:val="24"/>
          <w:szCs w:val="24"/>
        </w:rPr>
        <w:t xml:space="preserve"> подведомственного  КУ  </w:t>
      </w:r>
      <w:r w:rsidRPr="00FD4735">
        <w:rPr>
          <w:rFonts w:ascii="Times New Roman" w:hAnsi="Times New Roman"/>
          <w:b/>
          <w:sz w:val="24"/>
          <w:szCs w:val="24"/>
        </w:rPr>
        <w:t xml:space="preserve"> применяемые при расчете затрат на абонентскую плату номеров пользовательского (оконечного) оборудования, подключенного к сети местной телефонной связи, используемых для передачи голосовой информации</w:t>
      </w:r>
      <w:r w:rsidRPr="00FD4735">
        <w:rPr>
          <w:rFonts w:ascii="Times New Roman" w:hAnsi="Times New Roman"/>
          <w:b/>
          <w:color w:val="000000"/>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
        <w:gridCol w:w="2182"/>
        <w:gridCol w:w="1560"/>
        <w:gridCol w:w="2336"/>
        <w:gridCol w:w="1829"/>
        <w:gridCol w:w="1289"/>
      </w:tblGrid>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18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Категории и группы должностей</w:t>
            </w:r>
          </w:p>
        </w:tc>
        <w:tc>
          <w:tcPr>
            <w:tcW w:w="156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абонентских номеров,  шт.</w:t>
            </w:r>
          </w:p>
        </w:tc>
        <w:tc>
          <w:tcPr>
            <w:tcW w:w="233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Ежемесячная абонентская плата в расчете на 1 абонентский номер, руб.</w:t>
            </w:r>
          </w:p>
        </w:tc>
        <w:tc>
          <w:tcPr>
            <w:tcW w:w="182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месяцев предоставления с абонентской платой</w:t>
            </w:r>
          </w:p>
        </w:tc>
        <w:tc>
          <w:tcPr>
            <w:tcW w:w="128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Затраты, руб./год</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18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Руководитель подведомственного казенного учреждения, иные должности  КУ</w:t>
            </w:r>
          </w:p>
        </w:tc>
        <w:tc>
          <w:tcPr>
            <w:tcW w:w="156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336" w:type="dxa"/>
            <w:vAlign w:val="center"/>
          </w:tcPr>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В соответствии с тарифом ПАО</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«Ростелеком» или</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иной государственной</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телекоммуникационной</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компании в регионе за</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1 абонентский номер</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без ограничения</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местной,</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междугородней и</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международной</w:t>
            </w:r>
          </w:p>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lang w:eastAsia="en-US"/>
              </w:rPr>
              <w:t>телефонной связи</w:t>
            </w:r>
          </w:p>
        </w:tc>
        <w:tc>
          <w:tcPr>
            <w:tcW w:w="182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128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15 000,00 </w:t>
            </w:r>
          </w:p>
        </w:tc>
      </w:tr>
    </w:tbl>
    <w:p w:rsidR="00030CCB" w:rsidRPr="00FD4735" w:rsidRDefault="00030CCB" w:rsidP="008D1D8A">
      <w:pPr>
        <w:pStyle w:val="3"/>
        <w:shd w:val="clear" w:color="auto" w:fill="auto"/>
        <w:tabs>
          <w:tab w:val="left" w:pos="993"/>
        </w:tabs>
        <w:spacing w:before="0" w:line="240" w:lineRule="auto"/>
        <w:ind w:right="23" w:firstLine="709"/>
        <w:jc w:val="center"/>
        <w:rPr>
          <w:b/>
          <w:color w:val="000000"/>
          <w:sz w:val="24"/>
          <w:szCs w:val="24"/>
        </w:rPr>
      </w:pPr>
    </w:p>
    <w:p w:rsidR="00030CCB" w:rsidRPr="00FD4735" w:rsidRDefault="00030CCB" w:rsidP="008D1D8A">
      <w:pPr>
        <w:pStyle w:val="3"/>
        <w:shd w:val="clear" w:color="auto" w:fill="auto"/>
        <w:tabs>
          <w:tab w:val="left" w:pos="993"/>
        </w:tabs>
        <w:spacing w:before="0" w:line="240" w:lineRule="auto"/>
        <w:ind w:right="23" w:firstLine="709"/>
        <w:jc w:val="center"/>
        <w:rPr>
          <w:b/>
          <w:color w:val="000000"/>
          <w:sz w:val="24"/>
          <w:szCs w:val="24"/>
        </w:rPr>
      </w:pPr>
      <w:r w:rsidRPr="00FD4735">
        <w:rPr>
          <w:b/>
          <w:color w:val="000000"/>
          <w:sz w:val="24"/>
          <w:szCs w:val="24"/>
        </w:rPr>
        <w:t xml:space="preserve">Нормативы </w:t>
      </w:r>
      <w:r w:rsidRPr="00FD4735">
        <w:rPr>
          <w:b/>
          <w:sz w:val="24"/>
          <w:szCs w:val="24"/>
        </w:rPr>
        <w:t>обеспечения функций</w:t>
      </w:r>
      <w:r w:rsidRPr="00FD4735">
        <w:rPr>
          <w:b/>
          <w:color w:val="000000"/>
          <w:sz w:val="24"/>
          <w:szCs w:val="24"/>
        </w:rPr>
        <w:t xml:space="preserve">, применяемые при расчете затрат </w:t>
      </w:r>
    </w:p>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r w:rsidRPr="00FD4735">
        <w:rPr>
          <w:b/>
          <w:color w:val="000000"/>
          <w:sz w:val="24"/>
          <w:szCs w:val="24"/>
        </w:rPr>
        <w:t xml:space="preserve">на оплату услуг подвижной связи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3"/>
        <w:gridCol w:w="2404"/>
        <w:gridCol w:w="1441"/>
        <w:gridCol w:w="1734"/>
        <w:gridCol w:w="1861"/>
        <w:gridCol w:w="1744"/>
      </w:tblGrid>
      <w:tr w:rsidR="00030CCB" w:rsidRPr="00FD4735" w:rsidTr="008D1D8A">
        <w:tc>
          <w:tcPr>
            <w:tcW w:w="56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404"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Категории и группы должностей</w:t>
            </w:r>
          </w:p>
        </w:tc>
        <w:tc>
          <w:tcPr>
            <w:tcW w:w="1441"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средств подвижной связи, шт.</w:t>
            </w:r>
          </w:p>
        </w:tc>
        <w:tc>
          <w:tcPr>
            <w:tcW w:w="1734"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Ежемесячная </w:t>
            </w:r>
            <w:r w:rsidRPr="00FD4735">
              <w:rPr>
                <w:sz w:val="24"/>
                <w:szCs w:val="24"/>
              </w:rPr>
              <w:t>цена услуги подвижной связи в месяц, руб.</w:t>
            </w:r>
          </w:p>
        </w:tc>
        <w:tc>
          <w:tcPr>
            <w:tcW w:w="1861"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месяцев предоставления услуги подвижной связи, шт.</w:t>
            </w:r>
          </w:p>
        </w:tc>
        <w:tc>
          <w:tcPr>
            <w:tcW w:w="1744"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Затраты, руб./год</w:t>
            </w:r>
          </w:p>
        </w:tc>
      </w:tr>
      <w:tr w:rsidR="00030CCB" w:rsidRPr="00FD4735" w:rsidTr="008D1D8A">
        <w:tc>
          <w:tcPr>
            <w:tcW w:w="563" w:type="dxa"/>
            <w:vAlign w:val="center"/>
          </w:tcPr>
          <w:p w:rsidR="00030CCB" w:rsidRPr="00FD4735" w:rsidRDefault="00030CCB" w:rsidP="008D1D8A">
            <w:pPr>
              <w:pStyle w:val="3"/>
              <w:shd w:val="clear" w:color="auto" w:fill="auto"/>
              <w:tabs>
                <w:tab w:val="left" w:pos="926"/>
                <w:tab w:val="left" w:pos="993"/>
                <w:tab w:val="left" w:pos="1134"/>
              </w:tabs>
              <w:spacing w:before="0" w:line="240" w:lineRule="auto"/>
              <w:ind w:right="23" w:firstLine="0"/>
              <w:jc w:val="center"/>
              <w:rPr>
                <w:sz w:val="24"/>
                <w:szCs w:val="24"/>
              </w:rPr>
            </w:pPr>
            <w:r w:rsidRPr="00FD4735">
              <w:rPr>
                <w:sz w:val="24"/>
                <w:szCs w:val="24"/>
              </w:rPr>
              <w:t>1</w:t>
            </w:r>
          </w:p>
        </w:tc>
        <w:tc>
          <w:tcPr>
            <w:tcW w:w="2404" w:type="dxa"/>
          </w:tcPr>
          <w:p w:rsidR="00030CCB" w:rsidRPr="00FD4735" w:rsidRDefault="00030CCB" w:rsidP="002608E4">
            <w:pPr>
              <w:pStyle w:val="3"/>
              <w:shd w:val="clear" w:color="auto" w:fill="auto"/>
              <w:tabs>
                <w:tab w:val="left" w:pos="926"/>
                <w:tab w:val="left" w:pos="993"/>
                <w:tab w:val="left" w:pos="1134"/>
              </w:tabs>
              <w:spacing w:before="0" w:line="240" w:lineRule="auto"/>
              <w:ind w:right="175" w:firstLine="0"/>
              <w:jc w:val="center"/>
              <w:rPr>
                <w:sz w:val="24"/>
                <w:szCs w:val="24"/>
              </w:rPr>
            </w:pPr>
            <w:r w:rsidRPr="00FD4735">
              <w:rPr>
                <w:sz w:val="24"/>
                <w:szCs w:val="24"/>
              </w:rPr>
              <w:t>Лицо, замещающее муниципальную должность (Глава поселения)</w:t>
            </w:r>
          </w:p>
        </w:tc>
        <w:tc>
          <w:tcPr>
            <w:tcW w:w="1441"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r w:rsidRPr="00FD4735">
              <w:rPr>
                <w:sz w:val="24"/>
                <w:szCs w:val="24"/>
              </w:rPr>
              <w:t>на работника</w:t>
            </w:r>
          </w:p>
        </w:tc>
        <w:tc>
          <w:tcPr>
            <w:tcW w:w="1734" w:type="dxa"/>
            <w:vAlign w:val="center"/>
          </w:tcPr>
          <w:p w:rsidR="00030CCB" w:rsidRPr="00FD4735" w:rsidRDefault="00030CCB" w:rsidP="002608E4">
            <w:pPr>
              <w:pStyle w:val="3"/>
              <w:shd w:val="clear" w:color="auto" w:fill="auto"/>
              <w:tabs>
                <w:tab w:val="left" w:pos="926"/>
                <w:tab w:val="left" w:pos="993"/>
                <w:tab w:val="left" w:pos="1134"/>
              </w:tabs>
              <w:spacing w:before="0" w:line="240" w:lineRule="auto"/>
              <w:ind w:right="23" w:firstLine="0"/>
              <w:jc w:val="center"/>
              <w:rPr>
                <w:sz w:val="24"/>
                <w:szCs w:val="24"/>
              </w:rPr>
            </w:pPr>
            <w:r w:rsidRPr="00FD4735">
              <w:rPr>
                <w:sz w:val="24"/>
                <w:szCs w:val="24"/>
              </w:rPr>
              <w:t xml:space="preserve">не более 4 000,00 включительно </w:t>
            </w:r>
          </w:p>
          <w:p w:rsidR="00030CCB" w:rsidRPr="00FD4735" w:rsidRDefault="00030CCB" w:rsidP="002608E4">
            <w:pPr>
              <w:pStyle w:val="3"/>
              <w:shd w:val="clear" w:color="auto" w:fill="auto"/>
              <w:tabs>
                <w:tab w:val="left" w:pos="926"/>
                <w:tab w:val="left" w:pos="993"/>
                <w:tab w:val="left" w:pos="1134"/>
              </w:tabs>
              <w:spacing w:before="0" w:line="240" w:lineRule="auto"/>
              <w:ind w:right="23" w:firstLine="0"/>
              <w:jc w:val="center"/>
              <w:rPr>
                <w:sz w:val="24"/>
                <w:szCs w:val="24"/>
              </w:rPr>
            </w:pPr>
            <w:r w:rsidRPr="00FD4735">
              <w:rPr>
                <w:sz w:val="24"/>
                <w:szCs w:val="24"/>
              </w:rPr>
              <w:t>на работника</w:t>
            </w:r>
          </w:p>
        </w:tc>
        <w:tc>
          <w:tcPr>
            <w:tcW w:w="1861"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1744"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48 000,00 </w:t>
            </w:r>
          </w:p>
        </w:tc>
      </w:tr>
      <w:tr w:rsidR="00030CCB" w:rsidRPr="00FD4735" w:rsidTr="008D1D8A">
        <w:tc>
          <w:tcPr>
            <w:tcW w:w="563" w:type="dxa"/>
            <w:vAlign w:val="center"/>
          </w:tcPr>
          <w:p w:rsidR="00030CCB" w:rsidRPr="00FD4735" w:rsidRDefault="00030CCB" w:rsidP="008D1D8A">
            <w:pPr>
              <w:pStyle w:val="3"/>
              <w:shd w:val="clear" w:color="auto" w:fill="auto"/>
              <w:tabs>
                <w:tab w:val="left" w:pos="926"/>
                <w:tab w:val="left" w:pos="993"/>
                <w:tab w:val="left" w:pos="1134"/>
              </w:tabs>
              <w:spacing w:before="0" w:line="240" w:lineRule="auto"/>
              <w:ind w:right="23" w:firstLine="0"/>
              <w:jc w:val="center"/>
              <w:rPr>
                <w:sz w:val="24"/>
                <w:szCs w:val="24"/>
              </w:rPr>
            </w:pPr>
            <w:r w:rsidRPr="00FD4735">
              <w:rPr>
                <w:sz w:val="24"/>
                <w:szCs w:val="24"/>
              </w:rPr>
              <w:t>2</w:t>
            </w:r>
          </w:p>
        </w:tc>
        <w:tc>
          <w:tcPr>
            <w:tcW w:w="2404" w:type="dxa"/>
          </w:tcPr>
          <w:p w:rsidR="00030CCB" w:rsidRPr="00FD4735" w:rsidRDefault="00030CCB" w:rsidP="002608E4">
            <w:pPr>
              <w:pStyle w:val="3"/>
              <w:shd w:val="clear" w:color="auto" w:fill="auto"/>
              <w:tabs>
                <w:tab w:val="left" w:pos="926"/>
                <w:tab w:val="left" w:pos="993"/>
                <w:tab w:val="left" w:pos="1134"/>
              </w:tabs>
              <w:spacing w:before="0" w:line="240" w:lineRule="auto"/>
              <w:ind w:right="176" w:firstLine="0"/>
              <w:jc w:val="center"/>
              <w:rPr>
                <w:sz w:val="24"/>
                <w:szCs w:val="24"/>
              </w:rPr>
            </w:pPr>
            <w:r w:rsidRPr="00FD4735">
              <w:rPr>
                <w:sz w:val="24"/>
                <w:szCs w:val="24"/>
              </w:rPr>
              <w:t>Должности муниципальной службы группы главных должностей</w:t>
            </w:r>
          </w:p>
        </w:tc>
        <w:tc>
          <w:tcPr>
            <w:tcW w:w="1441"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r w:rsidRPr="00FD4735">
              <w:rPr>
                <w:sz w:val="24"/>
                <w:szCs w:val="24"/>
              </w:rPr>
              <w:t>на работника</w:t>
            </w:r>
          </w:p>
        </w:tc>
        <w:tc>
          <w:tcPr>
            <w:tcW w:w="1734" w:type="dxa"/>
            <w:vAlign w:val="center"/>
          </w:tcPr>
          <w:p w:rsidR="00030CCB" w:rsidRPr="00FD4735" w:rsidRDefault="00030CCB" w:rsidP="002608E4">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не более 1 000,00 включительно на работника</w:t>
            </w:r>
          </w:p>
        </w:tc>
        <w:tc>
          <w:tcPr>
            <w:tcW w:w="1861"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1744"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предусмотрено</w:t>
            </w:r>
          </w:p>
        </w:tc>
      </w:tr>
      <w:tr w:rsidR="00030CCB" w:rsidRPr="00FD4735" w:rsidTr="008D1D8A">
        <w:tc>
          <w:tcPr>
            <w:tcW w:w="563" w:type="dxa"/>
            <w:vAlign w:val="center"/>
          </w:tcPr>
          <w:p w:rsidR="00030CCB" w:rsidRPr="00FD4735" w:rsidRDefault="00030CCB" w:rsidP="008D1D8A">
            <w:pPr>
              <w:pStyle w:val="3"/>
              <w:shd w:val="clear" w:color="auto" w:fill="auto"/>
              <w:tabs>
                <w:tab w:val="left" w:pos="926"/>
                <w:tab w:val="left" w:pos="993"/>
                <w:tab w:val="left" w:pos="1134"/>
              </w:tabs>
              <w:spacing w:before="0" w:line="240" w:lineRule="auto"/>
              <w:ind w:right="23" w:firstLine="0"/>
              <w:jc w:val="center"/>
              <w:rPr>
                <w:sz w:val="24"/>
                <w:szCs w:val="24"/>
              </w:rPr>
            </w:pPr>
            <w:r w:rsidRPr="00FD4735">
              <w:rPr>
                <w:sz w:val="24"/>
                <w:szCs w:val="24"/>
              </w:rPr>
              <w:t>3</w:t>
            </w:r>
          </w:p>
        </w:tc>
        <w:tc>
          <w:tcPr>
            <w:tcW w:w="2404" w:type="dxa"/>
          </w:tcPr>
          <w:p w:rsidR="00030CCB" w:rsidRPr="00FD4735" w:rsidRDefault="00030CCB" w:rsidP="002608E4">
            <w:pPr>
              <w:pStyle w:val="3"/>
              <w:shd w:val="clear" w:color="auto" w:fill="auto"/>
              <w:tabs>
                <w:tab w:val="left" w:pos="926"/>
                <w:tab w:val="left" w:pos="993"/>
                <w:tab w:val="left" w:pos="1134"/>
              </w:tabs>
              <w:spacing w:before="0" w:line="240" w:lineRule="auto"/>
              <w:ind w:right="176" w:firstLine="0"/>
              <w:jc w:val="center"/>
              <w:rPr>
                <w:sz w:val="24"/>
                <w:szCs w:val="24"/>
              </w:rPr>
            </w:pPr>
            <w:r w:rsidRPr="00FD4735">
              <w:rPr>
                <w:sz w:val="24"/>
                <w:szCs w:val="24"/>
              </w:rPr>
              <w:t>Должности муниципальной службы группы старших и младших должностей</w:t>
            </w:r>
          </w:p>
        </w:tc>
        <w:tc>
          <w:tcPr>
            <w:tcW w:w="1441"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r w:rsidRPr="00FD4735">
              <w:rPr>
                <w:sz w:val="24"/>
                <w:szCs w:val="24"/>
              </w:rPr>
              <w:t>на работника</w:t>
            </w:r>
          </w:p>
        </w:tc>
        <w:tc>
          <w:tcPr>
            <w:tcW w:w="1734" w:type="dxa"/>
            <w:vAlign w:val="center"/>
          </w:tcPr>
          <w:p w:rsidR="00030CCB" w:rsidRPr="00FD4735" w:rsidRDefault="00030CCB" w:rsidP="002608E4">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 xml:space="preserve">не более 500,00 включительно </w:t>
            </w:r>
          </w:p>
          <w:p w:rsidR="00030CCB" w:rsidRPr="00FD4735" w:rsidRDefault="00030CCB" w:rsidP="002608E4">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на работника</w:t>
            </w:r>
          </w:p>
        </w:tc>
        <w:tc>
          <w:tcPr>
            <w:tcW w:w="1861"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1744"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предусмотрено</w:t>
            </w:r>
          </w:p>
        </w:tc>
      </w:tr>
      <w:tr w:rsidR="00030CCB" w:rsidRPr="00FD4735" w:rsidTr="008D1D8A">
        <w:tc>
          <w:tcPr>
            <w:tcW w:w="563" w:type="dxa"/>
            <w:vAlign w:val="center"/>
          </w:tcPr>
          <w:p w:rsidR="00030CCB" w:rsidRPr="00FD4735" w:rsidRDefault="00030CCB" w:rsidP="008D1D8A">
            <w:pPr>
              <w:pStyle w:val="3"/>
              <w:shd w:val="clear" w:color="auto" w:fill="auto"/>
              <w:tabs>
                <w:tab w:val="left" w:pos="926"/>
                <w:tab w:val="left" w:pos="993"/>
                <w:tab w:val="left" w:pos="1134"/>
              </w:tabs>
              <w:spacing w:before="0" w:line="240" w:lineRule="auto"/>
              <w:ind w:right="23" w:firstLine="0"/>
              <w:jc w:val="center"/>
              <w:rPr>
                <w:sz w:val="24"/>
                <w:szCs w:val="24"/>
              </w:rPr>
            </w:pPr>
            <w:r w:rsidRPr="00FD4735">
              <w:rPr>
                <w:sz w:val="24"/>
                <w:szCs w:val="24"/>
              </w:rPr>
              <w:t>4</w:t>
            </w:r>
          </w:p>
        </w:tc>
        <w:tc>
          <w:tcPr>
            <w:tcW w:w="2404" w:type="dxa"/>
          </w:tcPr>
          <w:p w:rsidR="00030CCB" w:rsidRPr="00FD4735" w:rsidRDefault="00030CCB" w:rsidP="002608E4">
            <w:pPr>
              <w:pStyle w:val="3"/>
              <w:shd w:val="clear" w:color="auto" w:fill="auto"/>
              <w:tabs>
                <w:tab w:val="left" w:pos="926"/>
                <w:tab w:val="left" w:pos="993"/>
                <w:tab w:val="left" w:pos="1134"/>
              </w:tabs>
              <w:spacing w:before="0" w:line="240" w:lineRule="auto"/>
              <w:ind w:right="176" w:firstLine="0"/>
              <w:jc w:val="center"/>
              <w:rPr>
                <w:sz w:val="24"/>
                <w:szCs w:val="24"/>
              </w:rPr>
            </w:pPr>
            <w:r w:rsidRPr="00FD4735">
              <w:rPr>
                <w:sz w:val="24"/>
                <w:szCs w:val="24"/>
              </w:rPr>
              <w:t>Руководитель подведомственного казенного учреждения, иные должности подведомственных  КУ</w:t>
            </w:r>
          </w:p>
        </w:tc>
        <w:tc>
          <w:tcPr>
            <w:tcW w:w="1441"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r w:rsidRPr="00FD4735">
              <w:rPr>
                <w:sz w:val="24"/>
                <w:szCs w:val="24"/>
              </w:rPr>
              <w:t>на работника</w:t>
            </w:r>
          </w:p>
        </w:tc>
        <w:tc>
          <w:tcPr>
            <w:tcW w:w="1734" w:type="dxa"/>
            <w:vAlign w:val="center"/>
          </w:tcPr>
          <w:p w:rsidR="00030CCB" w:rsidRPr="00FD4735" w:rsidRDefault="00030CCB" w:rsidP="002608E4">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 xml:space="preserve">не более 500,00 включительно </w:t>
            </w:r>
          </w:p>
          <w:p w:rsidR="00030CCB" w:rsidRPr="00FD4735" w:rsidRDefault="00030CCB" w:rsidP="002608E4">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на работника</w:t>
            </w:r>
          </w:p>
        </w:tc>
        <w:tc>
          <w:tcPr>
            <w:tcW w:w="1861"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1744" w:type="dxa"/>
            <w:vAlign w:val="center"/>
          </w:tcPr>
          <w:p w:rsidR="00030CCB" w:rsidRPr="00FD4735" w:rsidRDefault="00030CCB" w:rsidP="002608E4">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предусмотрено</w:t>
            </w:r>
          </w:p>
        </w:tc>
      </w:tr>
    </w:tbl>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r w:rsidRPr="00FD4735">
        <w:rPr>
          <w:color w:val="000000"/>
          <w:sz w:val="24"/>
          <w:szCs w:val="24"/>
        </w:rPr>
        <w:t xml:space="preserve">Наименование и количество приобретаемых услуг подвижной связи могут быть изменены по решению Главы Администрации Коломинского сельского поселения. При этом закупка не указанных в настоящем Приложении приобретаемых услуг подвижной связи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 xml:space="preserve">Нормативы </w:t>
      </w:r>
      <w:r w:rsidRPr="00FD4735">
        <w:rPr>
          <w:b/>
          <w:sz w:val="24"/>
          <w:szCs w:val="24"/>
        </w:rPr>
        <w:t>обеспечения функций</w:t>
      </w:r>
      <w:r w:rsidRPr="00FD4735">
        <w:rPr>
          <w:b/>
          <w:color w:val="000000"/>
          <w:sz w:val="24"/>
          <w:szCs w:val="24"/>
        </w:rPr>
        <w:t xml:space="preserve">, применяемые при расчете затрат на сеть Интернет </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 xml:space="preserve">и услуги интернет провайдеров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843"/>
        <w:gridCol w:w="1417"/>
        <w:gridCol w:w="1985"/>
        <w:gridCol w:w="2552"/>
        <w:gridCol w:w="1276"/>
      </w:tblGrid>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Категории и группы должностей</w:t>
            </w:r>
          </w:p>
        </w:tc>
        <w:tc>
          <w:tcPr>
            <w:tcW w:w="1417" w:type="dxa"/>
            <w:vAlign w:val="center"/>
          </w:tcPr>
          <w:p w:rsidR="00030CCB" w:rsidRPr="00FD4735" w:rsidRDefault="00030CCB" w:rsidP="008D1D8A">
            <w:pPr>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Кол-во каналов передачи данных, шт.</w:t>
            </w:r>
          </w:p>
        </w:tc>
        <w:tc>
          <w:tcPr>
            <w:tcW w:w="1985" w:type="dxa"/>
            <w:vAlign w:val="center"/>
          </w:tcPr>
          <w:p w:rsidR="00030CCB" w:rsidRPr="00FD4735" w:rsidRDefault="00030CCB" w:rsidP="008D1D8A">
            <w:pPr>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Количество месяцев аренды канала передачи данных сети «Интернет»</w:t>
            </w:r>
          </w:p>
        </w:tc>
        <w:tc>
          <w:tcPr>
            <w:tcW w:w="2552" w:type="dxa"/>
            <w:vAlign w:val="center"/>
          </w:tcPr>
          <w:p w:rsidR="00030CCB" w:rsidRPr="00FD4735" w:rsidRDefault="00030CCB" w:rsidP="008D1D8A">
            <w:pPr>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Месячная цена аренды канала передачи данных сети «Интернет»</w:t>
            </w:r>
          </w:p>
        </w:tc>
        <w:tc>
          <w:tcPr>
            <w:tcW w:w="1276"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Затраты,</w:t>
            </w:r>
          </w:p>
          <w:p w:rsidR="00030CCB" w:rsidRPr="00FD4735" w:rsidRDefault="00030CCB" w:rsidP="008D1D8A">
            <w:pPr>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руб./год</w:t>
            </w:r>
          </w:p>
        </w:tc>
      </w:tr>
      <w:tr w:rsidR="00030CCB" w:rsidRPr="00FD4735" w:rsidTr="008D1D8A">
        <w:tc>
          <w:tcPr>
            <w:tcW w:w="675" w:type="dxa"/>
            <w:vAlign w:val="center"/>
          </w:tcPr>
          <w:p w:rsidR="00030CCB" w:rsidRPr="00FD4735" w:rsidRDefault="00030CCB" w:rsidP="008D1D8A">
            <w:pPr>
              <w:widowControl/>
              <w:spacing w:after="200" w:line="276" w:lineRule="auto"/>
              <w:ind w:left="0" w:firstLine="0"/>
              <w:jc w:val="center"/>
              <w:rPr>
                <w:rFonts w:ascii="Times New Roman" w:hAnsi="Times New Roman"/>
                <w:sz w:val="24"/>
                <w:szCs w:val="24"/>
              </w:rPr>
            </w:pPr>
            <w:r w:rsidRPr="00FD4735">
              <w:rPr>
                <w:rFonts w:ascii="Times New Roman" w:hAnsi="Times New Roman"/>
                <w:sz w:val="24"/>
                <w:szCs w:val="24"/>
              </w:rPr>
              <w:t>1</w:t>
            </w:r>
          </w:p>
        </w:tc>
        <w:tc>
          <w:tcPr>
            <w:tcW w:w="1843"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1417" w:type="dxa"/>
            <w:vAlign w:val="center"/>
          </w:tcPr>
          <w:p w:rsidR="00030CCB" w:rsidRPr="00FD4735" w:rsidRDefault="00030CCB" w:rsidP="008D1D8A">
            <w:pPr>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1</w:t>
            </w:r>
          </w:p>
        </w:tc>
        <w:tc>
          <w:tcPr>
            <w:tcW w:w="1985" w:type="dxa"/>
            <w:vAlign w:val="center"/>
          </w:tcPr>
          <w:p w:rsidR="00030CCB" w:rsidRPr="00FD4735" w:rsidRDefault="00030CCB" w:rsidP="008D1D8A">
            <w:pPr>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12</w:t>
            </w:r>
          </w:p>
        </w:tc>
        <w:tc>
          <w:tcPr>
            <w:tcW w:w="2552" w:type="dxa"/>
            <w:vAlign w:val="center"/>
          </w:tcPr>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в соответствии с тарифом ПАО</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«Ростелеком» или</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иной государственной</w:t>
            </w:r>
          </w:p>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телекоммуникационной</w:t>
            </w:r>
          </w:p>
          <w:p w:rsidR="00030CCB" w:rsidRPr="00FD4735" w:rsidRDefault="00030CCB" w:rsidP="008D1D8A">
            <w:pPr>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компании в регионе</w:t>
            </w:r>
          </w:p>
        </w:tc>
        <w:tc>
          <w:tcPr>
            <w:tcW w:w="1276" w:type="dxa"/>
            <w:vAlign w:val="center"/>
          </w:tcPr>
          <w:p w:rsidR="00030CCB" w:rsidRPr="00FD4735" w:rsidRDefault="00030CCB" w:rsidP="008D1D8A">
            <w:pPr>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 xml:space="preserve">не более </w:t>
            </w:r>
          </w:p>
          <w:p w:rsidR="00030CCB" w:rsidRPr="00FD4735" w:rsidRDefault="00030CCB" w:rsidP="008D1D8A">
            <w:pPr>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78300,0</w:t>
            </w:r>
          </w:p>
          <w:p w:rsidR="00030CCB" w:rsidRPr="00FD4735" w:rsidRDefault="00030CCB" w:rsidP="008D1D8A">
            <w:pPr>
              <w:autoSpaceDE w:val="0"/>
              <w:autoSpaceDN w:val="0"/>
              <w:adjustRightInd w:val="0"/>
              <w:spacing w:line="276" w:lineRule="auto"/>
              <w:ind w:left="0" w:firstLine="0"/>
              <w:jc w:val="center"/>
              <w:rPr>
                <w:rFonts w:ascii="Times New Roman" w:hAnsi="Times New Roman"/>
                <w:sz w:val="24"/>
                <w:szCs w:val="24"/>
              </w:rPr>
            </w:pPr>
          </w:p>
        </w:tc>
      </w:tr>
    </w:tbl>
    <w:p w:rsidR="00030CCB" w:rsidRPr="00FD4735" w:rsidRDefault="00030CCB" w:rsidP="00684EB8">
      <w:pPr>
        <w:pStyle w:val="3"/>
        <w:shd w:val="clear" w:color="auto" w:fill="auto"/>
        <w:tabs>
          <w:tab w:val="left" w:pos="993"/>
        </w:tabs>
        <w:spacing w:before="0" w:line="240" w:lineRule="auto"/>
        <w:ind w:right="23" w:firstLine="0"/>
        <w:rPr>
          <w:b/>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Затраты на приобретение прочих работ и услуг,  не относящиеся к затратам на услуги связи, аренду и содержание имущества</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 xml:space="preserve">Нормативы </w:t>
      </w:r>
      <w:r w:rsidRPr="00FD4735">
        <w:rPr>
          <w:b/>
          <w:sz w:val="24"/>
          <w:szCs w:val="24"/>
        </w:rPr>
        <w:t>обеспечения функций</w:t>
      </w:r>
      <w:r w:rsidRPr="00FD4735">
        <w:rPr>
          <w:sz w:val="24"/>
          <w:szCs w:val="24"/>
        </w:rPr>
        <w:t xml:space="preserve"> </w:t>
      </w:r>
      <w:r w:rsidRPr="00FD4735">
        <w:rPr>
          <w:b/>
          <w:sz w:val="24"/>
          <w:szCs w:val="24"/>
        </w:rPr>
        <w:t>органов местного самоуправления муниципального образования «Коломинское сельское поселение», включая подведомственные казенные учреждения</w:t>
      </w:r>
      <w:r w:rsidRPr="00FD4735">
        <w:rPr>
          <w:b/>
          <w:color w:val="000000"/>
          <w:sz w:val="24"/>
          <w:szCs w:val="24"/>
        </w:rPr>
        <w:t>, применяемые при расчете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сопровождению справочно-правовых систем, иного программного обеспечения</w:t>
      </w:r>
    </w:p>
    <w:p w:rsidR="00030CCB" w:rsidRPr="00FD4735" w:rsidRDefault="00030CCB" w:rsidP="001F41AB">
      <w:pPr>
        <w:pStyle w:val="3"/>
        <w:shd w:val="clear" w:color="auto" w:fill="auto"/>
        <w:tabs>
          <w:tab w:val="left" w:pos="993"/>
        </w:tabs>
        <w:spacing w:before="0" w:line="240" w:lineRule="auto"/>
        <w:ind w:right="23" w:firstLine="709"/>
        <w:rPr>
          <w:b/>
          <w:color w:val="000000"/>
          <w:sz w:val="24"/>
          <w:szCs w:val="24"/>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3626"/>
        <w:gridCol w:w="1535"/>
        <w:gridCol w:w="1799"/>
        <w:gridCol w:w="1950"/>
      </w:tblGrid>
      <w:tr w:rsidR="00030CCB" w:rsidRPr="00FD4735" w:rsidTr="008D1D8A">
        <w:tc>
          <w:tcPr>
            <w:tcW w:w="6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362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услуги</w:t>
            </w:r>
          </w:p>
        </w:tc>
        <w:tc>
          <w:tcPr>
            <w:tcW w:w="153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ед./год</w:t>
            </w:r>
          </w:p>
        </w:tc>
        <w:tc>
          <w:tcPr>
            <w:tcW w:w="179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 руб.</w:t>
            </w:r>
          </w:p>
        </w:tc>
        <w:tc>
          <w:tcPr>
            <w:tcW w:w="19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Затраты, руб./год</w:t>
            </w:r>
          </w:p>
        </w:tc>
      </w:tr>
      <w:tr w:rsidR="00030CCB" w:rsidRPr="00FD4735" w:rsidTr="008D1D8A">
        <w:tc>
          <w:tcPr>
            <w:tcW w:w="6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3626"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Сопровождение системы программы «1С: Предприятие»</w:t>
            </w:r>
          </w:p>
        </w:tc>
        <w:tc>
          <w:tcPr>
            <w:tcW w:w="153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2 </w:t>
            </w:r>
          </w:p>
        </w:tc>
        <w:tc>
          <w:tcPr>
            <w:tcW w:w="179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16 000,00 включительно</w:t>
            </w:r>
          </w:p>
        </w:tc>
        <w:tc>
          <w:tcPr>
            <w:tcW w:w="19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35 000,00 </w:t>
            </w:r>
          </w:p>
        </w:tc>
      </w:tr>
      <w:tr w:rsidR="00030CCB" w:rsidRPr="00FD4735" w:rsidTr="008D1D8A">
        <w:tc>
          <w:tcPr>
            <w:tcW w:w="6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3626"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Программа СБИС</w:t>
            </w:r>
          </w:p>
        </w:tc>
        <w:tc>
          <w:tcPr>
            <w:tcW w:w="153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9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7 000,00 включительно</w:t>
            </w:r>
          </w:p>
        </w:tc>
        <w:tc>
          <w:tcPr>
            <w:tcW w:w="19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w:t>
            </w:r>
          </w:p>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7 500,00 </w:t>
            </w:r>
          </w:p>
        </w:tc>
      </w:tr>
      <w:tr w:rsidR="00030CCB" w:rsidRPr="00FD4735" w:rsidTr="008D1D8A">
        <w:tc>
          <w:tcPr>
            <w:tcW w:w="6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3626"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Простые (неисключительные) лицензии</w:t>
            </w:r>
          </w:p>
        </w:tc>
        <w:tc>
          <w:tcPr>
            <w:tcW w:w="153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2 </w:t>
            </w:r>
          </w:p>
        </w:tc>
        <w:tc>
          <w:tcPr>
            <w:tcW w:w="179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10 000,00 включительно</w:t>
            </w:r>
          </w:p>
        </w:tc>
        <w:tc>
          <w:tcPr>
            <w:tcW w:w="19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20 000,00 </w:t>
            </w:r>
          </w:p>
        </w:tc>
      </w:tr>
    </w:tbl>
    <w:p w:rsidR="00030CCB" w:rsidRPr="00FD4735" w:rsidRDefault="00030CCB" w:rsidP="001F41AB">
      <w:pPr>
        <w:pStyle w:val="3"/>
        <w:shd w:val="clear" w:color="auto" w:fill="auto"/>
        <w:tabs>
          <w:tab w:val="left" w:pos="993"/>
        </w:tabs>
        <w:spacing w:before="0" w:line="240" w:lineRule="auto"/>
        <w:ind w:right="23" w:firstLine="709"/>
        <w:rPr>
          <w:b/>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Нормативы подведомственного  КУ,  применяемые при расчете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сопровождению справочно-правовых систем, иного программного обеспечения</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1"/>
        <w:gridCol w:w="3626"/>
        <w:gridCol w:w="1535"/>
        <w:gridCol w:w="1799"/>
        <w:gridCol w:w="1950"/>
      </w:tblGrid>
      <w:tr w:rsidR="00030CCB" w:rsidRPr="00FD4735" w:rsidTr="008D1D8A">
        <w:tc>
          <w:tcPr>
            <w:tcW w:w="6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362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услуги</w:t>
            </w:r>
          </w:p>
        </w:tc>
        <w:tc>
          <w:tcPr>
            <w:tcW w:w="153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ед./год</w:t>
            </w:r>
          </w:p>
        </w:tc>
        <w:tc>
          <w:tcPr>
            <w:tcW w:w="179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 руб.</w:t>
            </w:r>
          </w:p>
        </w:tc>
        <w:tc>
          <w:tcPr>
            <w:tcW w:w="19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Затраты, руб./год</w:t>
            </w:r>
          </w:p>
        </w:tc>
      </w:tr>
      <w:tr w:rsidR="00030CCB" w:rsidRPr="00FD4735" w:rsidTr="008D1D8A">
        <w:tc>
          <w:tcPr>
            <w:tcW w:w="6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3626"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Программа СБИС</w:t>
            </w:r>
          </w:p>
        </w:tc>
        <w:tc>
          <w:tcPr>
            <w:tcW w:w="153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9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7 500,00 включительно</w:t>
            </w:r>
          </w:p>
        </w:tc>
        <w:tc>
          <w:tcPr>
            <w:tcW w:w="19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w:t>
            </w:r>
          </w:p>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7 500,00 </w:t>
            </w:r>
          </w:p>
        </w:tc>
      </w:tr>
      <w:tr w:rsidR="00030CCB" w:rsidRPr="00FD4735" w:rsidTr="008D1D8A">
        <w:tc>
          <w:tcPr>
            <w:tcW w:w="6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3626"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Простые (неисключительные) лицензии</w:t>
            </w:r>
          </w:p>
        </w:tc>
        <w:tc>
          <w:tcPr>
            <w:tcW w:w="153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9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5000,0 включительно</w:t>
            </w:r>
          </w:p>
        </w:tc>
        <w:tc>
          <w:tcPr>
            <w:tcW w:w="19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5 000,00 </w:t>
            </w:r>
          </w:p>
        </w:tc>
      </w:tr>
    </w:tbl>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r w:rsidRPr="00FD4735">
        <w:rPr>
          <w:color w:val="000000"/>
          <w:sz w:val="24"/>
          <w:szCs w:val="24"/>
        </w:rPr>
        <w:t xml:space="preserve">Наименование и количество приобретаемых услуг по сопровождению и приобретению программного обеспечения могут быть изменены по решению Главы Коломинского сельского поселения. При этом закупка не указанных в настоящем Приложении приобретаемых услуг по сопровождению и приобретению программного обеспечения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684EB8">
      <w:pPr>
        <w:pStyle w:val="3"/>
        <w:shd w:val="clear" w:color="auto" w:fill="auto"/>
        <w:tabs>
          <w:tab w:val="left" w:pos="993"/>
        </w:tabs>
        <w:spacing w:before="0" w:line="240" w:lineRule="auto"/>
        <w:ind w:right="23" w:firstLine="0"/>
        <w:rPr>
          <w:b/>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Затраты на приобретение основных средств</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Нормативы</w:t>
      </w:r>
      <w:r w:rsidRPr="00FD4735">
        <w:rPr>
          <w:b/>
          <w:sz w:val="24"/>
          <w:szCs w:val="24"/>
        </w:rPr>
        <w:t xml:space="preserve"> обеспечения функций</w:t>
      </w:r>
      <w:r w:rsidRPr="00FD4735">
        <w:rPr>
          <w:b/>
          <w:color w:val="000000"/>
          <w:sz w:val="24"/>
          <w:szCs w:val="24"/>
        </w:rPr>
        <w:t>, применяемые при расчете затрат на приобретение планшетных компьютеров, ноутбуков, рабочих станций*</w:t>
      </w:r>
    </w:p>
    <w:p w:rsidR="00030CCB" w:rsidRPr="00FD4735" w:rsidRDefault="00030CCB" w:rsidP="001F41AB">
      <w:pPr>
        <w:pStyle w:val="3"/>
        <w:shd w:val="clear" w:color="auto" w:fill="auto"/>
        <w:tabs>
          <w:tab w:val="left" w:pos="993"/>
        </w:tabs>
        <w:spacing w:before="0" w:line="240" w:lineRule="auto"/>
        <w:ind w:right="23" w:firstLine="0"/>
        <w:jc w:val="center"/>
        <w:rPr>
          <w:color w:val="000000"/>
          <w:sz w:val="24"/>
          <w:szCs w:val="24"/>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8"/>
        <w:gridCol w:w="1966"/>
        <w:gridCol w:w="2297"/>
        <w:gridCol w:w="1688"/>
        <w:gridCol w:w="1502"/>
        <w:gridCol w:w="1769"/>
      </w:tblGrid>
      <w:tr w:rsidR="00030CCB" w:rsidRPr="00FD4735" w:rsidTr="008D1D8A">
        <w:tc>
          <w:tcPr>
            <w:tcW w:w="61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13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Наименование </w:t>
            </w:r>
          </w:p>
        </w:tc>
        <w:tc>
          <w:tcPr>
            <w:tcW w:w="249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Категории и группы должностей</w:t>
            </w:r>
          </w:p>
        </w:tc>
        <w:tc>
          <w:tcPr>
            <w:tcW w:w="14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ед.</w:t>
            </w:r>
          </w:p>
        </w:tc>
        <w:tc>
          <w:tcPr>
            <w:tcW w:w="1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единицу товара, руб.</w:t>
            </w:r>
          </w:p>
        </w:tc>
        <w:tc>
          <w:tcPr>
            <w:tcW w:w="1473"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Максимальный срок полезного использования, в годах</w:t>
            </w:r>
          </w:p>
        </w:tc>
      </w:tr>
      <w:tr w:rsidR="00030CCB" w:rsidRPr="00FD4735" w:rsidTr="008D1D8A">
        <w:tc>
          <w:tcPr>
            <w:tcW w:w="61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13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249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sz w:val="24"/>
                <w:szCs w:val="24"/>
              </w:rPr>
            </w:pPr>
            <w:r w:rsidRPr="00FD4735">
              <w:rPr>
                <w:sz w:val="24"/>
                <w:szCs w:val="24"/>
              </w:rPr>
              <w:t>3</w:t>
            </w:r>
          </w:p>
        </w:tc>
        <w:tc>
          <w:tcPr>
            <w:tcW w:w="14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1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1473"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w:t>
            </w:r>
          </w:p>
        </w:tc>
      </w:tr>
      <w:tr w:rsidR="00030CCB" w:rsidRPr="00FD4735" w:rsidTr="008D1D8A">
        <w:tc>
          <w:tcPr>
            <w:tcW w:w="61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13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Планшетный компьютер, ноутбук, рабочая станция</w:t>
            </w:r>
          </w:p>
        </w:tc>
        <w:tc>
          <w:tcPr>
            <w:tcW w:w="249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p>
        </w:tc>
        <w:tc>
          <w:tcPr>
            <w:tcW w:w="14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50 000,00 </w:t>
            </w:r>
          </w:p>
        </w:tc>
        <w:tc>
          <w:tcPr>
            <w:tcW w:w="147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r>
      <w:tr w:rsidR="00030CCB" w:rsidRPr="00FD4735" w:rsidTr="008D1D8A">
        <w:tc>
          <w:tcPr>
            <w:tcW w:w="61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213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Источник бесперебойного питания</w:t>
            </w:r>
          </w:p>
        </w:tc>
        <w:tc>
          <w:tcPr>
            <w:tcW w:w="249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p>
        </w:tc>
        <w:tc>
          <w:tcPr>
            <w:tcW w:w="14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5 000,00 </w:t>
            </w:r>
          </w:p>
        </w:tc>
        <w:tc>
          <w:tcPr>
            <w:tcW w:w="147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r>
    </w:tbl>
    <w:p w:rsidR="00030CCB" w:rsidRPr="00FD4735" w:rsidRDefault="00030CCB" w:rsidP="001F41AB">
      <w:pPr>
        <w:pStyle w:val="3"/>
        <w:shd w:val="clear" w:color="auto" w:fill="auto"/>
        <w:tabs>
          <w:tab w:val="left" w:pos="993"/>
        </w:tabs>
        <w:spacing w:before="0" w:line="240" w:lineRule="auto"/>
        <w:ind w:right="23" w:firstLine="567"/>
        <w:rPr>
          <w:i/>
          <w:sz w:val="24"/>
          <w:szCs w:val="24"/>
        </w:rPr>
      </w:pPr>
    </w:p>
    <w:p w:rsidR="00030CCB" w:rsidRPr="00FD4735" w:rsidRDefault="00030CCB" w:rsidP="001F41AB">
      <w:pPr>
        <w:pStyle w:val="3"/>
        <w:shd w:val="clear" w:color="auto" w:fill="auto"/>
        <w:tabs>
          <w:tab w:val="left" w:pos="993"/>
        </w:tabs>
        <w:spacing w:before="0" w:line="240" w:lineRule="auto"/>
        <w:ind w:right="23" w:firstLine="567"/>
        <w:rPr>
          <w:color w:val="000000"/>
          <w:sz w:val="24"/>
          <w:szCs w:val="24"/>
        </w:rPr>
      </w:pPr>
      <w:r w:rsidRPr="00FD4735">
        <w:rPr>
          <w:i/>
          <w:sz w:val="24"/>
          <w:szCs w:val="24"/>
        </w:rPr>
        <w:t>*Рабочая станция –</w:t>
      </w:r>
      <w:r w:rsidRPr="00FD4735">
        <w:rPr>
          <w:sz w:val="24"/>
          <w:szCs w:val="24"/>
        </w:rPr>
        <w:t xml:space="preserve"> </w:t>
      </w:r>
      <w:r w:rsidRPr="00FD4735">
        <w:rPr>
          <w:i/>
          <w:sz w:val="24"/>
          <w:szCs w:val="24"/>
        </w:rPr>
        <w:t>персональный компьютер в следующей комплектации: системный блок, монитор, клавиатура, манипулятор типа «мышь».</w:t>
      </w:r>
    </w:p>
    <w:p w:rsidR="00030CCB" w:rsidRPr="00FD4735" w:rsidRDefault="00030CCB" w:rsidP="001F41AB">
      <w:pPr>
        <w:widowControl/>
        <w:autoSpaceDE w:val="0"/>
        <w:autoSpaceDN w:val="0"/>
        <w:adjustRightInd w:val="0"/>
        <w:spacing w:after="200" w:line="276" w:lineRule="auto"/>
        <w:ind w:left="0" w:firstLine="539"/>
        <w:rPr>
          <w:rFonts w:ascii="Times New Roman" w:hAnsi="Times New Roman"/>
          <w:i/>
          <w:sz w:val="24"/>
          <w:szCs w:val="24"/>
        </w:rPr>
      </w:pPr>
      <w:r w:rsidRPr="00FD4735">
        <w:rPr>
          <w:rFonts w:ascii="Times New Roman" w:hAnsi="Times New Roman"/>
          <w:i/>
          <w:sz w:val="24"/>
          <w:szCs w:val="24"/>
        </w:rPr>
        <w:t xml:space="preserve">**Потребность обеспечения планшетами, ноутбуками, рабочими станциями определяется исходя из прекращения использования имеющихся планшетов, ноутбуков, рабочих станций вследствие их  морального или физического износа, но не более норматива, указанного в столбце 4 настоящей таблицы. </w:t>
      </w:r>
    </w:p>
    <w:p w:rsidR="00030CCB" w:rsidRPr="00FD4735" w:rsidRDefault="00030CCB" w:rsidP="001F41AB">
      <w:pPr>
        <w:pStyle w:val="3"/>
        <w:shd w:val="clear" w:color="auto" w:fill="auto"/>
        <w:tabs>
          <w:tab w:val="left" w:pos="993"/>
        </w:tabs>
        <w:spacing w:before="0" w:line="240" w:lineRule="auto"/>
        <w:ind w:right="23" w:firstLine="709"/>
        <w:rPr>
          <w:sz w:val="24"/>
          <w:szCs w:val="24"/>
        </w:rPr>
      </w:pPr>
      <w:r w:rsidRPr="00FD4735">
        <w:rPr>
          <w:color w:val="000000"/>
          <w:sz w:val="24"/>
          <w:szCs w:val="24"/>
        </w:rPr>
        <w:t xml:space="preserve">Наименование и количество приобретаемых планшетных компьютеров, ноутбуков, рабочих станций могут быть изменены по решению Главы Администрации Коломинского сельского поселения. При этом закупка не указанных в настоящем Приложении планшетных компьютеров, ноутбуков, рабочих станций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 xml:space="preserve">Нормативы </w:t>
      </w:r>
      <w:r w:rsidRPr="00FD4735">
        <w:rPr>
          <w:b/>
          <w:sz w:val="24"/>
          <w:szCs w:val="24"/>
        </w:rPr>
        <w:t>обеспечения функций</w:t>
      </w:r>
      <w:r w:rsidRPr="00FD4735">
        <w:rPr>
          <w:b/>
          <w:color w:val="000000"/>
          <w:sz w:val="24"/>
          <w:szCs w:val="24"/>
        </w:rPr>
        <w:t>, применяемые при расчете затрат на приобретение принтеров, многофункциональных устройств и копировальных аппаратов (оргтехники)</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5"/>
        <w:gridCol w:w="2519"/>
        <w:gridCol w:w="2289"/>
        <w:gridCol w:w="1694"/>
        <w:gridCol w:w="1382"/>
        <w:gridCol w:w="1371"/>
      </w:tblGrid>
      <w:tr w:rsidR="00030CCB" w:rsidRPr="00FD4735" w:rsidTr="008D1D8A">
        <w:tc>
          <w:tcPr>
            <w:tcW w:w="54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51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Наименование </w:t>
            </w:r>
          </w:p>
        </w:tc>
        <w:tc>
          <w:tcPr>
            <w:tcW w:w="228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Категории и группы должностей</w:t>
            </w:r>
          </w:p>
        </w:tc>
        <w:tc>
          <w:tcPr>
            <w:tcW w:w="169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Предельное количество*, шт.</w:t>
            </w:r>
          </w:p>
        </w:tc>
        <w:tc>
          <w:tcPr>
            <w:tcW w:w="138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руб.</w:t>
            </w:r>
          </w:p>
        </w:tc>
        <w:tc>
          <w:tcPr>
            <w:tcW w:w="1371"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Максимальный срок полезного использования, в годах</w:t>
            </w:r>
          </w:p>
        </w:tc>
      </w:tr>
      <w:tr w:rsidR="00030CCB" w:rsidRPr="00FD4735" w:rsidTr="008D1D8A">
        <w:tc>
          <w:tcPr>
            <w:tcW w:w="54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51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228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sz w:val="24"/>
                <w:szCs w:val="24"/>
              </w:rPr>
            </w:pPr>
            <w:r w:rsidRPr="00FD4735">
              <w:rPr>
                <w:sz w:val="24"/>
                <w:szCs w:val="24"/>
              </w:rPr>
              <w:t>3</w:t>
            </w:r>
          </w:p>
        </w:tc>
        <w:tc>
          <w:tcPr>
            <w:tcW w:w="169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138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1371"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w:t>
            </w:r>
          </w:p>
        </w:tc>
      </w:tr>
      <w:tr w:rsidR="00030CCB" w:rsidRPr="00FD4735" w:rsidTr="008D1D8A">
        <w:tc>
          <w:tcPr>
            <w:tcW w:w="54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51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Принтер (струйный/лазерный; цветная/черно-белая печать)</w:t>
            </w:r>
          </w:p>
        </w:tc>
        <w:tc>
          <w:tcPr>
            <w:tcW w:w="228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p>
        </w:tc>
        <w:tc>
          <w:tcPr>
            <w:tcW w:w="169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r w:rsidRPr="00FD4735">
              <w:rPr>
                <w:sz w:val="24"/>
                <w:szCs w:val="24"/>
              </w:rPr>
              <w:t>на работника</w:t>
            </w:r>
          </w:p>
        </w:tc>
        <w:tc>
          <w:tcPr>
            <w:tcW w:w="138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w:t>
            </w:r>
          </w:p>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20 000,00 </w:t>
            </w:r>
          </w:p>
        </w:tc>
        <w:tc>
          <w:tcPr>
            <w:tcW w:w="13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r>
      <w:tr w:rsidR="00030CCB" w:rsidRPr="00FD4735" w:rsidTr="008D1D8A">
        <w:tc>
          <w:tcPr>
            <w:tcW w:w="54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251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Многофункциональное устройство и копировальный аппарат</w:t>
            </w:r>
          </w:p>
        </w:tc>
        <w:tc>
          <w:tcPr>
            <w:tcW w:w="228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p>
        </w:tc>
        <w:tc>
          <w:tcPr>
            <w:tcW w:w="169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структурное подразделение (отдел) при численности работников в структурном подразделении (отделе) до 5 человек включительно</w:t>
            </w:r>
          </w:p>
        </w:tc>
        <w:tc>
          <w:tcPr>
            <w:tcW w:w="138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w:t>
            </w:r>
          </w:p>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20 000,00 </w:t>
            </w:r>
          </w:p>
        </w:tc>
        <w:tc>
          <w:tcPr>
            <w:tcW w:w="13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r>
      <w:tr w:rsidR="00030CCB" w:rsidRPr="00FD4735" w:rsidTr="008D1D8A">
        <w:tc>
          <w:tcPr>
            <w:tcW w:w="54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251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Сканер</w:t>
            </w:r>
          </w:p>
        </w:tc>
        <w:tc>
          <w:tcPr>
            <w:tcW w:w="228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p>
        </w:tc>
        <w:tc>
          <w:tcPr>
            <w:tcW w:w="169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структурное подразделение (отдел)</w:t>
            </w:r>
          </w:p>
        </w:tc>
        <w:tc>
          <w:tcPr>
            <w:tcW w:w="138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w:t>
            </w:r>
          </w:p>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20 000,00 </w:t>
            </w:r>
          </w:p>
        </w:tc>
        <w:tc>
          <w:tcPr>
            <w:tcW w:w="137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r>
    </w:tbl>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r w:rsidRPr="00FD4735">
        <w:rPr>
          <w:color w:val="000000"/>
          <w:sz w:val="24"/>
          <w:szCs w:val="24"/>
        </w:rPr>
        <w:t>*</w:t>
      </w:r>
      <w:r w:rsidRPr="00FD4735">
        <w:rPr>
          <w:i/>
          <w:sz w:val="24"/>
          <w:szCs w:val="24"/>
        </w:rPr>
        <w:t xml:space="preserve"> Потребность обеспечения принтерами, многофункциональными устройствами и сканерами определяется исходя из прекращения использования имеющихся принтеров, многофункциональных устройств и сканеров вследствие их  морального или физического износа, но не более норматива, указанного в столбце 4 настоящей таблицы.</w:t>
      </w:r>
    </w:p>
    <w:p w:rsidR="00030CCB" w:rsidRPr="00FD4735" w:rsidRDefault="00030CCB" w:rsidP="001F41AB">
      <w:pPr>
        <w:pStyle w:val="3"/>
        <w:shd w:val="clear" w:color="auto" w:fill="auto"/>
        <w:tabs>
          <w:tab w:val="left" w:pos="993"/>
        </w:tabs>
        <w:spacing w:before="0" w:line="240" w:lineRule="auto"/>
        <w:ind w:right="23" w:firstLine="709"/>
        <w:rPr>
          <w:sz w:val="24"/>
          <w:szCs w:val="24"/>
        </w:rPr>
      </w:pPr>
      <w:r w:rsidRPr="00FD4735">
        <w:rPr>
          <w:color w:val="000000"/>
          <w:sz w:val="24"/>
          <w:szCs w:val="24"/>
        </w:rPr>
        <w:t xml:space="preserve">Наименование и количество приобретаемых принтеров, многофункциональных устройств и копировальных аппаратов (оргтехники) могут быть изменены по решению Главы Администрации Коломинского сельского поселения. При этом закупка не указанных в настоящем Приложении принтеров, многофункциональных устройств и копировальных аппаратов (оргтехники)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Затраты на приобретение материальных запасов</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Нормативы обеспечения функций, применяемых при расчете затрат на приобретение материальных запасов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
        <w:gridCol w:w="1965"/>
        <w:gridCol w:w="3242"/>
        <w:gridCol w:w="2052"/>
        <w:gridCol w:w="1946"/>
      </w:tblGrid>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оборудования</w:t>
            </w:r>
          </w:p>
        </w:tc>
        <w:tc>
          <w:tcPr>
            <w:tcW w:w="326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Категории и группы должностей</w:t>
            </w:r>
          </w:p>
        </w:tc>
        <w:tc>
          <w:tcPr>
            <w:tcW w:w="205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Расчетная потребность в год, ед.</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Предельная цена  за ед., руб.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Монитор</w:t>
            </w:r>
          </w:p>
        </w:tc>
        <w:tc>
          <w:tcPr>
            <w:tcW w:w="326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sz w:val="24"/>
                <w:szCs w:val="24"/>
                <w:lang w:eastAsia="en-US"/>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p>
        </w:tc>
        <w:tc>
          <w:tcPr>
            <w:tcW w:w="205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lang w:eastAsia="en-US"/>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18 000,00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Системный блок</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32 000,00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Клавиатура</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1500,00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Манипулятор типа «мышь»</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700,00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Внутренний накопитель информации</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7 000,00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Блок питания</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2 000,00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Оперативная память</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4 000,00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Видеокарта</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5 000,00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9</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Сетевая карта</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2 000,00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Оптический привод</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4 000,00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11</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Устройство охлаждения</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1 000,00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Сетевой фильтр</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1 000,00 </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13</w:t>
            </w:r>
          </w:p>
        </w:tc>
        <w:tc>
          <w:tcPr>
            <w:tcW w:w="196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Аккумуляторная батарея для источника бесперебойного питания</w:t>
            </w:r>
          </w:p>
        </w:tc>
        <w:tc>
          <w:tcPr>
            <w:tcW w:w="3260" w:type="dxa"/>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 xml:space="preserve">все категории и группы должностей; руководитель, иные должности </w:t>
            </w:r>
            <w:r w:rsidRPr="00FD4735">
              <w:rPr>
                <w:rFonts w:ascii="Times New Roman" w:hAnsi="Times New Roman"/>
                <w:sz w:val="24"/>
                <w:szCs w:val="24"/>
              </w:rPr>
              <w:t>подведомственных  КУ</w:t>
            </w:r>
          </w:p>
        </w:tc>
        <w:tc>
          <w:tcPr>
            <w:tcW w:w="2059"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sz w:val="24"/>
                <w:szCs w:val="24"/>
              </w:rPr>
              <w:t>5% от фактического количества рабочих станций</w:t>
            </w:r>
          </w:p>
        </w:tc>
        <w:tc>
          <w:tcPr>
            <w:tcW w:w="195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2 000,00 </w:t>
            </w:r>
          </w:p>
        </w:tc>
      </w:tr>
    </w:tbl>
    <w:p w:rsidR="00030CCB" w:rsidRPr="00FD4735" w:rsidRDefault="00030CCB" w:rsidP="008D1D8A">
      <w:pPr>
        <w:pStyle w:val="3"/>
        <w:shd w:val="clear" w:color="auto" w:fill="auto"/>
        <w:tabs>
          <w:tab w:val="left" w:pos="993"/>
        </w:tabs>
        <w:spacing w:before="0" w:line="240" w:lineRule="auto"/>
        <w:ind w:right="23" w:firstLine="709"/>
        <w:rPr>
          <w:i/>
          <w:sz w:val="24"/>
          <w:szCs w:val="24"/>
          <w:lang w:eastAsia="en-US"/>
        </w:rPr>
      </w:pPr>
      <w:r w:rsidRPr="00FD4735">
        <w:rPr>
          <w:i/>
          <w:sz w:val="24"/>
          <w:szCs w:val="24"/>
        </w:rPr>
        <w:t xml:space="preserve">Приобретение мониторов системных блоков, мониторов, клавиатур, манипуляторов типа «мышь», внутренних накопителей информации, оперативной памяти </w:t>
      </w:r>
      <w:r w:rsidRPr="00FD4735">
        <w:rPr>
          <w:i/>
          <w:sz w:val="24"/>
          <w:szCs w:val="24"/>
        </w:rPr>
        <w:br/>
        <w:t xml:space="preserve">и пр.  производится с целью замены неисправных, устаревших, в том числе не обеспечивающих необходимое функционирование, и вышедших и строя, входящих в состав рабочих станций. </w:t>
      </w:r>
      <w:r w:rsidRPr="00FD4735">
        <w:rPr>
          <w:i/>
          <w:sz w:val="24"/>
          <w:szCs w:val="24"/>
          <w:lang w:eastAsia="en-US"/>
        </w:rPr>
        <w:t>Допускается закупка мониторов для создания резерва с целью обеспечения непрерывности работы сотрудников из расчета в год не более 5% от общего количества рабочих станций.</w:t>
      </w:r>
    </w:p>
    <w:p w:rsidR="00030CCB" w:rsidRPr="00FD4735" w:rsidRDefault="00030CCB" w:rsidP="001F41AB">
      <w:pPr>
        <w:pStyle w:val="3"/>
        <w:shd w:val="clear" w:color="auto" w:fill="auto"/>
        <w:tabs>
          <w:tab w:val="left" w:pos="993"/>
        </w:tabs>
        <w:spacing w:before="0" w:line="240" w:lineRule="auto"/>
        <w:ind w:right="23" w:firstLine="709"/>
        <w:rPr>
          <w:i/>
          <w:sz w:val="24"/>
          <w:szCs w:val="24"/>
          <w:lang w:eastAsia="en-US"/>
        </w:rPr>
      </w:pP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r w:rsidRPr="00FD4735">
        <w:rPr>
          <w:color w:val="000000"/>
          <w:sz w:val="24"/>
          <w:szCs w:val="24"/>
        </w:rPr>
        <w:t xml:space="preserve">Наименование и количество приобретаемых материальных запасов могут быть изменены по решению Главы Администрации Коломинского сельского поселения.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1F41AB">
      <w:pPr>
        <w:pStyle w:val="3"/>
        <w:shd w:val="clear" w:color="auto" w:fill="auto"/>
        <w:tabs>
          <w:tab w:val="left" w:pos="993"/>
        </w:tabs>
        <w:spacing w:before="0" w:line="240" w:lineRule="auto"/>
        <w:ind w:right="23" w:firstLine="709"/>
        <w:rPr>
          <w:i/>
          <w:sz w:val="24"/>
          <w:szCs w:val="24"/>
          <w:lang w:eastAsia="en-US"/>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Нормативы обеспечения функций, применяемых при расчете затрат на приобретение носителей информации</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7"/>
        <w:gridCol w:w="1786"/>
        <w:gridCol w:w="2568"/>
        <w:gridCol w:w="1766"/>
        <w:gridCol w:w="1405"/>
        <w:gridCol w:w="1769"/>
      </w:tblGrid>
      <w:tr w:rsidR="00030CCB" w:rsidRPr="00FD4735" w:rsidTr="008D1D8A">
        <w:tc>
          <w:tcPr>
            <w:tcW w:w="55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181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Наименование </w:t>
            </w:r>
          </w:p>
        </w:tc>
        <w:tc>
          <w:tcPr>
            <w:tcW w:w="269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Категории и группы должностей</w:t>
            </w:r>
          </w:p>
        </w:tc>
        <w:tc>
          <w:tcPr>
            <w:tcW w:w="178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Расчетная потребность в, год, ед.</w:t>
            </w:r>
          </w:p>
        </w:tc>
        <w:tc>
          <w:tcPr>
            <w:tcW w:w="140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руб.</w:t>
            </w:r>
          </w:p>
        </w:tc>
        <w:tc>
          <w:tcPr>
            <w:tcW w:w="1589"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Максимальный срок полезного использования, в годах</w:t>
            </w:r>
          </w:p>
        </w:tc>
      </w:tr>
      <w:tr w:rsidR="00030CCB" w:rsidRPr="00FD4735" w:rsidTr="008D1D8A">
        <w:tc>
          <w:tcPr>
            <w:tcW w:w="55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81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lang w:val="en-US"/>
              </w:rPr>
              <w:t>CD</w:t>
            </w:r>
            <w:r w:rsidRPr="00FD4735">
              <w:rPr>
                <w:color w:val="000000"/>
                <w:sz w:val="24"/>
                <w:szCs w:val="24"/>
              </w:rPr>
              <w:t xml:space="preserve"> и </w:t>
            </w:r>
            <w:r w:rsidRPr="00FD4735">
              <w:rPr>
                <w:color w:val="000000"/>
                <w:sz w:val="24"/>
                <w:szCs w:val="24"/>
                <w:lang w:val="en-US"/>
              </w:rPr>
              <w:t>DVD</w:t>
            </w:r>
            <w:r w:rsidRPr="00FD4735">
              <w:rPr>
                <w:color w:val="000000"/>
                <w:sz w:val="24"/>
                <w:szCs w:val="24"/>
              </w:rPr>
              <w:t xml:space="preserve"> диски</w:t>
            </w:r>
          </w:p>
        </w:tc>
        <w:tc>
          <w:tcPr>
            <w:tcW w:w="269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p>
        </w:tc>
        <w:tc>
          <w:tcPr>
            <w:tcW w:w="178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10 </w:t>
            </w:r>
            <w:r w:rsidRPr="00FD4735">
              <w:rPr>
                <w:sz w:val="24"/>
                <w:szCs w:val="24"/>
              </w:rPr>
              <w:t>на работника</w:t>
            </w:r>
          </w:p>
        </w:tc>
        <w:tc>
          <w:tcPr>
            <w:tcW w:w="140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170,00</w:t>
            </w:r>
          </w:p>
        </w:tc>
        <w:tc>
          <w:tcPr>
            <w:tcW w:w="158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r>
      <w:tr w:rsidR="00030CCB" w:rsidRPr="00FD4735" w:rsidTr="008D1D8A">
        <w:tc>
          <w:tcPr>
            <w:tcW w:w="55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81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lang w:val="en-US"/>
              </w:rPr>
              <w:t>Flash</w:t>
            </w:r>
            <w:r w:rsidRPr="00FD4735">
              <w:rPr>
                <w:color w:val="000000"/>
                <w:sz w:val="24"/>
                <w:szCs w:val="24"/>
              </w:rPr>
              <w:t>-карты и прочие накопители емкостью не более 64 Гб</w:t>
            </w:r>
          </w:p>
        </w:tc>
        <w:tc>
          <w:tcPr>
            <w:tcW w:w="269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p>
        </w:tc>
        <w:tc>
          <w:tcPr>
            <w:tcW w:w="178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r w:rsidRPr="00FD4735">
              <w:rPr>
                <w:sz w:val="24"/>
                <w:szCs w:val="24"/>
              </w:rPr>
              <w:t>на работника</w:t>
            </w:r>
          </w:p>
        </w:tc>
        <w:tc>
          <w:tcPr>
            <w:tcW w:w="140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2 000,00</w:t>
            </w:r>
          </w:p>
        </w:tc>
        <w:tc>
          <w:tcPr>
            <w:tcW w:w="158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r>
      <w:tr w:rsidR="00030CCB" w:rsidRPr="00FD4735" w:rsidTr="008D1D8A">
        <w:tc>
          <w:tcPr>
            <w:tcW w:w="55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181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Внешний жесткий диск</w:t>
            </w:r>
          </w:p>
        </w:tc>
        <w:tc>
          <w:tcPr>
            <w:tcW w:w="269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p>
        </w:tc>
        <w:tc>
          <w:tcPr>
            <w:tcW w:w="178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структурное подразделение (отдел)</w:t>
            </w:r>
          </w:p>
        </w:tc>
        <w:tc>
          <w:tcPr>
            <w:tcW w:w="140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5 000,00</w:t>
            </w:r>
          </w:p>
        </w:tc>
        <w:tc>
          <w:tcPr>
            <w:tcW w:w="158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r>
    </w:tbl>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sz w:val="24"/>
          <w:szCs w:val="24"/>
        </w:rPr>
      </w:pPr>
      <w:r w:rsidRPr="00FD4735">
        <w:rPr>
          <w:color w:val="000000"/>
          <w:sz w:val="24"/>
          <w:szCs w:val="24"/>
        </w:rPr>
        <w:t xml:space="preserve">Наименование и количество приобретаемых носителей информации могут быть изменены по решению Главы Администрации Коломинского сельского поселения. При этом закупка не указанных в настоящем Приложении носителей информации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684EB8">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 xml:space="preserve">Норматив обеспечения функций, применяемые при расчете затрат на приобретение расходных материалов для принтеров, многофункциональных устройств, копировальных аппаратов (оргтехники)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
        <w:gridCol w:w="2959"/>
        <w:gridCol w:w="1279"/>
        <w:gridCol w:w="1556"/>
        <w:gridCol w:w="1701"/>
        <w:gridCol w:w="1843"/>
      </w:tblGrid>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95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расходного материала</w:t>
            </w:r>
          </w:p>
        </w:tc>
        <w:tc>
          <w:tcPr>
            <w:tcW w:w="127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Единица измерения</w:t>
            </w:r>
          </w:p>
        </w:tc>
        <w:tc>
          <w:tcPr>
            <w:tcW w:w="155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Предельное количество в год, ед.</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1 ед., руб.</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Примечания</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959"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Цветные тонер-картриджи для МФУ (максимальный формат А3)</w:t>
            </w:r>
          </w:p>
        </w:tc>
        <w:tc>
          <w:tcPr>
            <w:tcW w:w="127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комплект</w:t>
            </w:r>
          </w:p>
        </w:tc>
        <w:tc>
          <w:tcPr>
            <w:tcW w:w="155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1 устройство</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6 000,00 </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и более при необходимости</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2959"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Черный тонер-картридж для МФУ (максимальный формат А3)</w:t>
            </w:r>
          </w:p>
        </w:tc>
        <w:tc>
          <w:tcPr>
            <w:tcW w:w="127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штук</w:t>
            </w:r>
          </w:p>
        </w:tc>
        <w:tc>
          <w:tcPr>
            <w:tcW w:w="155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5 на 1 устройство</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5 000,00 </w:t>
            </w:r>
          </w:p>
        </w:tc>
        <w:tc>
          <w:tcPr>
            <w:tcW w:w="1843" w:type="dxa"/>
            <w:vAlign w:val="center"/>
          </w:tcPr>
          <w:p w:rsidR="00030CCB" w:rsidRPr="00FD4735" w:rsidRDefault="00030CCB" w:rsidP="008D1D8A">
            <w:pPr>
              <w:widowControl/>
              <w:spacing w:after="200"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и более при необходимости</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2959"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Черный тонер-картридж для МФУ (максимальный формат А4)</w:t>
            </w:r>
          </w:p>
        </w:tc>
        <w:tc>
          <w:tcPr>
            <w:tcW w:w="127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штук</w:t>
            </w:r>
          </w:p>
        </w:tc>
        <w:tc>
          <w:tcPr>
            <w:tcW w:w="155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2 на 1 устройство</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6 000,00 </w:t>
            </w:r>
          </w:p>
        </w:tc>
        <w:tc>
          <w:tcPr>
            <w:tcW w:w="1843" w:type="dxa"/>
            <w:vAlign w:val="center"/>
          </w:tcPr>
          <w:p w:rsidR="00030CCB" w:rsidRPr="00FD4735" w:rsidRDefault="00030CCB" w:rsidP="008D1D8A">
            <w:pPr>
              <w:widowControl/>
              <w:spacing w:after="200"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и более при необходимости</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2959"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Черный тонер-картридж для принтера (максимальный формат А4)</w:t>
            </w:r>
          </w:p>
        </w:tc>
        <w:tc>
          <w:tcPr>
            <w:tcW w:w="127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комплект</w:t>
            </w:r>
          </w:p>
        </w:tc>
        <w:tc>
          <w:tcPr>
            <w:tcW w:w="155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2 на 1 устройство</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4 500,00 </w:t>
            </w:r>
          </w:p>
        </w:tc>
        <w:tc>
          <w:tcPr>
            <w:tcW w:w="1843" w:type="dxa"/>
            <w:vAlign w:val="center"/>
          </w:tcPr>
          <w:p w:rsidR="00030CCB" w:rsidRPr="00FD4735" w:rsidRDefault="00030CCB" w:rsidP="008D1D8A">
            <w:pPr>
              <w:widowControl/>
              <w:spacing w:after="200"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и более при необходимости</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2959"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Термобумага для факсимильных аппаратов</w:t>
            </w:r>
          </w:p>
        </w:tc>
        <w:tc>
          <w:tcPr>
            <w:tcW w:w="127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штук</w:t>
            </w:r>
          </w:p>
        </w:tc>
        <w:tc>
          <w:tcPr>
            <w:tcW w:w="155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3 рулонов на 1 устройство</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100,00 </w:t>
            </w:r>
          </w:p>
        </w:tc>
        <w:tc>
          <w:tcPr>
            <w:tcW w:w="1843" w:type="dxa"/>
            <w:vAlign w:val="center"/>
          </w:tcPr>
          <w:p w:rsidR="00030CCB" w:rsidRPr="00FD4735" w:rsidRDefault="00030CCB" w:rsidP="008D1D8A">
            <w:pPr>
              <w:widowControl/>
              <w:spacing w:after="200"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и более при необходимости</w:t>
            </w:r>
          </w:p>
        </w:tc>
      </w:tr>
    </w:tbl>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sz w:val="24"/>
          <w:szCs w:val="24"/>
        </w:rPr>
      </w:pPr>
      <w:r w:rsidRPr="00FD4735">
        <w:rPr>
          <w:color w:val="000000"/>
          <w:sz w:val="24"/>
          <w:szCs w:val="24"/>
        </w:rPr>
        <w:t xml:space="preserve">Наименование и количество приобретаемых расходных материалов для принтеров, многофункциональных устройств и копировальных аппаратов (оргтехники) могут быть изменены по решению Главы Администрации Коломинского сельского поселения. При этом закупка не указанных в настоящем Приложении расходных материалов для различных типов принтеров, многофункциональных устройств и копировальных аппаратов (оргтехники)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0C0198">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2. Прочие затраты</w:t>
      </w:r>
    </w:p>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r w:rsidRPr="00FD4735">
        <w:rPr>
          <w:b/>
          <w:color w:val="000000"/>
          <w:sz w:val="24"/>
          <w:szCs w:val="24"/>
        </w:rPr>
        <w:t>Затраты на услуги связи, не отнесенные к затратам на услуги связи в рамках затрат на информационно-коммуникационные технологии</w:t>
      </w:r>
    </w:p>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r w:rsidRPr="00FD4735">
        <w:rPr>
          <w:b/>
          <w:color w:val="000000"/>
          <w:sz w:val="24"/>
          <w:szCs w:val="24"/>
        </w:rPr>
        <w:t xml:space="preserve">Норматив обеспечения функций, применяемый при расчете затрат </w:t>
      </w:r>
    </w:p>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r w:rsidRPr="00FD4735">
        <w:rPr>
          <w:b/>
          <w:color w:val="000000"/>
          <w:sz w:val="24"/>
          <w:szCs w:val="24"/>
        </w:rPr>
        <w:t>на оплату услуг связи</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9"/>
        <w:gridCol w:w="3093"/>
        <w:gridCol w:w="2268"/>
        <w:gridCol w:w="1778"/>
        <w:gridCol w:w="1907"/>
      </w:tblGrid>
      <w:tr w:rsidR="00030CCB" w:rsidRPr="00FD4735" w:rsidTr="008D1D8A">
        <w:tc>
          <w:tcPr>
            <w:tcW w:w="55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309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Наименование </w:t>
            </w:r>
          </w:p>
        </w:tc>
        <w:tc>
          <w:tcPr>
            <w:tcW w:w="226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Предельное количество в год, ед.</w:t>
            </w:r>
          </w:p>
        </w:tc>
        <w:tc>
          <w:tcPr>
            <w:tcW w:w="177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 руб.</w:t>
            </w:r>
          </w:p>
        </w:tc>
        <w:tc>
          <w:tcPr>
            <w:tcW w:w="190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Примечания</w:t>
            </w:r>
          </w:p>
        </w:tc>
      </w:tr>
      <w:tr w:rsidR="00030CCB" w:rsidRPr="00FD4735" w:rsidTr="008D1D8A">
        <w:tc>
          <w:tcPr>
            <w:tcW w:w="55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3093"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Услуги почтовой связи</w:t>
            </w:r>
          </w:p>
        </w:tc>
        <w:tc>
          <w:tcPr>
            <w:tcW w:w="226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средние фактические данные за 1 предыдущий финансовый год </w:t>
            </w:r>
          </w:p>
        </w:tc>
        <w:tc>
          <w:tcPr>
            <w:tcW w:w="177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70,00 </w:t>
            </w:r>
          </w:p>
        </w:tc>
        <w:tc>
          <w:tcPr>
            <w:tcW w:w="1907"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и более при необходимости</w:t>
            </w:r>
          </w:p>
        </w:tc>
      </w:tr>
      <w:tr w:rsidR="00030CCB" w:rsidRPr="00FD4735" w:rsidTr="008D1D8A">
        <w:tc>
          <w:tcPr>
            <w:tcW w:w="55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3093"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Услуги специальной связи, за исключением связи с использованием информационно-коммуникационных технологий</w:t>
            </w:r>
          </w:p>
        </w:tc>
        <w:tc>
          <w:tcPr>
            <w:tcW w:w="226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12</w:t>
            </w:r>
          </w:p>
        </w:tc>
        <w:tc>
          <w:tcPr>
            <w:tcW w:w="177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в соответствии с тарифом</w:t>
            </w:r>
          </w:p>
        </w:tc>
        <w:tc>
          <w:tcPr>
            <w:tcW w:w="1907" w:type="dxa"/>
            <w:vAlign w:val="center"/>
          </w:tcPr>
          <w:p w:rsidR="00030CCB" w:rsidRPr="00FD4735" w:rsidRDefault="00030CCB" w:rsidP="008D1D8A">
            <w:pPr>
              <w:widowControl/>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и более при необходимости</w:t>
            </w:r>
          </w:p>
        </w:tc>
      </w:tr>
    </w:tbl>
    <w:p w:rsidR="00030CCB" w:rsidRPr="00FD4735" w:rsidRDefault="00030CCB" w:rsidP="008D1D8A">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8D1D8A">
      <w:pPr>
        <w:pStyle w:val="3"/>
        <w:shd w:val="clear" w:color="auto" w:fill="auto"/>
        <w:tabs>
          <w:tab w:val="left" w:pos="993"/>
        </w:tabs>
        <w:spacing w:before="0" w:line="240" w:lineRule="auto"/>
        <w:ind w:right="23" w:firstLine="709"/>
        <w:rPr>
          <w:sz w:val="24"/>
          <w:szCs w:val="24"/>
        </w:rPr>
      </w:pPr>
      <w:r w:rsidRPr="00FD4735">
        <w:rPr>
          <w:color w:val="000000"/>
          <w:sz w:val="24"/>
          <w:szCs w:val="24"/>
        </w:rPr>
        <w:t xml:space="preserve">Наименование и количество приобретаемых почтовых отправлений могут быть изменены по решению Главы Администрации Коломинского сельского поселения. При этом закупка не указанных в настоящем Приложении почтовых отправлений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684EB8">
      <w:pPr>
        <w:pStyle w:val="3"/>
        <w:shd w:val="clear" w:color="auto" w:fill="auto"/>
        <w:tabs>
          <w:tab w:val="left" w:pos="993"/>
        </w:tabs>
        <w:spacing w:before="0" w:line="240" w:lineRule="auto"/>
        <w:ind w:right="23" w:firstLine="709"/>
        <w:rPr>
          <w:b/>
          <w:color w:val="000000"/>
          <w:sz w:val="24"/>
          <w:szCs w:val="24"/>
        </w:rPr>
      </w:pPr>
      <w:r w:rsidRPr="00FD4735">
        <w:rPr>
          <w:color w:val="000000"/>
          <w:sz w:val="24"/>
          <w:szCs w:val="24"/>
        </w:rPr>
        <w:t xml:space="preserve">  </w:t>
      </w:r>
    </w:p>
    <w:p w:rsidR="00030CCB" w:rsidRPr="00FD4735" w:rsidRDefault="00030CCB" w:rsidP="008D1D8A">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 обеспечения функций Администрации Коломинского сельского поселения, применяемый при расчете затрат на коммунальные услуги</w:t>
      </w:r>
    </w:p>
    <w:p w:rsidR="00030CCB" w:rsidRPr="00FD4735" w:rsidRDefault="00030CCB" w:rsidP="008D1D8A">
      <w:pPr>
        <w:pStyle w:val="3"/>
        <w:shd w:val="clear" w:color="auto" w:fill="auto"/>
        <w:tabs>
          <w:tab w:val="left" w:pos="993"/>
        </w:tabs>
        <w:spacing w:before="0" w:line="240" w:lineRule="auto"/>
        <w:ind w:right="23" w:firstLine="0"/>
        <w:jc w:val="center"/>
        <w:rPr>
          <w:b/>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2217"/>
        <w:gridCol w:w="1417"/>
        <w:gridCol w:w="1467"/>
        <w:gridCol w:w="2077"/>
        <w:gridCol w:w="1843"/>
      </w:tblGrid>
      <w:tr w:rsidR="00030CCB" w:rsidRPr="00FD4735" w:rsidTr="008D1D8A">
        <w:tc>
          <w:tcPr>
            <w:tcW w:w="58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2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услуг</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Единица измерения</w:t>
            </w:r>
          </w:p>
        </w:tc>
        <w:tc>
          <w:tcPr>
            <w:tcW w:w="146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Расчетная потребность в год, ед.</w:t>
            </w:r>
          </w:p>
        </w:tc>
        <w:tc>
          <w:tcPr>
            <w:tcW w:w="207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 руб.</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Примечания</w:t>
            </w:r>
          </w:p>
        </w:tc>
      </w:tr>
      <w:tr w:rsidR="00030CCB" w:rsidRPr="00FD4735" w:rsidTr="008D1D8A">
        <w:tc>
          <w:tcPr>
            <w:tcW w:w="58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21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Потребление газа</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vertAlign w:val="superscript"/>
              </w:rPr>
            </w:pPr>
            <w:r w:rsidRPr="00FD4735">
              <w:rPr>
                <w:color w:val="000000"/>
                <w:sz w:val="24"/>
                <w:szCs w:val="24"/>
              </w:rPr>
              <w:t>тыс. м</w:t>
            </w:r>
            <w:r w:rsidRPr="00FD4735">
              <w:rPr>
                <w:color w:val="000000"/>
                <w:sz w:val="24"/>
                <w:szCs w:val="24"/>
                <w:vertAlign w:val="superscript"/>
              </w:rPr>
              <w:t>3</w:t>
            </w:r>
          </w:p>
        </w:tc>
        <w:tc>
          <w:tcPr>
            <w:tcW w:w="146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22</w:t>
            </w:r>
          </w:p>
        </w:tc>
        <w:tc>
          <w:tcPr>
            <w:tcW w:w="2077" w:type="dxa"/>
            <w:vAlign w:val="center"/>
          </w:tcPr>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sz w:val="24"/>
                <w:szCs w:val="24"/>
              </w:rPr>
              <w:t xml:space="preserve">в соответствии с регулируемым тарифом </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и более при необходимости</w:t>
            </w:r>
          </w:p>
        </w:tc>
      </w:tr>
      <w:tr w:rsidR="00030CCB" w:rsidRPr="00FD4735" w:rsidTr="008D1D8A">
        <w:tc>
          <w:tcPr>
            <w:tcW w:w="58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221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Потребление тепловой энергии</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Гкал</w:t>
            </w:r>
          </w:p>
        </w:tc>
        <w:tc>
          <w:tcPr>
            <w:tcW w:w="146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30</w:t>
            </w:r>
          </w:p>
        </w:tc>
        <w:tc>
          <w:tcPr>
            <w:tcW w:w="2077" w:type="dxa"/>
            <w:vAlign w:val="center"/>
          </w:tcPr>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sz w:val="24"/>
                <w:szCs w:val="24"/>
              </w:rPr>
              <w:t xml:space="preserve">в соответствии с регулируемым тарифом </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и более при необходимости</w:t>
            </w:r>
          </w:p>
        </w:tc>
      </w:tr>
      <w:tr w:rsidR="00030CCB" w:rsidRPr="00FD4735" w:rsidTr="008D1D8A">
        <w:tc>
          <w:tcPr>
            <w:tcW w:w="58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221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Потребление электроэнергии</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тыс. кВт. ч</w:t>
            </w:r>
          </w:p>
        </w:tc>
        <w:tc>
          <w:tcPr>
            <w:tcW w:w="146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7,5</w:t>
            </w:r>
          </w:p>
        </w:tc>
        <w:tc>
          <w:tcPr>
            <w:tcW w:w="2077" w:type="dxa"/>
            <w:vAlign w:val="center"/>
          </w:tcPr>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sz w:val="24"/>
                <w:szCs w:val="24"/>
              </w:rPr>
              <w:t xml:space="preserve">в соответствии с регулируемым тарифом </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и более при необходимости</w:t>
            </w:r>
          </w:p>
        </w:tc>
      </w:tr>
      <w:tr w:rsidR="00030CCB" w:rsidRPr="00FD4735" w:rsidTr="008D1D8A">
        <w:tc>
          <w:tcPr>
            <w:tcW w:w="58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221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Потребление холодного водоснабжения</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vertAlign w:val="superscript"/>
              </w:rPr>
            </w:pPr>
            <w:r w:rsidRPr="00FD4735">
              <w:rPr>
                <w:color w:val="000000"/>
                <w:sz w:val="24"/>
                <w:szCs w:val="24"/>
              </w:rPr>
              <w:t>м</w:t>
            </w:r>
            <w:r w:rsidRPr="00FD4735">
              <w:rPr>
                <w:color w:val="000000"/>
                <w:sz w:val="24"/>
                <w:szCs w:val="24"/>
                <w:vertAlign w:val="superscript"/>
              </w:rPr>
              <w:t>3</w:t>
            </w:r>
          </w:p>
        </w:tc>
        <w:tc>
          <w:tcPr>
            <w:tcW w:w="146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45</w:t>
            </w:r>
          </w:p>
        </w:tc>
        <w:tc>
          <w:tcPr>
            <w:tcW w:w="2077" w:type="dxa"/>
            <w:vAlign w:val="center"/>
          </w:tcPr>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sz w:val="24"/>
                <w:szCs w:val="24"/>
              </w:rPr>
              <w:t xml:space="preserve">в соответствии с регулируемым тарифом </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и более при необходимости</w:t>
            </w:r>
          </w:p>
        </w:tc>
      </w:tr>
    </w:tbl>
    <w:p w:rsidR="00030CCB" w:rsidRPr="00FD4735" w:rsidRDefault="00030CCB" w:rsidP="00684EB8">
      <w:pPr>
        <w:pStyle w:val="3"/>
        <w:shd w:val="clear" w:color="auto" w:fill="auto"/>
        <w:tabs>
          <w:tab w:val="left" w:pos="993"/>
        </w:tabs>
        <w:spacing w:before="0" w:line="240" w:lineRule="auto"/>
        <w:ind w:right="23" w:firstLine="0"/>
        <w:rPr>
          <w:b/>
          <w:color w:val="000000"/>
          <w:sz w:val="24"/>
          <w:szCs w:val="24"/>
        </w:rPr>
      </w:pPr>
    </w:p>
    <w:p w:rsidR="00030CCB" w:rsidRPr="00FD4735" w:rsidRDefault="00030CCB" w:rsidP="008D1D8A">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 обеспечения функций подведомственного  КУ,  применяемый при расчете затрат на коммунальные услуги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2217"/>
        <w:gridCol w:w="1417"/>
        <w:gridCol w:w="1418"/>
        <w:gridCol w:w="2126"/>
        <w:gridCol w:w="1843"/>
      </w:tblGrid>
      <w:tr w:rsidR="00030CCB" w:rsidRPr="00FD4735" w:rsidTr="008D1D8A">
        <w:tc>
          <w:tcPr>
            <w:tcW w:w="58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2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услуг</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Единица измерения</w:t>
            </w:r>
          </w:p>
        </w:tc>
        <w:tc>
          <w:tcPr>
            <w:tcW w:w="141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Расчетная потребность в год, ед.</w:t>
            </w:r>
          </w:p>
        </w:tc>
        <w:tc>
          <w:tcPr>
            <w:tcW w:w="212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 руб.</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Примечания</w:t>
            </w:r>
          </w:p>
        </w:tc>
      </w:tr>
      <w:tr w:rsidR="00030CCB" w:rsidRPr="00FD4735" w:rsidTr="008D1D8A">
        <w:tc>
          <w:tcPr>
            <w:tcW w:w="58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21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Потребление электроэнергии</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тыс. кВт. ч</w:t>
            </w:r>
          </w:p>
        </w:tc>
        <w:tc>
          <w:tcPr>
            <w:tcW w:w="141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8,0</w:t>
            </w:r>
          </w:p>
        </w:tc>
        <w:tc>
          <w:tcPr>
            <w:tcW w:w="2126" w:type="dxa"/>
            <w:vAlign w:val="center"/>
          </w:tcPr>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sz w:val="24"/>
                <w:szCs w:val="24"/>
              </w:rPr>
              <w:t xml:space="preserve">в соответствии с регулируемым тарифом </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и более при необходимости</w:t>
            </w:r>
          </w:p>
        </w:tc>
      </w:tr>
      <w:tr w:rsidR="00030CCB" w:rsidRPr="00FD4735" w:rsidTr="008D1D8A">
        <w:tc>
          <w:tcPr>
            <w:tcW w:w="58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221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Потребление холодного водоснабжения</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vertAlign w:val="superscript"/>
              </w:rPr>
            </w:pPr>
            <w:r w:rsidRPr="00FD4735">
              <w:rPr>
                <w:color w:val="000000"/>
                <w:sz w:val="24"/>
                <w:szCs w:val="24"/>
              </w:rPr>
              <w:t>м</w:t>
            </w:r>
            <w:r w:rsidRPr="00FD4735">
              <w:rPr>
                <w:color w:val="000000"/>
                <w:sz w:val="24"/>
                <w:szCs w:val="24"/>
                <w:vertAlign w:val="superscript"/>
              </w:rPr>
              <w:t>3</w:t>
            </w:r>
          </w:p>
        </w:tc>
        <w:tc>
          <w:tcPr>
            <w:tcW w:w="141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45</w:t>
            </w:r>
          </w:p>
        </w:tc>
        <w:tc>
          <w:tcPr>
            <w:tcW w:w="2126" w:type="dxa"/>
            <w:vAlign w:val="center"/>
          </w:tcPr>
          <w:p w:rsidR="00030CCB" w:rsidRPr="00FD4735" w:rsidRDefault="00030CCB" w:rsidP="008D1D8A">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sz w:val="24"/>
                <w:szCs w:val="24"/>
              </w:rPr>
              <w:t xml:space="preserve">в соответствии с регулируемым тарифом </w:t>
            </w:r>
          </w:p>
        </w:tc>
        <w:tc>
          <w:tcPr>
            <w:tcW w:w="1843"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и более при необходимости</w:t>
            </w:r>
          </w:p>
        </w:tc>
      </w:tr>
    </w:tbl>
    <w:p w:rsidR="00030CCB" w:rsidRPr="00FD4735" w:rsidRDefault="00030CCB" w:rsidP="001F41AB">
      <w:pPr>
        <w:pStyle w:val="3"/>
        <w:shd w:val="clear" w:color="auto" w:fill="auto"/>
        <w:tabs>
          <w:tab w:val="left" w:pos="993"/>
        </w:tabs>
        <w:spacing w:before="0" w:line="240" w:lineRule="auto"/>
        <w:ind w:right="23" w:firstLine="709"/>
        <w:jc w:val="center"/>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p>
    <w:p w:rsidR="00030CCB" w:rsidRPr="00FD4735" w:rsidRDefault="00030CCB" w:rsidP="000C34E0">
      <w:pPr>
        <w:pStyle w:val="3"/>
        <w:shd w:val="clear" w:color="auto" w:fill="auto"/>
        <w:tabs>
          <w:tab w:val="left" w:pos="993"/>
        </w:tabs>
        <w:spacing w:before="0" w:line="240" w:lineRule="auto"/>
        <w:ind w:right="23" w:firstLine="709"/>
        <w:rPr>
          <w:b/>
          <w:sz w:val="24"/>
          <w:szCs w:val="24"/>
        </w:rPr>
      </w:pPr>
      <w:r w:rsidRPr="00FD4735">
        <w:rPr>
          <w:b/>
          <w:color w:val="000000"/>
          <w:sz w:val="24"/>
          <w:szCs w:val="24"/>
        </w:rPr>
        <w:t>Норматив обеспечения функций</w:t>
      </w:r>
      <w:r w:rsidRPr="00FD4735">
        <w:rPr>
          <w:sz w:val="24"/>
          <w:szCs w:val="24"/>
        </w:rPr>
        <w:t xml:space="preserve"> </w:t>
      </w:r>
      <w:r w:rsidRPr="00FD4735">
        <w:rPr>
          <w:b/>
          <w:sz w:val="24"/>
          <w:szCs w:val="24"/>
        </w:rPr>
        <w:t>органов местного самоуправления муниципального образования «Коломинское сельское поселение», включая подведомственные казенные учреждения</w:t>
      </w:r>
      <w:r w:rsidRPr="00FD4735">
        <w:rPr>
          <w:b/>
          <w:color w:val="000000"/>
          <w:sz w:val="24"/>
          <w:szCs w:val="24"/>
        </w:rPr>
        <w:t>, применяемый при расчете затрат на техническое обслуживание и регламентно-профилактический ремонт систем охранно-тревожной сигнализации</w:t>
      </w:r>
      <w:r w:rsidRPr="00FD4735">
        <w:rPr>
          <w:b/>
          <w:sz w:val="24"/>
          <w:szCs w:val="24"/>
        </w:rPr>
        <w:t xml:space="preserve"> </w:t>
      </w:r>
    </w:p>
    <w:p w:rsidR="00030CCB" w:rsidRPr="00FD4735" w:rsidRDefault="00030CCB" w:rsidP="000C34E0">
      <w:pPr>
        <w:pStyle w:val="3"/>
        <w:shd w:val="clear" w:color="auto" w:fill="auto"/>
        <w:tabs>
          <w:tab w:val="left" w:pos="993"/>
        </w:tabs>
        <w:spacing w:before="0" w:line="240" w:lineRule="auto"/>
        <w:ind w:right="23" w:firstLine="709"/>
        <w:jc w:val="center"/>
        <w:rPr>
          <w:color w:val="000000"/>
          <w:sz w:val="24"/>
          <w:szCs w:val="24"/>
        </w:rPr>
      </w:pPr>
      <w:r w:rsidRPr="00FD4735">
        <w:rPr>
          <w:b/>
          <w:color w:val="000000"/>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3776"/>
        <w:gridCol w:w="1417"/>
        <w:gridCol w:w="1702"/>
        <w:gridCol w:w="2126"/>
      </w:tblGrid>
      <w:tr w:rsidR="00030CCB" w:rsidRPr="00FD4735" w:rsidTr="008D1D8A">
        <w:tc>
          <w:tcPr>
            <w:tcW w:w="585"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3776"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услуг</w:t>
            </w:r>
          </w:p>
        </w:tc>
        <w:tc>
          <w:tcPr>
            <w:tcW w:w="1417"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Единица измерения</w:t>
            </w:r>
          </w:p>
        </w:tc>
        <w:tc>
          <w:tcPr>
            <w:tcW w:w="1702"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Расчетная потребность в год, ед.</w:t>
            </w:r>
          </w:p>
        </w:tc>
        <w:tc>
          <w:tcPr>
            <w:tcW w:w="2126"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 руб.</w:t>
            </w:r>
          </w:p>
        </w:tc>
      </w:tr>
      <w:tr w:rsidR="00030CCB" w:rsidRPr="00FD4735" w:rsidTr="008D1D8A">
        <w:tc>
          <w:tcPr>
            <w:tcW w:w="585"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3776" w:type="dxa"/>
            <w:vAlign w:val="center"/>
          </w:tcPr>
          <w:p w:rsidR="00030CCB" w:rsidRPr="00FD4735" w:rsidRDefault="00030CCB" w:rsidP="000C34E0">
            <w:pPr>
              <w:pStyle w:val="3"/>
              <w:shd w:val="clear" w:color="auto" w:fill="auto"/>
              <w:tabs>
                <w:tab w:val="left" w:pos="993"/>
              </w:tabs>
              <w:spacing w:before="0" w:line="240" w:lineRule="auto"/>
              <w:ind w:right="23" w:firstLine="0"/>
              <w:jc w:val="left"/>
              <w:rPr>
                <w:color w:val="000000"/>
                <w:sz w:val="24"/>
                <w:szCs w:val="24"/>
              </w:rPr>
            </w:pPr>
            <w:r w:rsidRPr="00FD4735">
              <w:rPr>
                <w:sz w:val="24"/>
                <w:szCs w:val="24"/>
              </w:rPr>
              <w:t>Мониторинг состояния средств тревожной сигнализации</w:t>
            </w:r>
          </w:p>
        </w:tc>
        <w:tc>
          <w:tcPr>
            <w:tcW w:w="1417"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vertAlign w:val="superscript"/>
              </w:rPr>
            </w:pPr>
            <w:r w:rsidRPr="00FD4735">
              <w:rPr>
                <w:color w:val="000000"/>
                <w:sz w:val="24"/>
                <w:szCs w:val="24"/>
              </w:rPr>
              <w:t>шт.</w:t>
            </w:r>
          </w:p>
        </w:tc>
        <w:tc>
          <w:tcPr>
            <w:tcW w:w="1702"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highlight w:val="yellow"/>
              </w:rPr>
            </w:pPr>
            <w:r w:rsidRPr="00FD4735">
              <w:rPr>
                <w:color w:val="000000"/>
                <w:sz w:val="24"/>
                <w:szCs w:val="24"/>
              </w:rPr>
              <w:t>1</w:t>
            </w:r>
          </w:p>
        </w:tc>
        <w:tc>
          <w:tcPr>
            <w:tcW w:w="2126"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sz w:val="24"/>
                <w:szCs w:val="24"/>
              </w:rPr>
              <w:t xml:space="preserve">в соответствии с тарифом </w:t>
            </w:r>
          </w:p>
        </w:tc>
      </w:tr>
    </w:tbl>
    <w:p w:rsidR="00030CCB" w:rsidRPr="00FD4735" w:rsidRDefault="00030CCB" w:rsidP="000C34E0">
      <w:pPr>
        <w:pStyle w:val="3"/>
        <w:shd w:val="clear" w:color="auto" w:fill="auto"/>
        <w:tabs>
          <w:tab w:val="left" w:pos="993"/>
        </w:tabs>
        <w:spacing w:before="0" w:line="240" w:lineRule="auto"/>
        <w:ind w:right="23" w:firstLine="709"/>
        <w:jc w:val="center"/>
        <w:rPr>
          <w:color w:val="000000"/>
          <w:sz w:val="24"/>
          <w:szCs w:val="24"/>
        </w:rPr>
      </w:pPr>
    </w:p>
    <w:p w:rsidR="00030CCB" w:rsidRPr="00FD4735" w:rsidRDefault="00030CCB" w:rsidP="000C34E0">
      <w:pPr>
        <w:pStyle w:val="3"/>
        <w:shd w:val="clear" w:color="auto" w:fill="auto"/>
        <w:tabs>
          <w:tab w:val="left" w:pos="993"/>
        </w:tabs>
        <w:spacing w:before="0" w:line="240" w:lineRule="auto"/>
        <w:ind w:right="23" w:firstLine="709"/>
        <w:jc w:val="center"/>
        <w:rPr>
          <w:b/>
          <w:color w:val="000000"/>
          <w:sz w:val="24"/>
          <w:szCs w:val="24"/>
        </w:rPr>
      </w:pPr>
      <w:r w:rsidRPr="00FD4735">
        <w:rPr>
          <w:b/>
          <w:color w:val="000000"/>
          <w:sz w:val="24"/>
          <w:szCs w:val="24"/>
        </w:rPr>
        <w:t>Норматив обеспечения функций</w:t>
      </w:r>
      <w:r w:rsidRPr="00FD4735">
        <w:rPr>
          <w:b/>
          <w:sz w:val="24"/>
          <w:szCs w:val="24"/>
        </w:rPr>
        <w:t xml:space="preserve"> органов местного самоуправления муниципального образования «Коломинское сельское поселение»,</w:t>
      </w:r>
      <w:r w:rsidRPr="00FD4735">
        <w:rPr>
          <w:b/>
          <w:color w:val="000000"/>
          <w:sz w:val="24"/>
          <w:szCs w:val="24"/>
        </w:rPr>
        <w:t xml:space="preserve">   применяемый при расчете затрат на вывоз твердых бытовых отходов</w:t>
      </w:r>
    </w:p>
    <w:p w:rsidR="00030CCB" w:rsidRPr="00FD4735" w:rsidRDefault="00030CCB" w:rsidP="000C34E0">
      <w:pPr>
        <w:pStyle w:val="3"/>
        <w:shd w:val="clear" w:color="auto" w:fill="auto"/>
        <w:tabs>
          <w:tab w:val="left" w:pos="993"/>
        </w:tabs>
        <w:spacing w:before="0" w:line="240" w:lineRule="auto"/>
        <w:ind w:right="23" w:firstLine="709"/>
        <w:jc w:val="center"/>
        <w:rPr>
          <w:b/>
          <w:color w:val="000000"/>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2358"/>
        <w:gridCol w:w="1418"/>
        <w:gridCol w:w="1559"/>
        <w:gridCol w:w="1842"/>
        <w:gridCol w:w="1842"/>
      </w:tblGrid>
      <w:tr w:rsidR="00030CCB" w:rsidRPr="00FD4735" w:rsidTr="008D1D8A">
        <w:tc>
          <w:tcPr>
            <w:tcW w:w="585"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358"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услуг</w:t>
            </w:r>
          </w:p>
        </w:tc>
        <w:tc>
          <w:tcPr>
            <w:tcW w:w="1418"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Единица измерения</w:t>
            </w:r>
          </w:p>
        </w:tc>
        <w:tc>
          <w:tcPr>
            <w:tcW w:w="1559"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Расчетная потребность в год, ед.</w:t>
            </w:r>
          </w:p>
        </w:tc>
        <w:tc>
          <w:tcPr>
            <w:tcW w:w="1842"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 руб.</w:t>
            </w:r>
          </w:p>
        </w:tc>
        <w:tc>
          <w:tcPr>
            <w:tcW w:w="1842" w:type="dxa"/>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Примечания</w:t>
            </w:r>
          </w:p>
        </w:tc>
      </w:tr>
      <w:tr w:rsidR="00030CCB" w:rsidRPr="00FD4735" w:rsidTr="008D1D8A">
        <w:tc>
          <w:tcPr>
            <w:tcW w:w="585"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358" w:type="dxa"/>
            <w:vAlign w:val="center"/>
          </w:tcPr>
          <w:p w:rsidR="00030CCB" w:rsidRPr="00FD4735" w:rsidRDefault="00030CCB" w:rsidP="000C34E0">
            <w:pPr>
              <w:pStyle w:val="3"/>
              <w:shd w:val="clear" w:color="auto" w:fill="auto"/>
              <w:tabs>
                <w:tab w:val="left" w:pos="993"/>
              </w:tabs>
              <w:spacing w:before="0" w:line="240" w:lineRule="auto"/>
              <w:ind w:right="23" w:firstLine="0"/>
              <w:jc w:val="left"/>
              <w:rPr>
                <w:color w:val="000000"/>
                <w:sz w:val="24"/>
                <w:szCs w:val="24"/>
              </w:rPr>
            </w:pPr>
            <w:r w:rsidRPr="00FD4735">
              <w:rPr>
                <w:sz w:val="24"/>
                <w:szCs w:val="24"/>
              </w:rPr>
              <w:t>Вывоз твердых бытовых отходов</w:t>
            </w:r>
          </w:p>
        </w:tc>
        <w:tc>
          <w:tcPr>
            <w:tcW w:w="1418"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vertAlign w:val="superscript"/>
              </w:rPr>
            </w:pPr>
            <w:r w:rsidRPr="00FD4735">
              <w:rPr>
                <w:color w:val="000000"/>
                <w:sz w:val="24"/>
                <w:szCs w:val="24"/>
              </w:rPr>
              <w:t>м</w:t>
            </w:r>
            <w:r w:rsidRPr="00FD4735">
              <w:rPr>
                <w:color w:val="000000"/>
                <w:sz w:val="24"/>
                <w:szCs w:val="24"/>
                <w:vertAlign w:val="superscript"/>
              </w:rPr>
              <w:t>3</w:t>
            </w:r>
          </w:p>
        </w:tc>
        <w:tc>
          <w:tcPr>
            <w:tcW w:w="1559"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highlight w:val="yellow"/>
              </w:rPr>
            </w:pPr>
            <w:r w:rsidRPr="00FD4735">
              <w:rPr>
                <w:color w:val="000000"/>
                <w:sz w:val="24"/>
                <w:szCs w:val="24"/>
              </w:rPr>
              <w:t>100</w:t>
            </w:r>
          </w:p>
        </w:tc>
        <w:tc>
          <w:tcPr>
            <w:tcW w:w="1842"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sz w:val="24"/>
                <w:szCs w:val="24"/>
              </w:rPr>
              <w:t xml:space="preserve">в соответствии с тарифом </w:t>
            </w:r>
          </w:p>
        </w:tc>
        <w:tc>
          <w:tcPr>
            <w:tcW w:w="1842" w:type="dxa"/>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и более при необходимости</w:t>
            </w:r>
          </w:p>
        </w:tc>
      </w:tr>
    </w:tbl>
    <w:p w:rsidR="00030CCB" w:rsidRPr="00FD4735" w:rsidRDefault="00030CCB" w:rsidP="000C34E0">
      <w:pPr>
        <w:pStyle w:val="3"/>
        <w:shd w:val="clear" w:color="auto" w:fill="auto"/>
        <w:tabs>
          <w:tab w:val="left" w:pos="993"/>
        </w:tabs>
        <w:spacing w:before="0" w:line="240" w:lineRule="auto"/>
        <w:ind w:right="23" w:firstLine="709"/>
        <w:jc w:val="center"/>
        <w:rPr>
          <w:b/>
          <w:color w:val="000000"/>
          <w:sz w:val="24"/>
          <w:szCs w:val="24"/>
        </w:rPr>
      </w:pPr>
    </w:p>
    <w:p w:rsidR="00030CCB" w:rsidRPr="00FD4735" w:rsidRDefault="00030CCB" w:rsidP="000C34E0">
      <w:pPr>
        <w:pStyle w:val="3"/>
        <w:shd w:val="clear" w:color="auto" w:fill="auto"/>
        <w:tabs>
          <w:tab w:val="left" w:pos="993"/>
        </w:tabs>
        <w:spacing w:before="0" w:line="240" w:lineRule="auto"/>
        <w:ind w:right="23" w:firstLine="709"/>
        <w:jc w:val="center"/>
        <w:rPr>
          <w:b/>
          <w:color w:val="000000"/>
          <w:sz w:val="24"/>
          <w:szCs w:val="24"/>
        </w:rPr>
      </w:pPr>
      <w:r w:rsidRPr="00FD4735">
        <w:rPr>
          <w:b/>
          <w:color w:val="000000"/>
          <w:sz w:val="24"/>
          <w:szCs w:val="24"/>
        </w:rPr>
        <w:t>Норматив обеспечения функций  Администрации Коломинского сельского поселения,    применяемый при расчете затрат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030CCB" w:rsidRPr="00FD4735" w:rsidRDefault="00030CCB" w:rsidP="000C34E0">
      <w:pPr>
        <w:pStyle w:val="3"/>
        <w:shd w:val="clear" w:color="auto" w:fill="auto"/>
        <w:tabs>
          <w:tab w:val="left" w:pos="993"/>
        </w:tabs>
        <w:spacing w:before="0" w:line="240" w:lineRule="auto"/>
        <w:ind w:right="23" w:firstLine="709"/>
        <w:jc w:val="center"/>
        <w:rPr>
          <w:b/>
          <w:color w:val="000000"/>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4626"/>
        <w:gridCol w:w="2410"/>
        <w:gridCol w:w="1983"/>
      </w:tblGrid>
      <w:tr w:rsidR="00030CCB" w:rsidRPr="00FD4735" w:rsidTr="008D1D8A">
        <w:tc>
          <w:tcPr>
            <w:tcW w:w="585"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4626"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услуг</w:t>
            </w:r>
          </w:p>
        </w:tc>
        <w:tc>
          <w:tcPr>
            <w:tcW w:w="2410"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Предельное количество в год, ед.</w:t>
            </w:r>
          </w:p>
        </w:tc>
        <w:tc>
          <w:tcPr>
            <w:tcW w:w="1983"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 руб.</w:t>
            </w:r>
          </w:p>
        </w:tc>
      </w:tr>
      <w:tr w:rsidR="00030CCB" w:rsidRPr="00FD4735" w:rsidTr="008D1D8A">
        <w:tc>
          <w:tcPr>
            <w:tcW w:w="585"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4626" w:type="dxa"/>
            <w:vAlign w:val="center"/>
          </w:tcPr>
          <w:p w:rsidR="00030CCB" w:rsidRPr="00FD4735" w:rsidRDefault="00030CCB" w:rsidP="000C34E0">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Обследование технического состояния дымоходов и вентиляционных каналов от газовых приборов (агрегатов)</w:t>
            </w:r>
          </w:p>
        </w:tc>
        <w:tc>
          <w:tcPr>
            <w:tcW w:w="2410"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highlight w:val="yellow"/>
              </w:rPr>
            </w:pPr>
            <w:r w:rsidRPr="00FD4735">
              <w:rPr>
                <w:color w:val="000000"/>
                <w:sz w:val="24"/>
                <w:szCs w:val="24"/>
              </w:rPr>
              <w:t>1</w:t>
            </w:r>
          </w:p>
        </w:tc>
        <w:tc>
          <w:tcPr>
            <w:tcW w:w="1983"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color w:val="000000"/>
                <w:sz w:val="24"/>
                <w:szCs w:val="24"/>
              </w:rPr>
              <w:t>10 000,00</w:t>
            </w:r>
          </w:p>
        </w:tc>
      </w:tr>
    </w:tbl>
    <w:p w:rsidR="00030CCB" w:rsidRPr="00FD4735" w:rsidRDefault="00030CCB" w:rsidP="00684EB8">
      <w:pPr>
        <w:pStyle w:val="3"/>
        <w:shd w:val="clear" w:color="auto" w:fill="auto"/>
        <w:tabs>
          <w:tab w:val="left" w:pos="993"/>
        </w:tabs>
        <w:spacing w:before="0" w:line="240" w:lineRule="auto"/>
        <w:ind w:right="23" w:firstLine="0"/>
        <w:rPr>
          <w:b/>
          <w:color w:val="000000"/>
          <w:sz w:val="24"/>
          <w:szCs w:val="24"/>
        </w:rPr>
      </w:pPr>
      <w:r w:rsidRPr="00FD4735">
        <w:rPr>
          <w:b/>
          <w:color w:val="000000"/>
          <w:sz w:val="24"/>
          <w:szCs w:val="24"/>
        </w:rPr>
        <w:t xml:space="preserve"> </w:t>
      </w:r>
    </w:p>
    <w:p w:rsidR="00030CCB" w:rsidRPr="00FD4735" w:rsidRDefault="00030CCB" w:rsidP="000C34E0">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 обеспечения функций Администрации Коломинского сельского поселения, применяемый при расчете затрат на техническое обслуживание и ремонт транспортных средств</w:t>
      </w:r>
    </w:p>
    <w:p w:rsidR="00030CCB" w:rsidRPr="00FD4735" w:rsidRDefault="00030CCB" w:rsidP="000C34E0">
      <w:pPr>
        <w:pStyle w:val="3"/>
        <w:shd w:val="clear" w:color="auto" w:fill="auto"/>
        <w:tabs>
          <w:tab w:val="left" w:pos="993"/>
        </w:tabs>
        <w:spacing w:before="0" w:line="240" w:lineRule="auto"/>
        <w:ind w:right="23" w:firstLine="0"/>
        <w:jc w:val="center"/>
        <w:rPr>
          <w:b/>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2358"/>
        <w:gridCol w:w="2410"/>
        <w:gridCol w:w="1983"/>
        <w:gridCol w:w="2270"/>
      </w:tblGrid>
      <w:tr w:rsidR="00030CCB" w:rsidRPr="00FD4735" w:rsidTr="008D1D8A">
        <w:tc>
          <w:tcPr>
            <w:tcW w:w="585"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358"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услуг</w:t>
            </w:r>
          </w:p>
        </w:tc>
        <w:tc>
          <w:tcPr>
            <w:tcW w:w="2410"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Предельное количество в год, ед.</w:t>
            </w:r>
          </w:p>
        </w:tc>
        <w:tc>
          <w:tcPr>
            <w:tcW w:w="1983"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 руб.</w:t>
            </w:r>
          </w:p>
        </w:tc>
        <w:tc>
          <w:tcPr>
            <w:tcW w:w="2270" w:type="dxa"/>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Примечания</w:t>
            </w:r>
          </w:p>
        </w:tc>
      </w:tr>
      <w:tr w:rsidR="00030CCB" w:rsidRPr="00FD4735" w:rsidTr="008D1D8A">
        <w:tc>
          <w:tcPr>
            <w:tcW w:w="585"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358" w:type="dxa"/>
            <w:vAlign w:val="center"/>
          </w:tcPr>
          <w:p w:rsidR="00030CCB" w:rsidRPr="00FD4735" w:rsidRDefault="00030CCB" w:rsidP="000C34E0">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Техническое обслуживание и ремонт транспортных средств</w:t>
            </w:r>
          </w:p>
        </w:tc>
        <w:tc>
          <w:tcPr>
            <w:tcW w:w="2410"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highlight w:val="yellow"/>
              </w:rPr>
            </w:pPr>
            <w:r w:rsidRPr="00FD4735">
              <w:rPr>
                <w:color w:val="000000"/>
                <w:sz w:val="24"/>
                <w:szCs w:val="24"/>
              </w:rPr>
              <w:t>Х</w:t>
            </w:r>
          </w:p>
        </w:tc>
        <w:tc>
          <w:tcPr>
            <w:tcW w:w="1983"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color w:val="000000"/>
                <w:sz w:val="24"/>
                <w:szCs w:val="24"/>
              </w:rPr>
              <w:t>Х</w:t>
            </w:r>
          </w:p>
        </w:tc>
        <w:tc>
          <w:tcPr>
            <w:tcW w:w="2270" w:type="dxa"/>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определяются по фактическим затратам в отчетном финансовом году</w:t>
            </w:r>
          </w:p>
        </w:tc>
      </w:tr>
    </w:tbl>
    <w:p w:rsidR="00030CCB" w:rsidRPr="00FD4735" w:rsidRDefault="00030CCB" w:rsidP="00684EB8">
      <w:pPr>
        <w:pStyle w:val="3"/>
        <w:shd w:val="clear" w:color="auto" w:fill="auto"/>
        <w:tabs>
          <w:tab w:val="left" w:pos="993"/>
        </w:tabs>
        <w:spacing w:before="0" w:line="240" w:lineRule="auto"/>
        <w:ind w:right="23" w:firstLine="0"/>
        <w:rPr>
          <w:b/>
          <w:color w:val="000000"/>
          <w:sz w:val="24"/>
          <w:szCs w:val="24"/>
        </w:rPr>
      </w:pPr>
    </w:p>
    <w:p w:rsidR="00030CCB" w:rsidRPr="00FD4735" w:rsidRDefault="00030CCB" w:rsidP="000C34E0">
      <w:pPr>
        <w:pStyle w:val="3"/>
        <w:shd w:val="clear" w:color="auto" w:fill="auto"/>
        <w:tabs>
          <w:tab w:val="left" w:pos="993"/>
        </w:tabs>
        <w:spacing w:before="0" w:line="240" w:lineRule="auto"/>
        <w:ind w:right="23" w:firstLine="709"/>
        <w:jc w:val="center"/>
        <w:rPr>
          <w:b/>
          <w:color w:val="000000"/>
          <w:sz w:val="24"/>
          <w:szCs w:val="24"/>
        </w:rPr>
      </w:pPr>
      <w:r w:rsidRPr="00FD4735">
        <w:rPr>
          <w:b/>
          <w:color w:val="000000"/>
          <w:sz w:val="24"/>
          <w:szCs w:val="24"/>
        </w:rPr>
        <w:t xml:space="preserve">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связанные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030CCB" w:rsidRPr="00FD4735" w:rsidRDefault="00030CCB" w:rsidP="000C34E0">
      <w:pPr>
        <w:pStyle w:val="3"/>
        <w:shd w:val="clear" w:color="auto" w:fill="auto"/>
        <w:tabs>
          <w:tab w:val="left" w:pos="993"/>
        </w:tabs>
        <w:spacing w:before="0" w:line="240" w:lineRule="auto"/>
        <w:ind w:right="23" w:firstLine="709"/>
        <w:jc w:val="center"/>
        <w:rPr>
          <w:color w:val="000000"/>
          <w:sz w:val="24"/>
          <w:szCs w:val="24"/>
        </w:rPr>
      </w:pPr>
    </w:p>
    <w:p w:rsidR="00030CCB" w:rsidRPr="00FD4735" w:rsidRDefault="00030CCB" w:rsidP="000C34E0">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 обеспечения функций, применяемый при расчете затрат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
    <w:p w:rsidR="00030CCB" w:rsidRPr="00FD4735" w:rsidRDefault="00030CCB" w:rsidP="000C34E0">
      <w:pPr>
        <w:pStyle w:val="3"/>
        <w:shd w:val="clear" w:color="auto" w:fill="auto"/>
        <w:tabs>
          <w:tab w:val="left" w:pos="993"/>
        </w:tabs>
        <w:spacing w:before="0" w:line="240" w:lineRule="auto"/>
        <w:ind w:right="23" w:firstLine="0"/>
        <w:jc w:val="center"/>
        <w:rPr>
          <w:b/>
          <w:color w:val="000000"/>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5"/>
        <w:gridCol w:w="2358"/>
        <w:gridCol w:w="2410"/>
        <w:gridCol w:w="1983"/>
        <w:gridCol w:w="2270"/>
      </w:tblGrid>
      <w:tr w:rsidR="00030CCB" w:rsidRPr="00FD4735" w:rsidTr="008D1D8A">
        <w:tc>
          <w:tcPr>
            <w:tcW w:w="585"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358"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Наименование </w:t>
            </w:r>
          </w:p>
        </w:tc>
        <w:tc>
          <w:tcPr>
            <w:tcW w:w="2410"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Предельное количество в год, ед.</w:t>
            </w:r>
          </w:p>
        </w:tc>
        <w:tc>
          <w:tcPr>
            <w:tcW w:w="1983"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 руб.</w:t>
            </w:r>
          </w:p>
        </w:tc>
        <w:tc>
          <w:tcPr>
            <w:tcW w:w="2270" w:type="dxa"/>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Примечания</w:t>
            </w:r>
          </w:p>
        </w:tc>
      </w:tr>
      <w:tr w:rsidR="00030CCB" w:rsidRPr="00FD4735" w:rsidTr="008D1D8A">
        <w:tc>
          <w:tcPr>
            <w:tcW w:w="585"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358" w:type="dxa"/>
            <w:vAlign w:val="center"/>
          </w:tcPr>
          <w:p w:rsidR="00030CCB" w:rsidRPr="00FD4735" w:rsidRDefault="00030CCB" w:rsidP="000C34E0">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Приобретение периодических печатных изданий, справочной литературы, а также подачу объявлений в печатные издания</w:t>
            </w:r>
          </w:p>
        </w:tc>
        <w:tc>
          <w:tcPr>
            <w:tcW w:w="2410"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highlight w:val="yellow"/>
              </w:rPr>
            </w:pPr>
            <w:r w:rsidRPr="00FD4735">
              <w:rPr>
                <w:color w:val="000000"/>
                <w:sz w:val="24"/>
                <w:szCs w:val="24"/>
              </w:rPr>
              <w:t>Х</w:t>
            </w:r>
          </w:p>
        </w:tc>
        <w:tc>
          <w:tcPr>
            <w:tcW w:w="1983"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color w:val="000000"/>
                <w:sz w:val="24"/>
                <w:szCs w:val="24"/>
              </w:rPr>
            </w:pPr>
            <w:r w:rsidRPr="00FD4735">
              <w:rPr>
                <w:rFonts w:ascii="Times New Roman" w:hAnsi="Times New Roman"/>
                <w:color w:val="000000"/>
                <w:sz w:val="24"/>
                <w:szCs w:val="24"/>
              </w:rPr>
              <w:t>Х</w:t>
            </w:r>
          </w:p>
        </w:tc>
        <w:tc>
          <w:tcPr>
            <w:tcW w:w="2270"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определяются по фактическим затратам в отчетном финансовом году</w:t>
            </w:r>
          </w:p>
        </w:tc>
      </w:tr>
    </w:tbl>
    <w:p w:rsidR="00030CCB" w:rsidRPr="00FD4735" w:rsidRDefault="00030CCB" w:rsidP="00684EB8">
      <w:pPr>
        <w:pStyle w:val="3"/>
        <w:shd w:val="clear" w:color="auto" w:fill="auto"/>
        <w:tabs>
          <w:tab w:val="left" w:pos="993"/>
        </w:tabs>
        <w:spacing w:before="0" w:line="240" w:lineRule="auto"/>
        <w:ind w:right="23" w:firstLine="0"/>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 обеспечения функций, применяемый при расчете затрат на проведение предрейсового и послерейсового осмотра водителей транспортных средств</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9"/>
        <w:gridCol w:w="2658"/>
        <w:gridCol w:w="1400"/>
        <w:gridCol w:w="2994"/>
        <w:gridCol w:w="2124"/>
      </w:tblGrid>
      <w:tr w:rsidR="00030CCB" w:rsidRPr="00FD4735" w:rsidTr="008D1D8A">
        <w:tc>
          <w:tcPr>
            <w:tcW w:w="56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65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услуги</w:t>
            </w:r>
          </w:p>
        </w:tc>
        <w:tc>
          <w:tcPr>
            <w:tcW w:w="140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водителей, чел.</w:t>
            </w:r>
          </w:p>
        </w:tc>
        <w:tc>
          <w:tcPr>
            <w:tcW w:w="299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Цена проведения 1 предрейсового и послерейсового осмотра</w:t>
            </w:r>
          </w:p>
        </w:tc>
        <w:tc>
          <w:tcPr>
            <w:tcW w:w="212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Поправочный коэффициент, учитывающий неявки на работу по причинам, установленным трудовым законодательством РФ (отпуск, больничный лист)</w:t>
            </w:r>
          </w:p>
        </w:tc>
      </w:tr>
      <w:tr w:rsidR="00030CCB" w:rsidRPr="00FD4735" w:rsidTr="008D1D8A">
        <w:tc>
          <w:tcPr>
            <w:tcW w:w="56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658"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Предрейсовый и послерейсовый осмотр водителей транспортных средств</w:t>
            </w:r>
          </w:p>
        </w:tc>
        <w:tc>
          <w:tcPr>
            <w:tcW w:w="140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99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в соответствии с тарифом лицензированного учреждения здравоохранения</w:t>
            </w:r>
          </w:p>
        </w:tc>
        <w:tc>
          <w:tcPr>
            <w:tcW w:w="212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r>
    </w:tbl>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 обеспечения функций , применяемый при расчете затрат на приобретение полисов обязательного страхования гражданской ответственности владельцев транспортных средств</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1"/>
        <w:gridCol w:w="2394"/>
        <w:gridCol w:w="1418"/>
        <w:gridCol w:w="1400"/>
        <w:gridCol w:w="3984"/>
      </w:tblGrid>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39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Наименование </w:t>
            </w:r>
          </w:p>
        </w:tc>
        <w:tc>
          <w:tcPr>
            <w:tcW w:w="141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ТС, ед.</w:t>
            </w:r>
          </w:p>
        </w:tc>
        <w:tc>
          <w:tcPr>
            <w:tcW w:w="140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полисов ОСАГО в год, ед.</w:t>
            </w:r>
          </w:p>
        </w:tc>
        <w:tc>
          <w:tcPr>
            <w:tcW w:w="398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Затраты в год, руб.</w:t>
            </w:r>
          </w:p>
        </w:tc>
      </w:tr>
      <w:tr w:rsidR="00030CCB" w:rsidRPr="00FD4735" w:rsidTr="008D1D8A">
        <w:tc>
          <w:tcPr>
            <w:tcW w:w="5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394"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Приобретение полисов обязательного страхования гражданской ответственности владельцев транспортных</w:t>
            </w:r>
            <w:r w:rsidRPr="00FD4735">
              <w:rPr>
                <w:b/>
                <w:color w:val="000000"/>
                <w:sz w:val="24"/>
                <w:szCs w:val="24"/>
              </w:rPr>
              <w:t xml:space="preserve"> </w:t>
            </w:r>
            <w:r w:rsidRPr="00FD4735">
              <w:rPr>
                <w:color w:val="000000"/>
                <w:sz w:val="24"/>
                <w:szCs w:val="24"/>
              </w:rPr>
              <w:t>средств</w:t>
            </w:r>
          </w:p>
        </w:tc>
        <w:tc>
          <w:tcPr>
            <w:tcW w:w="1418"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140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398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sz w:val="24"/>
                <w:szCs w:val="24"/>
              </w:rPr>
              <w:t xml:space="preserve">определяются в соответствии с базовыми ставками страховых тарифов и коэффициентами страховых тарифов, установленными </w:t>
            </w:r>
            <w:hyperlink r:id="rId6" w:history="1">
              <w:r w:rsidRPr="00FD4735">
                <w:rPr>
                  <w:sz w:val="24"/>
                  <w:szCs w:val="24"/>
                </w:rPr>
                <w:t>указанием</w:t>
              </w:r>
            </w:hyperlink>
            <w:r w:rsidRPr="00FD4735">
              <w:rPr>
                <w:sz w:val="24"/>
                <w:szCs w:val="24"/>
              </w:rPr>
              <w:t xml:space="preserve"> Центрального банка Российской Федерации от 19 сентября </w:t>
            </w:r>
            <w:smartTag w:uri="urn:schemas-microsoft-com:office:smarttags" w:element="metricconverter">
              <w:smartTagPr>
                <w:attr w:name="ProductID" w:val="2014 г"/>
              </w:smartTagPr>
              <w:r w:rsidRPr="00FD4735">
                <w:rPr>
                  <w:sz w:val="24"/>
                  <w:szCs w:val="24"/>
                </w:rPr>
                <w:t>2014 г</w:t>
              </w:r>
            </w:smartTag>
            <w:r w:rsidRPr="00FD4735">
              <w:rPr>
                <w:sz w:val="24"/>
                <w:szCs w:val="24"/>
              </w:rPr>
              <w:t>.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w:t>
            </w:r>
          </w:p>
        </w:tc>
      </w:tr>
    </w:tbl>
    <w:p w:rsidR="00030CCB" w:rsidRPr="00FD4735" w:rsidRDefault="00030CCB" w:rsidP="00684EB8">
      <w:pPr>
        <w:pStyle w:val="3"/>
        <w:shd w:val="clear" w:color="auto" w:fill="auto"/>
        <w:tabs>
          <w:tab w:val="left" w:pos="993"/>
        </w:tabs>
        <w:spacing w:before="0" w:line="240" w:lineRule="auto"/>
        <w:ind w:right="23" w:firstLine="0"/>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w:t>
      </w: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r w:rsidRPr="00FD4735">
        <w:rPr>
          <w:b/>
          <w:color w:val="000000"/>
          <w:sz w:val="24"/>
          <w:szCs w:val="24"/>
        </w:rPr>
        <w:t xml:space="preserve">Норматив обеспечения функций, применяемый при расчете затрат на приобретение транспортных средств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3119"/>
        <w:gridCol w:w="3827"/>
        <w:gridCol w:w="2126"/>
      </w:tblGrid>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311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Категории и группы должностей</w:t>
            </w:r>
          </w:p>
        </w:tc>
        <w:tc>
          <w:tcPr>
            <w:tcW w:w="382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w:t>
            </w:r>
          </w:p>
        </w:tc>
        <w:tc>
          <w:tcPr>
            <w:tcW w:w="212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руб.</w:t>
            </w:r>
          </w:p>
        </w:tc>
      </w:tr>
      <w:tr w:rsidR="00030CCB" w:rsidRPr="00FD4735" w:rsidTr="008D1D8A">
        <w:tc>
          <w:tcPr>
            <w:tcW w:w="675" w:type="dxa"/>
            <w:vAlign w:val="center"/>
          </w:tcPr>
          <w:p w:rsidR="00030CCB" w:rsidRPr="00FD4735" w:rsidRDefault="00030CCB" w:rsidP="008D1D8A">
            <w:pPr>
              <w:pStyle w:val="3"/>
              <w:shd w:val="clear" w:color="auto" w:fill="auto"/>
              <w:tabs>
                <w:tab w:val="left" w:pos="926"/>
                <w:tab w:val="left" w:pos="993"/>
                <w:tab w:val="left" w:pos="1134"/>
              </w:tabs>
              <w:spacing w:before="0" w:line="240" w:lineRule="auto"/>
              <w:ind w:right="23" w:firstLine="0"/>
              <w:jc w:val="center"/>
              <w:rPr>
                <w:sz w:val="24"/>
                <w:szCs w:val="24"/>
              </w:rPr>
            </w:pPr>
            <w:r w:rsidRPr="00FD4735">
              <w:rPr>
                <w:sz w:val="24"/>
                <w:szCs w:val="24"/>
              </w:rPr>
              <w:t>1</w:t>
            </w:r>
          </w:p>
        </w:tc>
        <w:tc>
          <w:tcPr>
            <w:tcW w:w="3119" w:type="dxa"/>
          </w:tcPr>
          <w:p w:rsidR="00030CCB" w:rsidRPr="00FD4735" w:rsidRDefault="00030CCB" w:rsidP="008D1D8A">
            <w:pPr>
              <w:pStyle w:val="3"/>
              <w:shd w:val="clear" w:color="auto" w:fill="auto"/>
              <w:tabs>
                <w:tab w:val="left" w:pos="926"/>
                <w:tab w:val="left" w:pos="993"/>
                <w:tab w:val="left" w:pos="1134"/>
              </w:tabs>
              <w:spacing w:before="0" w:line="240" w:lineRule="auto"/>
              <w:ind w:right="-249" w:firstLine="0"/>
              <w:jc w:val="center"/>
              <w:rPr>
                <w:sz w:val="24"/>
                <w:szCs w:val="24"/>
              </w:rPr>
            </w:pPr>
            <w:r w:rsidRPr="00FD4735">
              <w:rPr>
                <w:sz w:val="24"/>
                <w:szCs w:val="24"/>
              </w:rPr>
              <w:t xml:space="preserve">Лицо, замещающее муниципальную должность </w:t>
            </w:r>
          </w:p>
          <w:p w:rsidR="00030CCB" w:rsidRPr="00FD4735" w:rsidRDefault="00030CCB" w:rsidP="008D1D8A">
            <w:pPr>
              <w:pStyle w:val="3"/>
              <w:shd w:val="clear" w:color="auto" w:fill="auto"/>
              <w:tabs>
                <w:tab w:val="left" w:pos="926"/>
                <w:tab w:val="left" w:pos="993"/>
                <w:tab w:val="left" w:pos="1134"/>
              </w:tabs>
              <w:spacing w:before="0" w:line="240" w:lineRule="auto"/>
              <w:ind w:right="-249" w:firstLine="0"/>
              <w:jc w:val="center"/>
              <w:rPr>
                <w:sz w:val="24"/>
                <w:szCs w:val="24"/>
              </w:rPr>
            </w:pPr>
            <w:r w:rsidRPr="00FD4735">
              <w:rPr>
                <w:sz w:val="24"/>
                <w:szCs w:val="24"/>
              </w:rPr>
              <w:t>(Глава поселения)</w:t>
            </w:r>
          </w:p>
        </w:tc>
        <w:tc>
          <w:tcPr>
            <w:tcW w:w="382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единицы на должность</w:t>
            </w:r>
          </w:p>
        </w:tc>
        <w:tc>
          <w:tcPr>
            <w:tcW w:w="212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w:t>
            </w:r>
          </w:p>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1 000 000,00 </w:t>
            </w:r>
          </w:p>
        </w:tc>
      </w:tr>
      <w:tr w:rsidR="00030CCB" w:rsidRPr="00FD4735" w:rsidTr="008D1D8A">
        <w:tc>
          <w:tcPr>
            <w:tcW w:w="675" w:type="dxa"/>
            <w:vAlign w:val="center"/>
          </w:tcPr>
          <w:p w:rsidR="00030CCB" w:rsidRPr="00FD4735" w:rsidRDefault="00030CCB" w:rsidP="008D1D8A">
            <w:pPr>
              <w:pStyle w:val="3"/>
              <w:shd w:val="clear" w:color="auto" w:fill="auto"/>
              <w:tabs>
                <w:tab w:val="left" w:pos="926"/>
                <w:tab w:val="left" w:pos="993"/>
                <w:tab w:val="left" w:pos="1134"/>
              </w:tabs>
              <w:spacing w:before="0" w:line="240" w:lineRule="auto"/>
              <w:ind w:right="23" w:firstLine="0"/>
              <w:jc w:val="center"/>
              <w:rPr>
                <w:sz w:val="24"/>
                <w:szCs w:val="24"/>
              </w:rPr>
            </w:pPr>
            <w:r w:rsidRPr="00FD4735">
              <w:rPr>
                <w:sz w:val="24"/>
                <w:szCs w:val="24"/>
              </w:rPr>
              <w:t>2</w:t>
            </w:r>
          </w:p>
        </w:tc>
        <w:tc>
          <w:tcPr>
            <w:tcW w:w="3119" w:type="dxa"/>
          </w:tcPr>
          <w:p w:rsidR="00030CCB" w:rsidRPr="00FD4735" w:rsidRDefault="00030CCB" w:rsidP="008D1D8A">
            <w:pPr>
              <w:pStyle w:val="3"/>
              <w:shd w:val="clear" w:color="auto" w:fill="auto"/>
              <w:tabs>
                <w:tab w:val="left" w:pos="926"/>
                <w:tab w:val="left" w:pos="993"/>
                <w:tab w:val="left" w:pos="1134"/>
              </w:tabs>
              <w:spacing w:before="0" w:line="240" w:lineRule="auto"/>
              <w:ind w:right="176" w:firstLine="0"/>
              <w:jc w:val="center"/>
              <w:rPr>
                <w:sz w:val="24"/>
                <w:szCs w:val="24"/>
              </w:rPr>
            </w:pPr>
            <w:r w:rsidRPr="00FD4735">
              <w:rPr>
                <w:sz w:val="24"/>
                <w:szCs w:val="24"/>
              </w:rPr>
              <w:t>Должности муниципальной службы группы старших и младших должностей</w:t>
            </w:r>
          </w:p>
        </w:tc>
        <w:tc>
          <w:tcPr>
            <w:tcW w:w="382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единицы в расчете на 10 работников</w:t>
            </w:r>
          </w:p>
        </w:tc>
        <w:tc>
          <w:tcPr>
            <w:tcW w:w="212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предусмотрено </w:t>
            </w:r>
          </w:p>
        </w:tc>
      </w:tr>
      <w:tr w:rsidR="00030CCB" w:rsidRPr="00FD4735" w:rsidTr="008D1D8A">
        <w:tc>
          <w:tcPr>
            <w:tcW w:w="675" w:type="dxa"/>
            <w:vAlign w:val="center"/>
          </w:tcPr>
          <w:p w:rsidR="00030CCB" w:rsidRPr="00FD4735" w:rsidRDefault="00030CCB" w:rsidP="008D1D8A">
            <w:pPr>
              <w:pStyle w:val="3"/>
              <w:shd w:val="clear" w:color="auto" w:fill="auto"/>
              <w:tabs>
                <w:tab w:val="left" w:pos="926"/>
                <w:tab w:val="left" w:pos="993"/>
                <w:tab w:val="left" w:pos="1134"/>
              </w:tabs>
              <w:spacing w:before="0" w:line="240" w:lineRule="auto"/>
              <w:ind w:right="23" w:firstLine="0"/>
              <w:jc w:val="center"/>
              <w:rPr>
                <w:sz w:val="24"/>
                <w:szCs w:val="24"/>
              </w:rPr>
            </w:pPr>
            <w:r w:rsidRPr="00FD4735">
              <w:rPr>
                <w:sz w:val="24"/>
                <w:szCs w:val="24"/>
              </w:rPr>
              <w:t>3</w:t>
            </w:r>
          </w:p>
        </w:tc>
        <w:tc>
          <w:tcPr>
            <w:tcW w:w="3119" w:type="dxa"/>
          </w:tcPr>
          <w:p w:rsidR="00030CCB" w:rsidRPr="00FD4735" w:rsidRDefault="00030CCB" w:rsidP="008D1D8A">
            <w:pPr>
              <w:pStyle w:val="3"/>
              <w:shd w:val="clear" w:color="auto" w:fill="auto"/>
              <w:tabs>
                <w:tab w:val="left" w:pos="926"/>
                <w:tab w:val="left" w:pos="993"/>
                <w:tab w:val="left" w:pos="1134"/>
              </w:tabs>
              <w:spacing w:before="0" w:line="240" w:lineRule="auto"/>
              <w:ind w:right="176" w:firstLine="0"/>
              <w:jc w:val="center"/>
              <w:rPr>
                <w:sz w:val="24"/>
                <w:szCs w:val="24"/>
              </w:rPr>
            </w:pPr>
            <w:r w:rsidRPr="00FD4735">
              <w:rPr>
                <w:sz w:val="24"/>
                <w:szCs w:val="24"/>
              </w:rPr>
              <w:t>Руководитель подведомственного казенного учреждения</w:t>
            </w:r>
          </w:p>
        </w:tc>
        <w:tc>
          <w:tcPr>
            <w:tcW w:w="382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highlight w:val="yellow"/>
              </w:rPr>
            </w:pPr>
            <w:r w:rsidRPr="00FD4735">
              <w:rPr>
                <w:color w:val="000000"/>
                <w:sz w:val="24"/>
                <w:szCs w:val="24"/>
              </w:rPr>
              <w:t>не более 1 единицы на должность</w:t>
            </w:r>
          </w:p>
        </w:tc>
        <w:tc>
          <w:tcPr>
            <w:tcW w:w="212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highlight w:val="yellow"/>
              </w:rPr>
            </w:pPr>
            <w:r w:rsidRPr="00FD4735">
              <w:rPr>
                <w:color w:val="000000"/>
                <w:sz w:val="24"/>
                <w:szCs w:val="24"/>
              </w:rPr>
              <w:t xml:space="preserve">Не предусмотрено </w:t>
            </w:r>
          </w:p>
        </w:tc>
      </w:tr>
      <w:tr w:rsidR="00030CCB" w:rsidRPr="00FD4735" w:rsidTr="008D1D8A">
        <w:tc>
          <w:tcPr>
            <w:tcW w:w="675" w:type="dxa"/>
            <w:vAlign w:val="center"/>
          </w:tcPr>
          <w:p w:rsidR="00030CCB" w:rsidRPr="00FD4735" w:rsidRDefault="00030CCB" w:rsidP="008D1D8A">
            <w:pPr>
              <w:pStyle w:val="3"/>
              <w:shd w:val="clear" w:color="auto" w:fill="auto"/>
              <w:tabs>
                <w:tab w:val="left" w:pos="926"/>
                <w:tab w:val="left" w:pos="993"/>
                <w:tab w:val="left" w:pos="1134"/>
              </w:tabs>
              <w:spacing w:before="0" w:line="240" w:lineRule="auto"/>
              <w:ind w:right="23" w:firstLine="0"/>
              <w:jc w:val="center"/>
              <w:rPr>
                <w:sz w:val="24"/>
                <w:szCs w:val="24"/>
              </w:rPr>
            </w:pPr>
            <w:r w:rsidRPr="00FD4735">
              <w:rPr>
                <w:sz w:val="24"/>
                <w:szCs w:val="24"/>
              </w:rPr>
              <w:t>4</w:t>
            </w:r>
          </w:p>
        </w:tc>
        <w:tc>
          <w:tcPr>
            <w:tcW w:w="3119" w:type="dxa"/>
          </w:tcPr>
          <w:p w:rsidR="00030CCB" w:rsidRPr="00FD4735" w:rsidRDefault="00030CCB" w:rsidP="008D1D8A">
            <w:pPr>
              <w:pStyle w:val="3"/>
              <w:shd w:val="clear" w:color="auto" w:fill="auto"/>
              <w:tabs>
                <w:tab w:val="left" w:pos="926"/>
                <w:tab w:val="left" w:pos="993"/>
                <w:tab w:val="left" w:pos="1134"/>
              </w:tabs>
              <w:spacing w:before="0" w:line="240" w:lineRule="auto"/>
              <w:ind w:right="176" w:firstLine="0"/>
              <w:jc w:val="center"/>
              <w:rPr>
                <w:sz w:val="24"/>
                <w:szCs w:val="24"/>
              </w:rPr>
            </w:pPr>
            <w:r w:rsidRPr="00FD4735">
              <w:rPr>
                <w:sz w:val="24"/>
                <w:szCs w:val="24"/>
              </w:rPr>
              <w:t>Иные должности подведомственных казенных учреждений</w:t>
            </w:r>
          </w:p>
        </w:tc>
        <w:tc>
          <w:tcPr>
            <w:tcW w:w="382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единицы в расчете на 10 работников</w:t>
            </w:r>
          </w:p>
        </w:tc>
        <w:tc>
          <w:tcPr>
            <w:tcW w:w="212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предусмотрено </w:t>
            </w:r>
          </w:p>
        </w:tc>
      </w:tr>
    </w:tbl>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r w:rsidRPr="00FD4735">
        <w:rPr>
          <w:color w:val="000000"/>
          <w:sz w:val="24"/>
          <w:szCs w:val="24"/>
        </w:rPr>
        <w:t>Наименование и количество приобретаемых транспортных средств могут быть изменены по решению Главы Администрации Коломинского сельского поселения. При этом закупка не указанных в настоящем Приложении транспортных средств осуществляется в пределах доведенных лимитов бюджетных обязательств на обеспечение функций Администрации Коломинского сельского поселения.</w:t>
      </w:r>
    </w:p>
    <w:p w:rsidR="00030CCB" w:rsidRPr="00FD4735" w:rsidRDefault="00030CCB" w:rsidP="001F41AB">
      <w:pPr>
        <w:pStyle w:val="3"/>
        <w:shd w:val="clear" w:color="auto" w:fill="auto"/>
        <w:tabs>
          <w:tab w:val="left" w:pos="993"/>
        </w:tabs>
        <w:spacing w:before="0" w:line="240" w:lineRule="auto"/>
        <w:ind w:right="23" w:firstLine="709"/>
        <w:jc w:val="center"/>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 обеспечения функций, применяемый при расчете затрат на приобретение мебели и отдельных материально-технических средств</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2"/>
        <w:gridCol w:w="2552"/>
        <w:gridCol w:w="1701"/>
        <w:gridCol w:w="1417"/>
      </w:tblGrid>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шт.</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1 штуку, руб.</w:t>
            </w:r>
          </w:p>
        </w:tc>
        <w:tc>
          <w:tcPr>
            <w:tcW w:w="1417"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Максимальный срок полезного использования, в годах</w:t>
            </w:r>
          </w:p>
        </w:tc>
      </w:tr>
      <w:tr w:rsidR="00030CCB" w:rsidRPr="00FD4735" w:rsidTr="008D1D8A">
        <w:tc>
          <w:tcPr>
            <w:tcW w:w="9747" w:type="dxa"/>
            <w:gridSpan w:val="5"/>
            <w:vAlign w:val="center"/>
          </w:tcPr>
          <w:p w:rsidR="00030CCB" w:rsidRPr="00FD4735" w:rsidRDefault="00030CCB" w:rsidP="008D1D8A">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Рабочее место Главы поселения</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Стол рабочий</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01" w:type="dxa"/>
            <w:vAlign w:val="center"/>
          </w:tcPr>
          <w:p w:rsidR="00030CCB" w:rsidRPr="00FD4735" w:rsidRDefault="00030CCB" w:rsidP="008D1D8A">
            <w:pPr>
              <w:pStyle w:val="3"/>
              <w:shd w:val="clear" w:color="auto" w:fill="auto"/>
              <w:tabs>
                <w:tab w:val="left" w:pos="1451"/>
              </w:tabs>
              <w:spacing w:before="0" w:line="240" w:lineRule="auto"/>
              <w:ind w:right="23" w:firstLine="0"/>
              <w:jc w:val="center"/>
              <w:rPr>
                <w:color w:val="000000"/>
                <w:sz w:val="24"/>
                <w:szCs w:val="24"/>
              </w:rPr>
            </w:pPr>
            <w:r w:rsidRPr="00FD4735">
              <w:rPr>
                <w:color w:val="000000"/>
                <w:sz w:val="24"/>
                <w:szCs w:val="24"/>
              </w:rPr>
              <w:t>40 000,00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Тумба к рабочему столу </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rPr>
          <w:trHeight w:val="58"/>
        </w:trPr>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Стол для заседаний</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40 000,00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Стол журнальный</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Шкаф для документов</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2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40 000,00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Шкаф платяной</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2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30 000,00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Кресло руководителя</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2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30 000,00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Стулья</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25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9</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Шкаф металлический (сейф)</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50 000,00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Лампа настольная</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11</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Настольный набор руководителя</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Часы настенные</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13</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Зеркало настенное</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14</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Телефон</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2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Портьеры (жалюзи)</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комплекта на окно</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16</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Урна для мусора</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17</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Вешалки-плечики</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3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75,00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18</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Дверная табличка</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9747" w:type="dxa"/>
            <w:gridSpan w:val="5"/>
            <w:vAlign w:val="center"/>
          </w:tcPr>
          <w:p w:rsidR="00030CCB" w:rsidRPr="00FD4735" w:rsidRDefault="00030CCB" w:rsidP="008D1D8A">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 xml:space="preserve">Рабочее место групп должностей, за исключением Главы поселения </w:t>
            </w:r>
          </w:p>
          <w:p w:rsidR="00030CCB" w:rsidRPr="00FD4735" w:rsidRDefault="00030CCB" w:rsidP="008D1D8A">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 xml:space="preserve"> </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Стол рабочий</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13 000,00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Стол компьютерный</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13 000,00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Тумба подкатная</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Шкаф для документов</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5 на структурное подразделение (отдел) при численности работников в структурном подразделении (отделе) до 5 человек включительно</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Шкаф платяной</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3 сотрудников</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Стулья</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10 на кабинет</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Кресло компьютерное</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8 100,00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Часы настенные</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кабинет</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9</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Шкаф металлический (сейф)</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кабинет</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Зеркало настенное</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кабинет</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1 500,00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11</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Телефон</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2 500,00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Портьеры (жалюзи)</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комплекта на окно</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13</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Лампа настольная</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1 500,00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14</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Урна для мусора</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Вешалки-плечики</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75,00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16</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Дверная табличка</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структурное подразделение (отдел)</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9747" w:type="dxa"/>
            <w:gridSpan w:val="5"/>
            <w:vAlign w:val="center"/>
          </w:tcPr>
          <w:p w:rsidR="00030CCB" w:rsidRPr="00FD4735" w:rsidRDefault="00030CCB" w:rsidP="008D1D8A">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 xml:space="preserve"> Рабочее место  руководителя, иных должностей подведомственных  КУ</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Стол рабочий</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13 000,00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Тумба подкатная</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Шкаф для документов</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5 на структурное подразделение (отдел) при численности работников в структурном подразделении (отделе) до 5 человек включительно</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Шкаф платяной</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кабинет</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Стулья</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10 на кабинет</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Кресло компьютерное</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Часы настенные</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кабинет</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Шкаф металлический (сейф)</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кабинет</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9</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Зеркало настенное</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кабинет</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1 500,00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Телефон</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1 500,00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11</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Портьеры (жалюзи)</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комплекта на окно</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Лампа настольная</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1 500,00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13</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Урна для мусора</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14</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Вешалки-плечики</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сотрудника</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75,00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r w:rsidR="00030CCB" w:rsidRPr="00FD4735" w:rsidTr="008D1D8A">
        <w:tc>
          <w:tcPr>
            <w:tcW w:w="67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w:t>
            </w:r>
          </w:p>
        </w:tc>
        <w:tc>
          <w:tcPr>
            <w:tcW w:w="340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Дверная табличка</w:t>
            </w:r>
          </w:p>
        </w:tc>
        <w:tc>
          <w:tcPr>
            <w:tcW w:w="255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структурное подразделение (отдел)</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1 000,00</w:t>
            </w:r>
          </w:p>
        </w:tc>
        <w:tc>
          <w:tcPr>
            <w:tcW w:w="141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х</w:t>
            </w:r>
          </w:p>
        </w:tc>
      </w:tr>
    </w:tbl>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sz w:val="24"/>
          <w:szCs w:val="24"/>
        </w:rPr>
      </w:pPr>
      <w:r w:rsidRPr="00FD4735">
        <w:rPr>
          <w:color w:val="000000"/>
          <w:sz w:val="24"/>
          <w:szCs w:val="24"/>
        </w:rPr>
        <w:t xml:space="preserve">Наименование и количество приобретаемой мебели могут быть изменены по решению Главы Администрации Коломинского сельского поселения. При этом закупка не указанных в настоящем Приложении мебели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1F41AB">
      <w:pPr>
        <w:pStyle w:val="3"/>
        <w:shd w:val="clear" w:color="auto" w:fill="auto"/>
        <w:tabs>
          <w:tab w:val="left" w:pos="993"/>
        </w:tabs>
        <w:spacing w:before="0" w:line="240" w:lineRule="auto"/>
        <w:ind w:right="23" w:firstLine="709"/>
        <w:rPr>
          <w:b/>
          <w:color w:val="000000"/>
          <w:sz w:val="24"/>
          <w:szCs w:val="24"/>
        </w:rPr>
      </w:pPr>
      <w:r w:rsidRPr="00FD4735">
        <w:rPr>
          <w:color w:val="000000"/>
          <w:sz w:val="24"/>
          <w:szCs w:val="24"/>
        </w:rPr>
        <w:t xml:space="preserve">  </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 обеспечения функций, применяемый при расчете затрат на приобретение бланочной продукции, прочей продукции, изготовляемой типографией</w:t>
      </w:r>
    </w:p>
    <w:p w:rsidR="00030CCB" w:rsidRPr="00FD4735" w:rsidRDefault="00030CCB" w:rsidP="001F41AB">
      <w:pPr>
        <w:pStyle w:val="3"/>
        <w:shd w:val="clear" w:color="auto" w:fill="auto"/>
        <w:tabs>
          <w:tab w:val="left" w:pos="993"/>
        </w:tabs>
        <w:spacing w:before="0" w:line="240" w:lineRule="auto"/>
        <w:ind w:right="23" w:firstLine="0"/>
        <w:jc w:val="center"/>
        <w:rPr>
          <w:color w:val="000000"/>
          <w:sz w:val="24"/>
          <w:szCs w:val="24"/>
        </w:rPr>
      </w:pP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
        <w:gridCol w:w="3821"/>
        <w:gridCol w:w="2410"/>
        <w:gridCol w:w="2971"/>
      </w:tblGrid>
      <w:tr w:rsidR="00030CCB" w:rsidRPr="00FD4735" w:rsidTr="008D1D8A">
        <w:tc>
          <w:tcPr>
            <w:tcW w:w="540"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w:t>
            </w:r>
          </w:p>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п/п</w:t>
            </w:r>
          </w:p>
        </w:tc>
        <w:tc>
          <w:tcPr>
            <w:tcW w:w="3821"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Наименование</w:t>
            </w:r>
          </w:p>
        </w:tc>
        <w:tc>
          <w:tcPr>
            <w:tcW w:w="2410"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Предельное количество в год, ед.</w:t>
            </w:r>
          </w:p>
        </w:tc>
        <w:tc>
          <w:tcPr>
            <w:tcW w:w="2971"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color w:val="000000"/>
                <w:sz w:val="24"/>
                <w:szCs w:val="24"/>
              </w:rPr>
              <w:t>Предельная цена за единицу товара, руб.</w:t>
            </w:r>
          </w:p>
        </w:tc>
      </w:tr>
      <w:tr w:rsidR="00030CCB" w:rsidRPr="00FD4735" w:rsidTr="008D1D8A">
        <w:tc>
          <w:tcPr>
            <w:tcW w:w="540"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1</w:t>
            </w:r>
          </w:p>
        </w:tc>
        <w:tc>
          <w:tcPr>
            <w:tcW w:w="3821" w:type="dxa"/>
            <w:vAlign w:val="center"/>
          </w:tcPr>
          <w:p w:rsidR="00030CCB" w:rsidRPr="00FD4735" w:rsidRDefault="00030CCB" w:rsidP="000C34E0">
            <w:pPr>
              <w:widowControl/>
              <w:autoSpaceDE w:val="0"/>
              <w:autoSpaceDN w:val="0"/>
              <w:adjustRightInd w:val="0"/>
              <w:spacing w:line="276" w:lineRule="auto"/>
              <w:ind w:left="0" w:firstLine="0"/>
              <w:rPr>
                <w:rFonts w:ascii="Times New Roman" w:hAnsi="Times New Roman"/>
                <w:sz w:val="24"/>
                <w:szCs w:val="24"/>
              </w:rPr>
            </w:pPr>
            <w:r w:rsidRPr="00FD4735">
              <w:rPr>
                <w:rFonts w:ascii="Times New Roman" w:hAnsi="Times New Roman"/>
                <w:sz w:val="24"/>
                <w:szCs w:val="24"/>
              </w:rPr>
              <w:t>Бланочная продукция</w:t>
            </w:r>
          </w:p>
        </w:tc>
        <w:tc>
          <w:tcPr>
            <w:tcW w:w="2410"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50</w:t>
            </w:r>
          </w:p>
        </w:tc>
        <w:tc>
          <w:tcPr>
            <w:tcW w:w="2971"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1 000,00</w:t>
            </w:r>
          </w:p>
        </w:tc>
      </w:tr>
      <w:tr w:rsidR="00030CCB" w:rsidRPr="00FD4735" w:rsidTr="008D1D8A">
        <w:tc>
          <w:tcPr>
            <w:tcW w:w="540"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2</w:t>
            </w:r>
          </w:p>
        </w:tc>
        <w:tc>
          <w:tcPr>
            <w:tcW w:w="3821" w:type="dxa"/>
            <w:vAlign w:val="center"/>
          </w:tcPr>
          <w:p w:rsidR="00030CCB" w:rsidRPr="00FD4735" w:rsidRDefault="00030CCB" w:rsidP="000C34E0">
            <w:pPr>
              <w:widowControl/>
              <w:autoSpaceDE w:val="0"/>
              <w:autoSpaceDN w:val="0"/>
              <w:adjustRightInd w:val="0"/>
              <w:spacing w:line="276" w:lineRule="auto"/>
              <w:ind w:left="0" w:firstLine="0"/>
              <w:rPr>
                <w:rFonts w:ascii="Times New Roman" w:hAnsi="Times New Roman"/>
                <w:sz w:val="24"/>
                <w:szCs w:val="24"/>
              </w:rPr>
            </w:pPr>
            <w:r w:rsidRPr="00FD4735">
              <w:rPr>
                <w:rFonts w:ascii="Times New Roman" w:hAnsi="Times New Roman"/>
                <w:sz w:val="24"/>
                <w:szCs w:val="24"/>
              </w:rPr>
              <w:t>Прочая продукция, изготовляемая</w:t>
            </w:r>
          </w:p>
          <w:p w:rsidR="00030CCB" w:rsidRPr="00FD4735" w:rsidRDefault="00030CCB" w:rsidP="000C34E0">
            <w:pPr>
              <w:widowControl/>
              <w:autoSpaceDE w:val="0"/>
              <w:autoSpaceDN w:val="0"/>
              <w:adjustRightInd w:val="0"/>
              <w:spacing w:line="276" w:lineRule="auto"/>
              <w:ind w:left="0" w:firstLine="0"/>
              <w:rPr>
                <w:rFonts w:ascii="Times New Roman" w:hAnsi="Times New Roman"/>
                <w:sz w:val="24"/>
                <w:szCs w:val="24"/>
              </w:rPr>
            </w:pPr>
            <w:r w:rsidRPr="00FD4735">
              <w:rPr>
                <w:rFonts w:ascii="Times New Roman" w:hAnsi="Times New Roman"/>
                <w:sz w:val="24"/>
                <w:szCs w:val="24"/>
              </w:rPr>
              <w:t>типографией</w:t>
            </w:r>
          </w:p>
        </w:tc>
        <w:tc>
          <w:tcPr>
            <w:tcW w:w="2410"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 xml:space="preserve">50 </w:t>
            </w:r>
          </w:p>
        </w:tc>
        <w:tc>
          <w:tcPr>
            <w:tcW w:w="2971" w:type="dxa"/>
            <w:vAlign w:val="center"/>
          </w:tcPr>
          <w:p w:rsidR="00030CCB" w:rsidRPr="00FD4735" w:rsidRDefault="00030CCB" w:rsidP="000C34E0">
            <w:pPr>
              <w:widowControl/>
              <w:autoSpaceDE w:val="0"/>
              <w:autoSpaceDN w:val="0"/>
              <w:adjustRightInd w:val="0"/>
              <w:spacing w:line="276" w:lineRule="auto"/>
              <w:ind w:left="0" w:firstLine="0"/>
              <w:jc w:val="center"/>
              <w:rPr>
                <w:rFonts w:ascii="Times New Roman" w:hAnsi="Times New Roman"/>
                <w:sz w:val="24"/>
                <w:szCs w:val="24"/>
              </w:rPr>
            </w:pPr>
            <w:r w:rsidRPr="00FD4735">
              <w:rPr>
                <w:rFonts w:ascii="Times New Roman" w:hAnsi="Times New Roman"/>
                <w:sz w:val="24"/>
                <w:szCs w:val="24"/>
              </w:rPr>
              <w:t>1 000,00</w:t>
            </w:r>
          </w:p>
        </w:tc>
      </w:tr>
    </w:tbl>
    <w:p w:rsidR="00030CCB" w:rsidRPr="00FD4735" w:rsidRDefault="00030CCB" w:rsidP="000C0198">
      <w:pPr>
        <w:pStyle w:val="3"/>
        <w:shd w:val="clear" w:color="auto" w:fill="auto"/>
        <w:tabs>
          <w:tab w:val="left" w:pos="993"/>
        </w:tabs>
        <w:spacing w:before="0" w:line="240" w:lineRule="auto"/>
        <w:ind w:right="23" w:firstLine="0"/>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 xml:space="preserve">Норматив обеспечения функций, применяемый при расчете затрат </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 xml:space="preserve">на приобретение канцелярских принадлежностей </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5"/>
        <w:gridCol w:w="2177"/>
        <w:gridCol w:w="1701"/>
        <w:gridCol w:w="850"/>
        <w:gridCol w:w="1134"/>
        <w:gridCol w:w="1134"/>
        <w:gridCol w:w="1134"/>
        <w:gridCol w:w="992"/>
      </w:tblGrid>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Наименование </w:t>
            </w:r>
          </w:p>
        </w:tc>
        <w:tc>
          <w:tcPr>
            <w:tcW w:w="170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Категории и группы должностей</w:t>
            </w: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Ед. изм.</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на сотрудника, ед.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Периодичность получения</w:t>
            </w:r>
          </w:p>
        </w:tc>
        <w:tc>
          <w:tcPr>
            <w:tcW w:w="1134"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единицу товара, руб.</w:t>
            </w:r>
          </w:p>
        </w:tc>
        <w:tc>
          <w:tcPr>
            <w:tcW w:w="992"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Примечания</w:t>
            </w: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Бумага для офисной техники (А4, 80 г/м</w:t>
            </w:r>
            <w:r w:rsidRPr="00FD4735">
              <w:rPr>
                <w:color w:val="000000"/>
                <w:sz w:val="24"/>
                <w:szCs w:val="24"/>
                <w:vertAlign w:val="superscript"/>
              </w:rPr>
              <w:t>2</w:t>
            </w:r>
            <w:r w:rsidRPr="00FD4735">
              <w:rPr>
                <w:color w:val="000000"/>
                <w:sz w:val="24"/>
                <w:szCs w:val="24"/>
              </w:rPr>
              <w:t>)</w:t>
            </w:r>
          </w:p>
        </w:tc>
        <w:tc>
          <w:tcPr>
            <w:tcW w:w="1701" w:type="dxa"/>
            <w:vMerge w:val="restart"/>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МКУ</w:t>
            </w: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пач.</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 раза в месяц</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272,00</w:t>
            </w:r>
          </w:p>
        </w:tc>
        <w:tc>
          <w:tcPr>
            <w:tcW w:w="992" w:type="dxa"/>
            <w:vMerge w:val="restart"/>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и более при необходимости</w:t>
            </w: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Бумага для офисной техники (А3, 80 г/м</w:t>
            </w:r>
            <w:r w:rsidRPr="00FD4735">
              <w:rPr>
                <w:color w:val="000000"/>
                <w:sz w:val="24"/>
                <w:szCs w:val="24"/>
                <w:vertAlign w:val="superscript"/>
              </w:rPr>
              <w:t>2</w:t>
            </w:r>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пач.</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 при необходимости</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545,00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rPr>
          <w:trHeight w:val="58"/>
        </w:trPr>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Бумага для офисной техники (А4, цветная)</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пач.</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 при необходимости</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650,00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Бумага копировальная</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пач.</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полугодие</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Термобумага для факсимильных аппаратов</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рул.</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полугодие на факсимильное устройство</w:t>
            </w:r>
          </w:p>
        </w:tc>
        <w:tc>
          <w:tcPr>
            <w:tcW w:w="1134"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99,00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Файл (не менее 60 мкм, в упаковке 100 шт.)</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 на на структурное подразделение (отдел) при численности работников в структурном подразделении (отделе) до 5 человек включительно</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230,00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Папка-скоросшиватель «Дело» (картон не менее 360 г/м</w:t>
            </w:r>
            <w:r w:rsidRPr="00FD4735">
              <w:rPr>
                <w:color w:val="000000"/>
                <w:sz w:val="24"/>
                <w:szCs w:val="24"/>
                <w:vertAlign w:val="superscript"/>
              </w:rPr>
              <w:t>2</w:t>
            </w:r>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Папка-обложка «Дело» (картон не менее 360 г/м</w:t>
            </w:r>
            <w:r w:rsidRPr="00FD4735">
              <w:rPr>
                <w:color w:val="000000"/>
                <w:sz w:val="24"/>
                <w:szCs w:val="24"/>
                <w:vertAlign w:val="superscript"/>
              </w:rPr>
              <w:t>2</w:t>
            </w:r>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9</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Папка-обложка «Дело» с завязками (картон не менее 360 г/м</w:t>
            </w:r>
            <w:r w:rsidRPr="00FD4735">
              <w:rPr>
                <w:color w:val="000000"/>
                <w:sz w:val="24"/>
                <w:szCs w:val="24"/>
                <w:vertAlign w:val="superscript"/>
              </w:rPr>
              <w:t>2</w:t>
            </w:r>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0C34E0">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16,00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Папка-регистратор  с арочным механизмом (ширина корешка не более </w:t>
            </w:r>
            <w:smartTag w:uri="urn:schemas-microsoft-com:office:smarttags" w:element="metricconverter">
              <w:smartTagPr>
                <w:attr w:name="ProductID" w:val="50 мм"/>
              </w:smartTagPr>
              <w:r w:rsidRPr="00FD4735">
                <w:rPr>
                  <w:color w:val="000000"/>
                  <w:sz w:val="24"/>
                  <w:szCs w:val="24"/>
                </w:rPr>
                <w:t>50 мм</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165,00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11</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Папка-регистратор с арочным механизмом (ширина корешка не более </w:t>
            </w:r>
            <w:smartTag w:uri="urn:schemas-microsoft-com:office:smarttags" w:element="metricconverter">
              <w:smartTagPr>
                <w:attr w:name="ProductID" w:val="80 мм"/>
              </w:smartTagPr>
              <w:r w:rsidRPr="00FD4735">
                <w:rPr>
                  <w:color w:val="000000"/>
                  <w:sz w:val="24"/>
                  <w:szCs w:val="24"/>
                </w:rPr>
                <w:t>80 мм</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165,00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Папка с боковым металлическим пружинным скоросшивателем (толщина пластика не менее </w:t>
            </w:r>
            <w:smartTag w:uri="urn:schemas-microsoft-com:office:smarttags" w:element="metricconverter">
              <w:smartTagPr>
                <w:attr w:name="ProductID" w:val="0,7 мм"/>
              </w:smartTagPr>
              <w:r w:rsidRPr="00FD4735">
                <w:rPr>
                  <w:color w:val="000000"/>
                  <w:sz w:val="24"/>
                  <w:szCs w:val="24"/>
                </w:rPr>
                <w:t>0,7 мм</w:t>
              </w:r>
            </w:smartTag>
            <w:r w:rsidRPr="00FD4735">
              <w:rPr>
                <w:color w:val="000000"/>
                <w:sz w:val="24"/>
                <w:szCs w:val="24"/>
              </w:rPr>
              <w:t xml:space="preserve">, толщина корешка не менее </w:t>
            </w:r>
            <w:smartTag w:uri="urn:schemas-microsoft-com:office:smarttags" w:element="metricconverter">
              <w:smartTagPr>
                <w:attr w:name="ProductID" w:val="1,7 мм"/>
              </w:smartTagPr>
              <w:r w:rsidRPr="00FD4735">
                <w:rPr>
                  <w:color w:val="000000"/>
                  <w:sz w:val="24"/>
                  <w:szCs w:val="24"/>
                </w:rPr>
                <w:t>1,7 мм</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13</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Папка на кольцах (толщина пластика не менее </w:t>
            </w:r>
            <w:smartTag w:uri="urn:schemas-microsoft-com:office:smarttags" w:element="metricconverter">
              <w:smartTagPr>
                <w:attr w:name="ProductID" w:val="0,7 мм"/>
              </w:smartTagPr>
              <w:r w:rsidRPr="00FD4735">
                <w:rPr>
                  <w:color w:val="000000"/>
                  <w:sz w:val="24"/>
                  <w:szCs w:val="24"/>
                </w:rPr>
                <w:t>0,7 мм</w:t>
              </w:r>
            </w:smartTag>
            <w:r w:rsidRPr="00FD4735">
              <w:rPr>
                <w:color w:val="000000"/>
                <w:sz w:val="24"/>
                <w:szCs w:val="24"/>
              </w:rPr>
              <w:t xml:space="preserve">, толщина корешка не менее </w:t>
            </w:r>
            <w:smartTag w:uri="urn:schemas-microsoft-com:office:smarttags" w:element="metricconverter">
              <w:smartTagPr>
                <w:attr w:name="ProductID" w:val="40 мм"/>
              </w:smartTagPr>
              <w:r w:rsidRPr="00FD4735">
                <w:rPr>
                  <w:color w:val="000000"/>
                  <w:sz w:val="24"/>
                  <w:szCs w:val="24"/>
                </w:rPr>
                <w:t>40 мм</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14</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Папка на резинках</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81,00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Папка-уголок (толщина пластика не менее 140 мкм)</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9D3BD2">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16</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Папка-конверт на кнопке (толщина пластика не менее 140 мкм)</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9D3BD2">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27,00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17</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Блок для записей </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95,00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18</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Блок для записей с клеевым слоем</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19</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Закладки самоклеящиеся</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9D3BD2">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20</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Ручка шариковая</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9D3BD2">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21</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Стержни для ручки шариковой (цвет чернил синий)</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41,00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22</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Ручка гелевая</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34,00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23</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Стержни для ручки гелевой (цвет чернил черный)</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18,0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24</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Карандаш черно графитный с ластиком (твердость 2В-4В)</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9D3BD2">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23,00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25</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Скрепки канцелярские (</w:t>
            </w:r>
            <w:smartTag w:uri="urn:schemas-microsoft-com:office:smarttags" w:element="metricconverter">
              <w:smartTagPr>
                <w:attr w:name="ProductID" w:val="28 мм"/>
              </w:smartTagPr>
              <w:r w:rsidRPr="00FD4735">
                <w:rPr>
                  <w:color w:val="000000"/>
                  <w:sz w:val="24"/>
                  <w:szCs w:val="24"/>
                </w:rPr>
                <w:t>28 мм</w:t>
              </w:r>
            </w:smartTag>
            <w:r w:rsidRPr="00FD4735">
              <w:rPr>
                <w:color w:val="000000"/>
                <w:sz w:val="24"/>
                <w:szCs w:val="24"/>
              </w:rPr>
              <w:t>, в упаковке 100 шт.)</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9D3BD2">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26</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Зажимы для бумаг (</w:t>
            </w:r>
            <w:smartTag w:uri="urn:schemas-microsoft-com:office:smarttags" w:element="metricconverter">
              <w:smartTagPr>
                <w:attr w:name="ProductID" w:val="19 мм"/>
              </w:smartTagPr>
              <w:r w:rsidRPr="00FD4735">
                <w:rPr>
                  <w:color w:val="000000"/>
                  <w:sz w:val="24"/>
                  <w:szCs w:val="24"/>
                </w:rPr>
                <w:t>19 мм</w:t>
              </w:r>
            </w:smartTag>
            <w:r w:rsidRPr="00FD4735">
              <w:rPr>
                <w:color w:val="000000"/>
                <w:sz w:val="24"/>
                <w:szCs w:val="24"/>
              </w:rPr>
              <w:t xml:space="preserve">, в упаковке </w:t>
            </w:r>
            <w:r w:rsidRPr="00FD4735">
              <w:rPr>
                <w:color w:val="000000"/>
                <w:sz w:val="24"/>
                <w:szCs w:val="24"/>
              </w:rPr>
              <w:br/>
              <w:t>12 шт.)</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63,00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27</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Зажимы для бумаг (</w:t>
            </w:r>
            <w:smartTag w:uri="urn:schemas-microsoft-com:office:smarttags" w:element="metricconverter">
              <w:smartTagPr>
                <w:attr w:name="ProductID" w:val="25 мм"/>
              </w:smartTagPr>
              <w:r w:rsidRPr="00FD4735">
                <w:rPr>
                  <w:color w:val="000000"/>
                  <w:sz w:val="24"/>
                  <w:szCs w:val="24"/>
                </w:rPr>
                <w:t>25 мм</w:t>
              </w:r>
            </w:smartTag>
            <w:r w:rsidRPr="00FD4735">
              <w:rPr>
                <w:color w:val="000000"/>
                <w:sz w:val="24"/>
                <w:szCs w:val="24"/>
              </w:rPr>
              <w:t xml:space="preserve">, в упаковке </w:t>
            </w:r>
            <w:r w:rsidRPr="00FD4735">
              <w:rPr>
                <w:color w:val="000000"/>
                <w:sz w:val="24"/>
                <w:szCs w:val="24"/>
              </w:rPr>
              <w:br/>
              <w:t>12 шт.)</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28</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Зажимы для бумаг (не менее </w:t>
            </w:r>
            <w:smartTag w:uri="urn:schemas-microsoft-com:office:smarttags" w:element="metricconverter">
              <w:smartTagPr>
                <w:attr w:name="ProductID" w:val="40 мм"/>
              </w:smartTagPr>
              <w:r w:rsidRPr="00FD4735">
                <w:rPr>
                  <w:color w:val="000000"/>
                  <w:sz w:val="24"/>
                  <w:szCs w:val="24"/>
                </w:rPr>
                <w:t>40 мм</w:t>
              </w:r>
            </w:smartTag>
            <w:r w:rsidRPr="00FD4735">
              <w:rPr>
                <w:color w:val="000000"/>
                <w:sz w:val="24"/>
                <w:szCs w:val="24"/>
              </w:rPr>
              <w:t xml:space="preserve">, в упаковке </w:t>
            </w:r>
            <w:r w:rsidRPr="00FD4735">
              <w:rPr>
                <w:color w:val="000000"/>
                <w:sz w:val="24"/>
                <w:szCs w:val="24"/>
              </w:rPr>
              <w:br/>
              <w:t>12 шт.)</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115,00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29</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Зажимы для бумаг (не менее </w:t>
            </w:r>
            <w:smartTag w:uri="urn:schemas-microsoft-com:office:smarttags" w:element="metricconverter">
              <w:smartTagPr>
                <w:attr w:name="ProductID" w:val="50 мм"/>
              </w:smartTagPr>
              <w:r w:rsidRPr="00FD4735">
                <w:rPr>
                  <w:color w:val="000000"/>
                  <w:sz w:val="24"/>
                  <w:szCs w:val="24"/>
                </w:rPr>
                <w:t>50 мм</w:t>
              </w:r>
            </w:smartTag>
            <w:r w:rsidRPr="00FD4735">
              <w:rPr>
                <w:color w:val="000000"/>
                <w:sz w:val="24"/>
                <w:szCs w:val="24"/>
              </w:rPr>
              <w:t xml:space="preserve">, в упаковке </w:t>
            </w:r>
            <w:r w:rsidRPr="00FD4735">
              <w:rPr>
                <w:color w:val="000000"/>
                <w:sz w:val="24"/>
                <w:szCs w:val="24"/>
              </w:rPr>
              <w:br/>
              <w:t>12 шт.)</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170,00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30</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Ластик</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31</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Точилка для затачивания карандашей</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58,00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32</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Корректирующая жидкость (не менее </w:t>
            </w:r>
            <w:smartTag w:uri="urn:schemas-microsoft-com:office:smarttags" w:element="metricconverter">
              <w:smartTagPr>
                <w:attr w:name="ProductID" w:val="20 г"/>
              </w:smartTagPr>
              <w:r w:rsidRPr="00FD4735">
                <w:rPr>
                  <w:color w:val="000000"/>
                  <w:sz w:val="24"/>
                  <w:szCs w:val="24"/>
                </w:rPr>
                <w:t>20 г</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флак.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33</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Текстовыделитель</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34</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Дырокол (пробивает не менее </w:t>
            </w:r>
            <w:smartTag w:uri="urn:schemas-microsoft-com:office:smarttags" w:element="metricconverter">
              <w:smartTagPr>
                <w:attr w:name="ProductID" w:val="25 л"/>
              </w:smartTagPr>
              <w:r w:rsidRPr="00FD4735">
                <w:rPr>
                  <w:color w:val="000000"/>
                  <w:sz w:val="24"/>
                  <w:szCs w:val="24"/>
                </w:rPr>
                <w:t>25 л</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580,00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35</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Степлер канцелярский (для скоб № 10)</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230,00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36</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Степлер канцелярский (для скоб № 24/6)</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360,00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37</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Скобы для степлера (№ 10, в упаковке 1000 скоб)</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28,00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38</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Скобы для степлера (№ 24/6, в упаковке 1000 скоб)</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9D3BD2">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62,00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39</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Нож канцелярский</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22,00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40</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Антистеплер</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41</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Ножницы канцелярские</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9D3BD2">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78,00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42</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Клей-карандаш (не менее </w:t>
            </w:r>
            <w:smartTag w:uri="urn:schemas-microsoft-com:office:smarttags" w:element="metricconverter">
              <w:smartTagPr>
                <w:attr w:name="ProductID" w:val="15 г"/>
              </w:smartTagPr>
              <w:r w:rsidRPr="00FD4735">
                <w:rPr>
                  <w:color w:val="000000"/>
                  <w:sz w:val="24"/>
                  <w:szCs w:val="24"/>
                </w:rPr>
                <w:t>15 г</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64,00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43</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Клей-карандаш (не менее </w:t>
            </w:r>
            <w:smartTag w:uri="urn:schemas-microsoft-com:office:smarttags" w:element="metricconverter">
              <w:smartTagPr>
                <w:attr w:name="ProductID" w:val="35 г"/>
              </w:smartTagPr>
              <w:r w:rsidRPr="00FD4735">
                <w:rPr>
                  <w:color w:val="000000"/>
                  <w:sz w:val="24"/>
                  <w:szCs w:val="24"/>
                </w:rPr>
                <w:t>35 г</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64,00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44</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Клей ПВА (не менее </w:t>
            </w:r>
            <w:smartTag w:uri="urn:schemas-microsoft-com:office:smarttags" w:element="metricconverter">
              <w:smartTagPr>
                <w:attr w:name="ProductID" w:val="80 г"/>
              </w:smartTagPr>
              <w:r w:rsidRPr="00FD4735">
                <w:rPr>
                  <w:color w:val="000000"/>
                  <w:sz w:val="24"/>
                  <w:szCs w:val="24"/>
                </w:rPr>
                <w:t>80 г</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флак.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49,00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45</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Клейкая лента (ширина не менее </w:t>
            </w:r>
            <w:smartTag w:uri="urn:schemas-microsoft-com:office:smarttags" w:element="metricconverter">
              <w:smartTagPr>
                <w:attr w:name="ProductID" w:val="19 мм"/>
              </w:smartTagPr>
              <w:r w:rsidRPr="00FD4735">
                <w:rPr>
                  <w:color w:val="000000"/>
                  <w:sz w:val="24"/>
                  <w:szCs w:val="24"/>
                </w:rPr>
                <w:t>19 мм</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67,00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46</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Клейкая лента (ширина не менее </w:t>
            </w:r>
            <w:smartTag w:uri="urn:schemas-microsoft-com:office:smarttags" w:element="metricconverter">
              <w:smartTagPr>
                <w:attr w:name="ProductID" w:val="48 мм"/>
              </w:smartTagPr>
              <w:r w:rsidRPr="00FD4735">
                <w:rPr>
                  <w:color w:val="000000"/>
                  <w:sz w:val="24"/>
                  <w:szCs w:val="24"/>
                </w:rPr>
                <w:t>48 мм</w:t>
              </w:r>
            </w:smartTag>
            <w:r w:rsidRPr="00FD4735">
              <w:rPr>
                <w:color w:val="000000"/>
                <w:sz w:val="24"/>
                <w:szCs w:val="24"/>
              </w:rPr>
              <w:t>)</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94,00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47</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Подушка штемпельная (цвет синий)</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79,00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48</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Краска штемпельная (цвет синий, 45 мл)</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флак.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67,00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49</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Линейка</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32,00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50</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Кнопки (в упаковке 100 шт.)</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43,00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51</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Конверты не маркированные </w:t>
            </w:r>
          </w:p>
        </w:tc>
        <w:tc>
          <w:tcPr>
            <w:tcW w:w="1701"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при необходимости</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15,00</w:t>
            </w:r>
          </w:p>
        </w:tc>
        <w:tc>
          <w:tcPr>
            <w:tcW w:w="992" w:type="dxa"/>
            <w:vMerge/>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52</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 </w:t>
            </w:r>
          </w:p>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Калькулятор</w:t>
            </w:r>
          </w:p>
        </w:tc>
        <w:tc>
          <w:tcPr>
            <w:tcW w:w="1701"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5 лет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800,00</w:t>
            </w:r>
          </w:p>
        </w:tc>
        <w:tc>
          <w:tcPr>
            <w:tcW w:w="992"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53</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Пленка для ламинирования</w:t>
            </w:r>
          </w:p>
        </w:tc>
        <w:tc>
          <w:tcPr>
            <w:tcW w:w="1701"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800,00</w:t>
            </w:r>
          </w:p>
        </w:tc>
        <w:tc>
          <w:tcPr>
            <w:tcW w:w="992"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54</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Пружины для переплета</w:t>
            </w:r>
          </w:p>
        </w:tc>
        <w:tc>
          <w:tcPr>
            <w:tcW w:w="1701"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875,00</w:t>
            </w:r>
          </w:p>
        </w:tc>
        <w:tc>
          <w:tcPr>
            <w:tcW w:w="992"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55</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Обложки для переплета</w:t>
            </w:r>
          </w:p>
        </w:tc>
        <w:tc>
          <w:tcPr>
            <w:tcW w:w="1701"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625,00</w:t>
            </w:r>
          </w:p>
        </w:tc>
        <w:tc>
          <w:tcPr>
            <w:tcW w:w="992"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56</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Подкладка на стол с прозрачным листом</w:t>
            </w:r>
          </w:p>
        </w:tc>
        <w:tc>
          <w:tcPr>
            <w:tcW w:w="1701"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3 года</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1400,00</w:t>
            </w:r>
          </w:p>
        </w:tc>
        <w:tc>
          <w:tcPr>
            <w:tcW w:w="992"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r w:rsidR="00030CCB" w:rsidRPr="00FD4735" w:rsidTr="008D1D8A">
        <w:tc>
          <w:tcPr>
            <w:tcW w:w="625"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57</w:t>
            </w:r>
          </w:p>
        </w:tc>
        <w:tc>
          <w:tcPr>
            <w:tcW w:w="2177"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Книга учета </w:t>
            </w:r>
          </w:p>
        </w:tc>
        <w:tc>
          <w:tcPr>
            <w:tcW w:w="1701"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c>
          <w:tcPr>
            <w:tcW w:w="85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шт. </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 раз в год</w:t>
            </w:r>
          </w:p>
        </w:tc>
        <w:tc>
          <w:tcPr>
            <w:tcW w:w="1134"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140,00</w:t>
            </w:r>
          </w:p>
        </w:tc>
        <w:tc>
          <w:tcPr>
            <w:tcW w:w="992"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p>
        </w:tc>
      </w:tr>
    </w:tbl>
    <w:p w:rsidR="00030CCB" w:rsidRPr="00FD4735" w:rsidRDefault="00030CCB" w:rsidP="001F41AB">
      <w:pPr>
        <w:pStyle w:val="3"/>
        <w:shd w:val="clear" w:color="auto" w:fill="auto"/>
        <w:tabs>
          <w:tab w:val="left" w:pos="993"/>
        </w:tabs>
        <w:spacing w:before="0" w:line="240" w:lineRule="auto"/>
        <w:ind w:right="23" w:firstLine="709"/>
        <w:rPr>
          <w:sz w:val="24"/>
          <w:szCs w:val="24"/>
        </w:rPr>
      </w:pPr>
      <w:r w:rsidRPr="00FD4735">
        <w:rPr>
          <w:color w:val="000000"/>
          <w:sz w:val="24"/>
          <w:szCs w:val="24"/>
        </w:rPr>
        <w:t xml:space="preserve">Наименование и количество приобретаемых канцелярских принадлежностей могут быть изменены по решению Главы Администрации Коломинского сельского поселения.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684EB8">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r w:rsidRPr="00FD4735">
        <w:rPr>
          <w:b/>
          <w:color w:val="000000"/>
          <w:sz w:val="24"/>
          <w:szCs w:val="24"/>
        </w:rPr>
        <w:t xml:space="preserve">Норматив обеспечения функций, применяемый при расчете затрат на приобретение хозяйственных товаров и принадлежностей  </w:t>
      </w:r>
    </w:p>
    <w:p w:rsidR="00030CCB" w:rsidRPr="00FD4735" w:rsidRDefault="00030CCB" w:rsidP="001F41AB">
      <w:pPr>
        <w:pStyle w:val="3"/>
        <w:shd w:val="clear" w:color="auto" w:fill="auto"/>
        <w:tabs>
          <w:tab w:val="left" w:pos="993"/>
        </w:tabs>
        <w:spacing w:before="0" w:line="240" w:lineRule="auto"/>
        <w:ind w:right="23" w:firstLine="709"/>
        <w:jc w:val="center"/>
        <w:rPr>
          <w:b/>
          <w:color w:val="000000"/>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6"/>
        <w:gridCol w:w="4582"/>
        <w:gridCol w:w="1092"/>
        <w:gridCol w:w="1751"/>
        <w:gridCol w:w="1668"/>
      </w:tblGrid>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товара</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Ед. изм.</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Предельное количество в год на 1 уборщицу, ед.</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Предельная цена за единицу товара, руб.</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Ведро п/эт.</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 не более 2</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200,00 </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Веник</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2 </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150,00</w:t>
            </w:r>
          </w:p>
        </w:tc>
      </w:tr>
      <w:tr w:rsidR="00030CCB" w:rsidRPr="00FD4735" w:rsidTr="009D0F34">
        <w:trPr>
          <w:trHeight w:val="58"/>
        </w:trPr>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Совок</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45,00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4</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Перчатки резиновые</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пар.</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5</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30,00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Перчатки х/б</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пар.</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5</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30,00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Губка для посуды (5 шт. в упаковке)</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5</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29,00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Мешки для мусора (</w:t>
            </w:r>
            <w:smartTag w:uri="urn:schemas-microsoft-com:office:smarttags" w:element="metricconverter">
              <w:smartTagPr>
                <w:attr w:name="ProductID" w:val="120 л"/>
              </w:smartTagPr>
              <w:r w:rsidRPr="00FD4735">
                <w:rPr>
                  <w:color w:val="000000"/>
                  <w:sz w:val="24"/>
                  <w:szCs w:val="24"/>
                </w:rPr>
                <w:t>120 л</w:t>
              </w:r>
            </w:smartTag>
            <w:r w:rsidRPr="00FD4735">
              <w:rPr>
                <w:color w:val="000000"/>
                <w:sz w:val="24"/>
                <w:szCs w:val="24"/>
              </w:rPr>
              <w:t>) 30 шт. в упак.</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рул.</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15</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95,00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8</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Мешки для мусора (</w:t>
            </w:r>
            <w:smartTag w:uri="urn:schemas-microsoft-com:office:smarttags" w:element="metricconverter">
              <w:smartTagPr>
                <w:attr w:name="ProductID" w:val="30 л"/>
              </w:smartTagPr>
              <w:r w:rsidRPr="00FD4735">
                <w:rPr>
                  <w:color w:val="000000"/>
                  <w:sz w:val="24"/>
                  <w:szCs w:val="24"/>
                </w:rPr>
                <w:t>30 л</w:t>
              </w:r>
            </w:smartTag>
            <w:r w:rsidRPr="00FD4735">
              <w:rPr>
                <w:color w:val="000000"/>
                <w:sz w:val="24"/>
                <w:szCs w:val="24"/>
              </w:rPr>
              <w:t>) 30 шт. в упак.</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рул.</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15</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38,00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9</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Мыло хозяйственное (брусок в обертке, вес не менее </w:t>
            </w:r>
            <w:smartTag w:uri="urn:schemas-microsoft-com:office:smarttags" w:element="metricconverter">
              <w:smartTagPr>
                <w:attr w:name="ProductID" w:val="90 г"/>
              </w:smartTagPr>
              <w:r w:rsidRPr="00FD4735">
                <w:rPr>
                  <w:color w:val="000000"/>
                  <w:sz w:val="24"/>
                  <w:szCs w:val="24"/>
                </w:rPr>
                <w:t>90 г</w:t>
              </w:r>
            </w:smartTag>
            <w:r w:rsidRPr="00FD4735">
              <w:rPr>
                <w:color w:val="000000"/>
                <w:sz w:val="24"/>
                <w:szCs w:val="24"/>
              </w:rPr>
              <w:t>)</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12</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30,00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Средство для мытья унитазов</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литр</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12</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146,00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11</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Средство для мытья стекол</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литр</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12</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135,00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12</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Средство для мытья полов</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литр</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12</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146,00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13</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Швабра</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68,00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14</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Салфетка (микрофибра)</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12</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57,00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15</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Тряпка для мытья полов</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м</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20</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50,00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16</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Полотенца бумажные одноразовые (250 шт. в пачке)</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упак.</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10</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78,00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17</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Освежитель воздуха</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6</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107,00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19</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Метла</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3</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145,00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20</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 xml:space="preserve">Лопата </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381,00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21</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Грабли</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751"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w:t>
            </w:r>
          </w:p>
        </w:tc>
        <w:tc>
          <w:tcPr>
            <w:tcW w:w="1668"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256,00</w:t>
            </w:r>
          </w:p>
        </w:tc>
      </w:tr>
      <w:tr w:rsidR="00030CCB" w:rsidRPr="00FD4735" w:rsidTr="009D0F34">
        <w:tc>
          <w:tcPr>
            <w:tcW w:w="6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22</w:t>
            </w:r>
          </w:p>
        </w:tc>
        <w:tc>
          <w:tcPr>
            <w:tcW w:w="4582"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Огнетушитель</w:t>
            </w:r>
          </w:p>
        </w:tc>
        <w:tc>
          <w:tcPr>
            <w:tcW w:w="10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3419" w:type="dxa"/>
            <w:gridSpan w:val="2"/>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согласно Нормам оснащения помещений ручными огнетушителями в РФ</w:t>
            </w:r>
          </w:p>
        </w:tc>
      </w:tr>
    </w:tbl>
    <w:p w:rsidR="00030CCB" w:rsidRPr="00FD4735" w:rsidRDefault="00030CCB" w:rsidP="00684EB8">
      <w:pPr>
        <w:pStyle w:val="3"/>
        <w:shd w:val="clear" w:color="auto" w:fill="auto"/>
        <w:tabs>
          <w:tab w:val="left" w:pos="993"/>
        </w:tabs>
        <w:spacing w:before="0" w:line="240" w:lineRule="auto"/>
        <w:ind w:right="23" w:firstLine="709"/>
        <w:rPr>
          <w:sz w:val="24"/>
          <w:szCs w:val="24"/>
        </w:rPr>
      </w:pPr>
      <w:r w:rsidRPr="00FD4735">
        <w:rPr>
          <w:color w:val="000000"/>
          <w:sz w:val="24"/>
          <w:szCs w:val="24"/>
        </w:rPr>
        <w:t xml:space="preserve">Наименование и количество приобретаемых хозяйственных товаров и принадлежностей могут быть изменены по решению Главы Администрации Коломинского сельского поселения. При этом 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684EB8">
      <w:pPr>
        <w:pStyle w:val="3"/>
        <w:shd w:val="clear" w:color="auto" w:fill="auto"/>
        <w:tabs>
          <w:tab w:val="left" w:pos="993"/>
        </w:tabs>
        <w:spacing w:before="0" w:line="240" w:lineRule="auto"/>
        <w:ind w:right="23" w:firstLine="709"/>
        <w:rPr>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Норматив обеспечения функций, применяемый при расчете затрат на приобретение горюче-смазочных материалов</w:t>
      </w:r>
    </w:p>
    <w:tbl>
      <w:tblPr>
        <w:tblW w:w="0" w:type="auto"/>
        <w:tblInd w:w="108" w:type="dxa"/>
        <w:tblLayout w:type="fixed"/>
        <w:tblLook w:val="0000"/>
      </w:tblPr>
      <w:tblGrid>
        <w:gridCol w:w="567"/>
        <w:gridCol w:w="3828"/>
        <w:gridCol w:w="2693"/>
        <w:gridCol w:w="2552"/>
      </w:tblGrid>
      <w:tr w:rsidR="00030CCB" w:rsidRPr="00FD4735" w:rsidTr="008D1D8A">
        <w:trPr>
          <w:trHeight w:val="272"/>
        </w:trPr>
        <w:tc>
          <w:tcPr>
            <w:tcW w:w="567" w:type="dxa"/>
            <w:vMerge w:val="restart"/>
            <w:tcBorders>
              <w:top w:val="single" w:sz="4" w:space="0" w:color="000000"/>
              <w:left w:val="single" w:sz="4" w:space="0" w:color="000000"/>
              <w:bottom w:val="single" w:sz="4" w:space="0" w:color="000000"/>
            </w:tcBorders>
            <w:vAlign w:val="center"/>
          </w:tcPr>
          <w:p w:rsidR="00030CCB" w:rsidRPr="00FD4735" w:rsidRDefault="00030CCB" w:rsidP="0043730F">
            <w:pPr>
              <w:autoSpaceDE w:val="0"/>
              <w:spacing w:line="276" w:lineRule="auto"/>
              <w:ind w:left="0" w:firstLine="0"/>
              <w:jc w:val="center"/>
              <w:rPr>
                <w:rFonts w:ascii="Times New Roman" w:hAnsi="Times New Roman"/>
                <w:bCs/>
                <w:sz w:val="24"/>
                <w:szCs w:val="24"/>
                <w:lang w:eastAsia="ar-SA"/>
              </w:rPr>
            </w:pPr>
            <w:r w:rsidRPr="00FD4735">
              <w:rPr>
                <w:rFonts w:ascii="Times New Roman" w:hAnsi="Times New Roman"/>
                <w:bCs/>
                <w:sz w:val="24"/>
                <w:szCs w:val="24"/>
                <w:lang w:eastAsia="ar-SA"/>
              </w:rPr>
              <w:t>№</w:t>
            </w:r>
            <w:r w:rsidRPr="00FD4735">
              <w:rPr>
                <w:rFonts w:ascii="Times New Roman" w:hAnsi="Times New Roman"/>
                <w:bCs/>
                <w:sz w:val="24"/>
                <w:szCs w:val="24"/>
                <w:lang w:val="en-US" w:eastAsia="ar-SA"/>
              </w:rPr>
              <w:t xml:space="preserve"> </w:t>
            </w:r>
            <w:r w:rsidRPr="00FD4735">
              <w:rPr>
                <w:rFonts w:ascii="Times New Roman" w:hAnsi="Times New Roman"/>
                <w:bCs/>
                <w:sz w:val="24"/>
                <w:szCs w:val="24"/>
                <w:lang w:eastAsia="ar-SA"/>
              </w:rPr>
              <w:t>п/п</w:t>
            </w:r>
          </w:p>
        </w:tc>
        <w:tc>
          <w:tcPr>
            <w:tcW w:w="3828" w:type="dxa"/>
            <w:vMerge w:val="restart"/>
            <w:tcBorders>
              <w:top w:val="single" w:sz="4" w:space="0" w:color="000000"/>
              <w:left w:val="single" w:sz="4" w:space="0" w:color="000000"/>
              <w:bottom w:val="single" w:sz="4" w:space="0" w:color="000000"/>
            </w:tcBorders>
            <w:vAlign w:val="center"/>
          </w:tcPr>
          <w:p w:rsidR="00030CCB" w:rsidRPr="00FD4735" w:rsidRDefault="00030CCB" w:rsidP="0043730F">
            <w:pPr>
              <w:autoSpaceDE w:val="0"/>
              <w:spacing w:line="276" w:lineRule="auto"/>
              <w:ind w:left="0" w:firstLine="0"/>
              <w:jc w:val="center"/>
              <w:rPr>
                <w:rFonts w:ascii="Times New Roman" w:hAnsi="Times New Roman"/>
                <w:bCs/>
                <w:sz w:val="24"/>
                <w:szCs w:val="24"/>
                <w:lang w:eastAsia="ar-SA"/>
              </w:rPr>
            </w:pPr>
            <w:r w:rsidRPr="00FD4735">
              <w:rPr>
                <w:rFonts w:ascii="Times New Roman" w:hAnsi="Times New Roman"/>
                <w:bCs/>
                <w:sz w:val="24"/>
                <w:szCs w:val="24"/>
                <w:lang w:eastAsia="ar-SA"/>
              </w:rPr>
              <w:t>Наименование ТС</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030CCB" w:rsidRPr="00FD4735" w:rsidRDefault="00030CCB" w:rsidP="0043730F">
            <w:pPr>
              <w:autoSpaceDE w:val="0"/>
              <w:spacing w:line="276" w:lineRule="auto"/>
              <w:ind w:left="0" w:firstLine="0"/>
              <w:jc w:val="center"/>
              <w:rPr>
                <w:rFonts w:ascii="Times New Roman" w:hAnsi="Times New Roman"/>
                <w:bCs/>
                <w:sz w:val="24"/>
                <w:szCs w:val="24"/>
                <w:lang w:eastAsia="ar-SA"/>
              </w:rPr>
            </w:pPr>
            <w:r w:rsidRPr="00FD4735">
              <w:rPr>
                <w:rFonts w:ascii="Times New Roman" w:hAnsi="Times New Roman"/>
                <w:bCs/>
                <w:sz w:val="24"/>
                <w:szCs w:val="24"/>
                <w:lang w:eastAsia="ar-SA"/>
              </w:rPr>
              <w:t>Норма расхода, л</w:t>
            </w:r>
          </w:p>
        </w:tc>
      </w:tr>
      <w:tr w:rsidR="00030CCB" w:rsidRPr="00FD4735" w:rsidTr="008D1D8A">
        <w:trPr>
          <w:trHeight w:val="261"/>
        </w:trPr>
        <w:tc>
          <w:tcPr>
            <w:tcW w:w="567" w:type="dxa"/>
            <w:vMerge/>
            <w:tcBorders>
              <w:top w:val="single" w:sz="4" w:space="0" w:color="000000"/>
              <w:left w:val="single" w:sz="4" w:space="0" w:color="000000"/>
              <w:bottom w:val="single" w:sz="4" w:space="0" w:color="000000"/>
            </w:tcBorders>
            <w:vAlign w:val="center"/>
          </w:tcPr>
          <w:p w:rsidR="00030CCB" w:rsidRPr="00FD4735" w:rsidRDefault="00030CCB" w:rsidP="0043730F">
            <w:pPr>
              <w:widowControl/>
              <w:suppressAutoHyphens/>
              <w:snapToGrid w:val="0"/>
              <w:spacing w:line="276" w:lineRule="auto"/>
              <w:ind w:left="0" w:firstLine="0"/>
              <w:jc w:val="center"/>
              <w:rPr>
                <w:rFonts w:ascii="Times New Roman" w:hAnsi="Times New Roman"/>
                <w:sz w:val="24"/>
                <w:szCs w:val="24"/>
                <w:lang w:eastAsia="ar-SA"/>
              </w:rPr>
            </w:pPr>
          </w:p>
        </w:tc>
        <w:tc>
          <w:tcPr>
            <w:tcW w:w="3828" w:type="dxa"/>
            <w:vMerge/>
            <w:tcBorders>
              <w:top w:val="single" w:sz="4" w:space="0" w:color="000000"/>
              <w:left w:val="single" w:sz="4" w:space="0" w:color="000000"/>
              <w:bottom w:val="single" w:sz="4" w:space="0" w:color="000000"/>
            </w:tcBorders>
            <w:vAlign w:val="center"/>
          </w:tcPr>
          <w:p w:rsidR="00030CCB" w:rsidRPr="00FD4735" w:rsidRDefault="00030CCB" w:rsidP="0043730F">
            <w:pPr>
              <w:widowControl/>
              <w:suppressAutoHyphens/>
              <w:snapToGrid w:val="0"/>
              <w:spacing w:line="276" w:lineRule="auto"/>
              <w:ind w:left="0" w:firstLine="0"/>
              <w:jc w:val="center"/>
              <w:rPr>
                <w:rFonts w:ascii="Times New Roman" w:hAnsi="Times New Roman"/>
                <w:sz w:val="24"/>
                <w:szCs w:val="24"/>
                <w:lang w:eastAsia="ar-SA"/>
              </w:rPr>
            </w:pPr>
          </w:p>
        </w:tc>
        <w:tc>
          <w:tcPr>
            <w:tcW w:w="2693" w:type="dxa"/>
            <w:tcBorders>
              <w:top w:val="single" w:sz="4" w:space="0" w:color="000000"/>
              <w:left w:val="single" w:sz="4" w:space="0" w:color="000000"/>
              <w:bottom w:val="single" w:sz="4" w:space="0" w:color="000000"/>
            </w:tcBorders>
            <w:vAlign w:val="center"/>
          </w:tcPr>
          <w:p w:rsidR="00030CCB" w:rsidRPr="00FD4735" w:rsidRDefault="00030CCB" w:rsidP="0043730F">
            <w:pPr>
              <w:autoSpaceDE w:val="0"/>
              <w:spacing w:line="276" w:lineRule="auto"/>
              <w:ind w:left="0" w:firstLine="0"/>
              <w:jc w:val="center"/>
              <w:rPr>
                <w:rFonts w:ascii="Times New Roman" w:hAnsi="Times New Roman"/>
                <w:bCs/>
                <w:sz w:val="24"/>
                <w:szCs w:val="24"/>
                <w:lang w:eastAsia="ar-SA"/>
              </w:rPr>
            </w:pPr>
            <w:r w:rsidRPr="00FD4735">
              <w:rPr>
                <w:rFonts w:ascii="Times New Roman" w:hAnsi="Times New Roman"/>
                <w:bCs/>
                <w:sz w:val="24"/>
                <w:szCs w:val="24"/>
                <w:lang w:eastAsia="ar-SA"/>
              </w:rPr>
              <w:t>лето</w:t>
            </w:r>
          </w:p>
        </w:tc>
        <w:tc>
          <w:tcPr>
            <w:tcW w:w="2552" w:type="dxa"/>
            <w:tcBorders>
              <w:top w:val="single" w:sz="4" w:space="0" w:color="000000"/>
              <w:left w:val="single" w:sz="4" w:space="0" w:color="000000"/>
              <w:bottom w:val="single" w:sz="4" w:space="0" w:color="000000"/>
              <w:right w:val="single" w:sz="4" w:space="0" w:color="000000"/>
            </w:tcBorders>
            <w:vAlign w:val="center"/>
          </w:tcPr>
          <w:p w:rsidR="00030CCB" w:rsidRPr="00FD4735" w:rsidRDefault="00030CCB" w:rsidP="0043730F">
            <w:pPr>
              <w:autoSpaceDE w:val="0"/>
              <w:spacing w:line="276" w:lineRule="auto"/>
              <w:ind w:left="0" w:firstLine="0"/>
              <w:jc w:val="center"/>
              <w:rPr>
                <w:rFonts w:ascii="Times New Roman" w:hAnsi="Times New Roman"/>
                <w:sz w:val="24"/>
                <w:szCs w:val="24"/>
                <w:lang w:eastAsia="ar-SA"/>
              </w:rPr>
            </w:pPr>
            <w:r w:rsidRPr="00FD4735">
              <w:rPr>
                <w:rFonts w:ascii="Times New Roman" w:hAnsi="Times New Roman"/>
                <w:bCs/>
                <w:sz w:val="24"/>
                <w:szCs w:val="24"/>
                <w:lang w:eastAsia="ar-SA"/>
              </w:rPr>
              <w:t>зима</w:t>
            </w:r>
          </w:p>
        </w:tc>
      </w:tr>
      <w:tr w:rsidR="00030CCB" w:rsidRPr="00FD4735" w:rsidTr="008D1D8A">
        <w:trPr>
          <w:trHeight w:val="272"/>
        </w:trPr>
        <w:tc>
          <w:tcPr>
            <w:tcW w:w="567" w:type="dxa"/>
            <w:tcBorders>
              <w:top w:val="single" w:sz="4" w:space="0" w:color="000000"/>
              <w:left w:val="single" w:sz="4" w:space="0" w:color="000000"/>
              <w:bottom w:val="single" w:sz="4" w:space="0" w:color="000000"/>
            </w:tcBorders>
            <w:vAlign w:val="center"/>
          </w:tcPr>
          <w:p w:rsidR="00030CCB" w:rsidRPr="00FD4735" w:rsidRDefault="00030CCB" w:rsidP="0043730F">
            <w:pPr>
              <w:autoSpaceDE w:val="0"/>
              <w:spacing w:line="276" w:lineRule="auto"/>
              <w:ind w:left="0" w:firstLine="0"/>
              <w:jc w:val="center"/>
              <w:rPr>
                <w:rFonts w:ascii="Times New Roman" w:hAnsi="Times New Roman"/>
                <w:sz w:val="24"/>
                <w:szCs w:val="24"/>
                <w:lang w:eastAsia="ar-SA"/>
              </w:rPr>
            </w:pPr>
            <w:r w:rsidRPr="00FD4735">
              <w:rPr>
                <w:rFonts w:ascii="Times New Roman" w:hAnsi="Times New Roman"/>
                <w:sz w:val="24"/>
                <w:szCs w:val="24"/>
                <w:lang w:eastAsia="ar-SA"/>
              </w:rPr>
              <w:t>1</w:t>
            </w:r>
          </w:p>
        </w:tc>
        <w:tc>
          <w:tcPr>
            <w:tcW w:w="3828" w:type="dxa"/>
            <w:tcBorders>
              <w:top w:val="single" w:sz="4" w:space="0" w:color="000000"/>
              <w:left w:val="single" w:sz="4" w:space="0" w:color="000000"/>
              <w:bottom w:val="single" w:sz="4" w:space="0" w:color="000000"/>
            </w:tcBorders>
          </w:tcPr>
          <w:p w:rsidR="00030CCB" w:rsidRPr="00FD4735" w:rsidRDefault="00030CCB" w:rsidP="0043730F">
            <w:pPr>
              <w:widowControl/>
              <w:tabs>
                <w:tab w:val="left" w:pos="4091"/>
              </w:tabs>
              <w:spacing w:line="276" w:lineRule="auto"/>
              <w:ind w:left="0" w:firstLine="0"/>
              <w:rPr>
                <w:rFonts w:ascii="Times New Roman" w:hAnsi="Times New Roman"/>
                <w:sz w:val="24"/>
                <w:szCs w:val="24"/>
              </w:rPr>
            </w:pPr>
            <w:r w:rsidRPr="00FD4735">
              <w:rPr>
                <w:rFonts w:ascii="Times New Roman" w:hAnsi="Times New Roman"/>
                <w:sz w:val="24"/>
                <w:szCs w:val="24"/>
                <w:lang w:val="en-US"/>
              </w:rPr>
              <w:t>TOIOTA LITE ACE NOAH</w:t>
            </w:r>
          </w:p>
        </w:tc>
        <w:tc>
          <w:tcPr>
            <w:tcW w:w="2693" w:type="dxa"/>
            <w:tcBorders>
              <w:top w:val="single" w:sz="4" w:space="0" w:color="000000"/>
              <w:left w:val="single" w:sz="4" w:space="0" w:color="000000"/>
              <w:bottom w:val="single" w:sz="4" w:space="0" w:color="000000"/>
            </w:tcBorders>
            <w:vAlign w:val="center"/>
          </w:tcPr>
          <w:p w:rsidR="00030CCB" w:rsidRPr="00FD4735" w:rsidRDefault="00030CCB" w:rsidP="0043730F">
            <w:pPr>
              <w:autoSpaceDE w:val="0"/>
              <w:spacing w:line="276" w:lineRule="auto"/>
              <w:ind w:left="0" w:firstLine="0"/>
              <w:jc w:val="center"/>
              <w:rPr>
                <w:rFonts w:ascii="Times New Roman" w:hAnsi="Times New Roman"/>
                <w:bCs/>
                <w:color w:val="000000"/>
                <w:sz w:val="24"/>
                <w:szCs w:val="24"/>
                <w:lang w:eastAsia="ar-SA"/>
              </w:rPr>
            </w:pPr>
            <w:r w:rsidRPr="00FD4735">
              <w:rPr>
                <w:rFonts w:ascii="Times New Roman" w:hAnsi="Times New Roman"/>
                <w:bCs/>
                <w:color w:val="000000"/>
                <w:sz w:val="24"/>
                <w:szCs w:val="24"/>
                <w:lang w:eastAsia="ar-SA"/>
              </w:rPr>
              <w:t>12,2 л/100 км</w:t>
            </w:r>
          </w:p>
        </w:tc>
        <w:tc>
          <w:tcPr>
            <w:tcW w:w="2552" w:type="dxa"/>
            <w:tcBorders>
              <w:top w:val="single" w:sz="4" w:space="0" w:color="000000"/>
              <w:left w:val="single" w:sz="4" w:space="0" w:color="000000"/>
              <w:bottom w:val="single" w:sz="4" w:space="0" w:color="000000"/>
              <w:right w:val="single" w:sz="4" w:space="0" w:color="000000"/>
            </w:tcBorders>
            <w:vAlign w:val="center"/>
          </w:tcPr>
          <w:p w:rsidR="00030CCB" w:rsidRPr="00FD4735" w:rsidRDefault="00030CCB" w:rsidP="009D0F34">
            <w:pPr>
              <w:autoSpaceDE w:val="0"/>
              <w:spacing w:line="276" w:lineRule="auto"/>
              <w:ind w:left="0" w:firstLine="0"/>
              <w:jc w:val="center"/>
              <w:rPr>
                <w:rFonts w:ascii="Times New Roman" w:hAnsi="Times New Roman"/>
                <w:bCs/>
                <w:color w:val="000000"/>
                <w:sz w:val="24"/>
                <w:szCs w:val="24"/>
                <w:lang w:eastAsia="ar-SA"/>
              </w:rPr>
            </w:pPr>
            <w:r w:rsidRPr="00FD4735">
              <w:rPr>
                <w:rFonts w:ascii="Times New Roman" w:hAnsi="Times New Roman"/>
                <w:bCs/>
                <w:color w:val="000000"/>
                <w:sz w:val="24"/>
                <w:szCs w:val="24"/>
                <w:lang w:eastAsia="ar-SA"/>
              </w:rPr>
              <w:t>13,</w:t>
            </w:r>
            <w:r w:rsidRPr="00FD4735">
              <w:rPr>
                <w:rFonts w:ascii="Times New Roman" w:hAnsi="Times New Roman"/>
                <w:bCs/>
                <w:color w:val="000000"/>
                <w:sz w:val="24"/>
                <w:szCs w:val="24"/>
                <w:lang w:val="en-US" w:eastAsia="ar-SA"/>
              </w:rPr>
              <w:t>66</w:t>
            </w:r>
            <w:r w:rsidRPr="00FD4735">
              <w:rPr>
                <w:rFonts w:ascii="Times New Roman" w:hAnsi="Times New Roman"/>
                <w:bCs/>
                <w:color w:val="000000"/>
                <w:sz w:val="24"/>
                <w:szCs w:val="24"/>
                <w:lang w:eastAsia="ar-SA"/>
              </w:rPr>
              <w:t xml:space="preserve"> л/100 км</w:t>
            </w:r>
          </w:p>
        </w:tc>
      </w:tr>
      <w:tr w:rsidR="00030CCB" w:rsidRPr="00FD4735" w:rsidTr="008D1D8A">
        <w:trPr>
          <w:trHeight w:val="272"/>
        </w:trPr>
        <w:tc>
          <w:tcPr>
            <w:tcW w:w="567" w:type="dxa"/>
            <w:tcBorders>
              <w:top w:val="single" w:sz="4" w:space="0" w:color="000000"/>
              <w:left w:val="single" w:sz="4" w:space="0" w:color="000000"/>
              <w:bottom w:val="single" w:sz="4" w:space="0" w:color="000000"/>
            </w:tcBorders>
            <w:vAlign w:val="center"/>
          </w:tcPr>
          <w:p w:rsidR="00030CCB" w:rsidRPr="00FD4735" w:rsidRDefault="00030CCB" w:rsidP="0043730F">
            <w:pPr>
              <w:autoSpaceDE w:val="0"/>
              <w:spacing w:line="276" w:lineRule="auto"/>
              <w:ind w:left="0" w:firstLine="0"/>
              <w:jc w:val="center"/>
              <w:rPr>
                <w:rFonts w:ascii="Times New Roman" w:hAnsi="Times New Roman"/>
                <w:sz w:val="24"/>
                <w:szCs w:val="24"/>
                <w:lang w:eastAsia="ar-SA"/>
              </w:rPr>
            </w:pPr>
            <w:r w:rsidRPr="00FD4735">
              <w:rPr>
                <w:rFonts w:ascii="Times New Roman" w:hAnsi="Times New Roman"/>
                <w:sz w:val="24"/>
                <w:szCs w:val="24"/>
                <w:lang w:eastAsia="ar-SA"/>
              </w:rPr>
              <w:t>2</w:t>
            </w:r>
          </w:p>
        </w:tc>
        <w:tc>
          <w:tcPr>
            <w:tcW w:w="3828" w:type="dxa"/>
            <w:tcBorders>
              <w:top w:val="single" w:sz="4" w:space="0" w:color="000000"/>
              <w:left w:val="single" w:sz="4" w:space="0" w:color="000000"/>
              <w:bottom w:val="single" w:sz="4" w:space="0" w:color="000000"/>
            </w:tcBorders>
          </w:tcPr>
          <w:p w:rsidR="00030CCB" w:rsidRPr="00FD4735" w:rsidRDefault="00030CCB" w:rsidP="0043730F">
            <w:pPr>
              <w:widowControl/>
              <w:tabs>
                <w:tab w:val="left" w:pos="4091"/>
              </w:tabs>
              <w:spacing w:line="276" w:lineRule="auto"/>
              <w:ind w:left="0" w:firstLine="0"/>
              <w:rPr>
                <w:rFonts w:ascii="Times New Roman" w:hAnsi="Times New Roman"/>
                <w:sz w:val="24"/>
                <w:szCs w:val="24"/>
                <w:lang w:val="en-US"/>
              </w:rPr>
            </w:pPr>
            <w:r w:rsidRPr="00FD4735">
              <w:rPr>
                <w:rFonts w:ascii="Times New Roman" w:hAnsi="Times New Roman"/>
                <w:sz w:val="24"/>
                <w:szCs w:val="24"/>
              </w:rPr>
              <w:t>С</w:t>
            </w:r>
            <w:r w:rsidRPr="00FD4735">
              <w:rPr>
                <w:rFonts w:ascii="Times New Roman" w:hAnsi="Times New Roman"/>
                <w:sz w:val="24"/>
                <w:szCs w:val="24"/>
                <w:lang w:val="en-US"/>
              </w:rPr>
              <w:t>HEVPOLET CAPTIVA</w:t>
            </w:r>
          </w:p>
        </w:tc>
        <w:tc>
          <w:tcPr>
            <w:tcW w:w="2693" w:type="dxa"/>
            <w:tcBorders>
              <w:top w:val="single" w:sz="4" w:space="0" w:color="000000"/>
              <w:left w:val="single" w:sz="4" w:space="0" w:color="000000"/>
              <w:bottom w:val="single" w:sz="4" w:space="0" w:color="000000"/>
            </w:tcBorders>
            <w:vAlign w:val="center"/>
          </w:tcPr>
          <w:p w:rsidR="00030CCB" w:rsidRPr="00FD4735" w:rsidRDefault="00030CCB" w:rsidP="009D0F34">
            <w:pPr>
              <w:autoSpaceDE w:val="0"/>
              <w:spacing w:line="276" w:lineRule="auto"/>
              <w:ind w:left="0" w:firstLine="0"/>
              <w:jc w:val="center"/>
              <w:rPr>
                <w:rFonts w:ascii="Times New Roman" w:hAnsi="Times New Roman"/>
                <w:bCs/>
                <w:color w:val="000000"/>
                <w:sz w:val="24"/>
                <w:szCs w:val="24"/>
                <w:lang w:val="en-US" w:eastAsia="ar-SA"/>
              </w:rPr>
            </w:pPr>
            <w:r w:rsidRPr="00FD4735">
              <w:rPr>
                <w:rFonts w:ascii="Times New Roman" w:hAnsi="Times New Roman"/>
                <w:bCs/>
                <w:color w:val="000000"/>
                <w:sz w:val="24"/>
                <w:szCs w:val="24"/>
                <w:lang w:val="en-US" w:eastAsia="ar-SA"/>
              </w:rPr>
              <w:t xml:space="preserve">13.0 </w:t>
            </w:r>
            <w:r w:rsidRPr="00FD4735">
              <w:rPr>
                <w:rFonts w:ascii="Times New Roman" w:hAnsi="Times New Roman"/>
                <w:bCs/>
                <w:color w:val="000000"/>
                <w:sz w:val="24"/>
                <w:szCs w:val="24"/>
                <w:lang w:eastAsia="ar-SA"/>
              </w:rPr>
              <w:t>л</w:t>
            </w:r>
            <w:r w:rsidRPr="00FD4735">
              <w:rPr>
                <w:rFonts w:ascii="Times New Roman" w:hAnsi="Times New Roman"/>
                <w:bCs/>
                <w:color w:val="000000"/>
                <w:sz w:val="24"/>
                <w:szCs w:val="24"/>
                <w:lang w:val="en-US" w:eastAsia="ar-SA"/>
              </w:rPr>
              <w:t>/100</w:t>
            </w:r>
            <w:r w:rsidRPr="00FD4735">
              <w:rPr>
                <w:rFonts w:ascii="Times New Roman" w:hAnsi="Times New Roman"/>
                <w:bCs/>
                <w:color w:val="000000"/>
                <w:sz w:val="24"/>
                <w:szCs w:val="24"/>
                <w:lang w:eastAsia="ar-SA"/>
              </w:rPr>
              <w:t xml:space="preserve"> км</w:t>
            </w:r>
            <w:r w:rsidRPr="00FD4735">
              <w:rPr>
                <w:rFonts w:ascii="Times New Roman" w:hAnsi="Times New Roman"/>
                <w:bCs/>
                <w:color w:val="000000"/>
                <w:sz w:val="24"/>
                <w:szCs w:val="24"/>
                <w:lang w:val="en-US" w:eastAsia="ar-SA"/>
              </w:rPr>
              <w:t xml:space="preserve"> </w:t>
            </w:r>
          </w:p>
        </w:tc>
        <w:tc>
          <w:tcPr>
            <w:tcW w:w="2552" w:type="dxa"/>
            <w:tcBorders>
              <w:top w:val="single" w:sz="4" w:space="0" w:color="000000"/>
              <w:left w:val="single" w:sz="4" w:space="0" w:color="000000"/>
              <w:bottom w:val="single" w:sz="4" w:space="0" w:color="000000"/>
              <w:right w:val="single" w:sz="4" w:space="0" w:color="000000"/>
            </w:tcBorders>
            <w:vAlign w:val="center"/>
          </w:tcPr>
          <w:p w:rsidR="00030CCB" w:rsidRPr="00FD4735" w:rsidRDefault="00030CCB" w:rsidP="0043730F">
            <w:pPr>
              <w:autoSpaceDE w:val="0"/>
              <w:spacing w:line="276" w:lineRule="auto"/>
              <w:ind w:left="0" w:firstLine="0"/>
              <w:jc w:val="center"/>
              <w:rPr>
                <w:rFonts w:ascii="Times New Roman" w:hAnsi="Times New Roman"/>
                <w:bCs/>
                <w:color w:val="000000"/>
                <w:sz w:val="24"/>
                <w:szCs w:val="24"/>
                <w:lang w:eastAsia="ar-SA"/>
              </w:rPr>
            </w:pPr>
            <w:r w:rsidRPr="00FD4735">
              <w:rPr>
                <w:rFonts w:ascii="Times New Roman" w:hAnsi="Times New Roman"/>
                <w:bCs/>
                <w:color w:val="000000"/>
                <w:sz w:val="24"/>
                <w:szCs w:val="24"/>
                <w:lang w:val="en-US" w:eastAsia="ar-SA"/>
              </w:rPr>
              <w:t>14.56</w:t>
            </w:r>
            <w:r w:rsidRPr="00FD4735">
              <w:rPr>
                <w:rFonts w:ascii="Times New Roman" w:hAnsi="Times New Roman"/>
                <w:bCs/>
                <w:color w:val="000000"/>
                <w:sz w:val="24"/>
                <w:szCs w:val="24"/>
                <w:lang w:eastAsia="ar-SA"/>
              </w:rPr>
              <w:t xml:space="preserve"> л/100км</w:t>
            </w:r>
          </w:p>
        </w:tc>
      </w:tr>
    </w:tbl>
    <w:p w:rsidR="00030CCB" w:rsidRPr="00FD4735" w:rsidRDefault="00030CCB" w:rsidP="0043730F">
      <w:pPr>
        <w:pStyle w:val="3"/>
        <w:shd w:val="clear" w:color="auto" w:fill="auto"/>
        <w:tabs>
          <w:tab w:val="left" w:pos="993"/>
        </w:tabs>
        <w:spacing w:before="0" w:line="240" w:lineRule="auto"/>
        <w:ind w:right="23" w:firstLine="709"/>
        <w:rPr>
          <w:color w:val="000000"/>
          <w:sz w:val="24"/>
          <w:szCs w:val="24"/>
        </w:rPr>
      </w:pPr>
      <w:r w:rsidRPr="00FD4735">
        <w:rPr>
          <w:color w:val="000000"/>
          <w:sz w:val="24"/>
          <w:szCs w:val="24"/>
        </w:rPr>
        <w:t>Наименование и количество приобретаемых горюче-смазочных материалов могут быть изменены по решению Главы Администрации Коломинского сельского поселения.  При этом закупка не указанных в настоящем Приложении приобретаемых горюче-смазочных материалов осуществляется в пределах доведенных лимитов бюджетных обязательств на обеспечение функций Администрации Коломинского сельского поселения.</w:t>
      </w:r>
    </w:p>
    <w:p w:rsidR="00030CCB" w:rsidRPr="00FD4735" w:rsidRDefault="00030CCB" w:rsidP="008B580E">
      <w:pPr>
        <w:pStyle w:val="3"/>
        <w:shd w:val="clear" w:color="auto" w:fill="auto"/>
        <w:tabs>
          <w:tab w:val="left" w:pos="993"/>
        </w:tabs>
        <w:spacing w:before="0" w:line="240" w:lineRule="auto"/>
        <w:ind w:right="23" w:firstLine="0"/>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r w:rsidRPr="00FD4735">
        <w:rPr>
          <w:b/>
          <w:color w:val="000000"/>
          <w:sz w:val="24"/>
          <w:szCs w:val="24"/>
        </w:rPr>
        <w:t>Затраты на приобретение запасных частей для транспортных средств</w:t>
      </w:r>
    </w:p>
    <w:p w:rsidR="00030CCB" w:rsidRPr="00FD4735" w:rsidRDefault="00030CCB" w:rsidP="001F41AB">
      <w:pPr>
        <w:pStyle w:val="3"/>
        <w:shd w:val="clear" w:color="auto" w:fill="auto"/>
        <w:tabs>
          <w:tab w:val="left" w:pos="993"/>
        </w:tabs>
        <w:spacing w:before="0" w:line="240" w:lineRule="auto"/>
        <w:ind w:right="23" w:firstLine="0"/>
        <w:jc w:val="center"/>
        <w:rPr>
          <w:b/>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r w:rsidRPr="00FD4735">
        <w:rPr>
          <w:sz w:val="24"/>
          <w:szCs w:val="24"/>
        </w:rPr>
        <w:t>Определяются по фактическим затратам в отчетном финансовом году.</w:t>
      </w: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0"/>
        <w:jc w:val="center"/>
        <w:rPr>
          <w:color w:val="000000"/>
          <w:sz w:val="24"/>
          <w:szCs w:val="24"/>
        </w:rPr>
      </w:pPr>
      <w:r w:rsidRPr="00FD4735">
        <w:rPr>
          <w:b/>
          <w:color w:val="000000"/>
          <w:sz w:val="24"/>
          <w:szCs w:val="24"/>
        </w:rPr>
        <w:t>Норматив обеспечения функций, применяемый для расчета количества и цены материальных запасов для нужд гражданской оборон</w:t>
      </w:r>
      <w:r w:rsidRPr="00FD4735">
        <w:rPr>
          <w:color w:val="000000"/>
          <w:sz w:val="24"/>
          <w:szCs w:val="24"/>
        </w:rPr>
        <w:t>ы</w:t>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0"/>
        <w:gridCol w:w="3016"/>
        <w:gridCol w:w="3590"/>
        <w:gridCol w:w="892"/>
        <w:gridCol w:w="1609"/>
      </w:tblGrid>
      <w:tr w:rsidR="00030CCB" w:rsidRPr="00FD4735" w:rsidTr="008D1D8A">
        <w:tc>
          <w:tcPr>
            <w:tcW w:w="59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п/п</w:t>
            </w:r>
          </w:p>
        </w:tc>
        <w:tc>
          <w:tcPr>
            <w:tcW w:w="3016"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Наименование товара</w:t>
            </w:r>
          </w:p>
        </w:tc>
        <w:tc>
          <w:tcPr>
            <w:tcW w:w="3590"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Категории и группы должностей</w:t>
            </w:r>
          </w:p>
        </w:tc>
        <w:tc>
          <w:tcPr>
            <w:tcW w:w="8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Ед. изм.</w:t>
            </w:r>
          </w:p>
        </w:tc>
        <w:tc>
          <w:tcPr>
            <w:tcW w:w="160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Количество, шт.</w:t>
            </w:r>
          </w:p>
        </w:tc>
      </w:tr>
      <w:tr w:rsidR="00030CCB" w:rsidRPr="00FD4735" w:rsidTr="008D1D8A">
        <w:tc>
          <w:tcPr>
            <w:tcW w:w="59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1</w:t>
            </w:r>
          </w:p>
        </w:tc>
        <w:tc>
          <w:tcPr>
            <w:tcW w:w="3016"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Противогаз гражданский фильтрующий</w:t>
            </w:r>
          </w:p>
        </w:tc>
        <w:tc>
          <w:tcPr>
            <w:tcW w:w="3590" w:type="dxa"/>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p>
        </w:tc>
        <w:tc>
          <w:tcPr>
            <w:tcW w:w="8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60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не более 1 </w:t>
            </w:r>
            <w:r w:rsidRPr="00FD4735">
              <w:rPr>
                <w:sz w:val="24"/>
                <w:szCs w:val="24"/>
              </w:rPr>
              <w:t>на работника</w:t>
            </w:r>
          </w:p>
        </w:tc>
      </w:tr>
      <w:tr w:rsidR="00030CCB" w:rsidRPr="00FD4735" w:rsidTr="008D1D8A">
        <w:tc>
          <w:tcPr>
            <w:tcW w:w="590"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2</w:t>
            </w:r>
          </w:p>
        </w:tc>
        <w:tc>
          <w:tcPr>
            <w:tcW w:w="3016" w:type="dxa"/>
            <w:vAlign w:val="center"/>
          </w:tcPr>
          <w:p w:rsidR="00030CCB" w:rsidRPr="00FD4735" w:rsidRDefault="00030CCB" w:rsidP="008D1D8A">
            <w:pPr>
              <w:pStyle w:val="3"/>
              <w:shd w:val="clear" w:color="auto" w:fill="auto"/>
              <w:tabs>
                <w:tab w:val="left" w:pos="993"/>
              </w:tabs>
              <w:spacing w:before="0" w:line="240" w:lineRule="auto"/>
              <w:ind w:right="23" w:firstLine="0"/>
              <w:jc w:val="left"/>
              <w:rPr>
                <w:color w:val="000000"/>
                <w:sz w:val="24"/>
                <w:szCs w:val="24"/>
              </w:rPr>
            </w:pPr>
            <w:r w:rsidRPr="00FD4735">
              <w:rPr>
                <w:color w:val="000000"/>
                <w:sz w:val="24"/>
                <w:szCs w:val="24"/>
              </w:rPr>
              <w:t>Респиратор</w:t>
            </w:r>
          </w:p>
        </w:tc>
        <w:tc>
          <w:tcPr>
            <w:tcW w:w="3590" w:type="dxa"/>
          </w:tcPr>
          <w:p w:rsidR="00030CCB" w:rsidRPr="00FD4735" w:rsidRDefault="00030CCB" w:rsidP="00910A28">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 xml:space="preserve">все категории и группы должностей; руководитель, иные должности </w:t>
            </w:r>
            <w:r w:rsidRPr="00FD4735">
              <w:rPr>
                <w:sz w:val="24"/>
                <w:szCs w:val="24"/>
              </w:rPr>
              <w:t>подведомственных  КУ</w:t>
            </w:r>
            <w:r w:rsidRPr="00FD4735">
              <w:rPr>
                <w:color w:val="000000"/>
                <w:sz w:val="24"/>
                <w:szCs w:val="24"/>
              </w:rPr>
              <w:t xml:space="preserve">   </w:t>
            </w:r>
          </w:p>
        </w:tc>
        <w:tc>
          <w:tcPr>
            <w:tcW w:w="892"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шт.</w:t>
            </w:r>
          </w:p>
        </w:tc>
        <w:tc>
          <w:tcPr>
            <w:tcW w:w="1609" w:type="dxa"/>
            <w:vAlign w:val="center"/>
          </w:tcPr>
          <w:p w:rsidR="00030CCB" w:rsidRPr="00FD4735" w:rsidRDefault="00030CCB" w:rsidP="008D1D8A">
            <w:pPr>
              <w:pStyle w:val="3"/>
              <w:shd w:val="clear" w:color="auto" w:fill="auto"/>
              <w:tabs>
                <w:tab w:val="left" w:pos="993"/>
              </w:tabs>
              <w:spacing w:before="0" w:line="240" w:lineRule="auto"/>
              <w:ind w:right="23" w:firstLine="0"/>
              <w:jc w:val="center"/>
              <w:rPr>
                <w:color w:val="000000"/>
                <w:sz w:val="24"/>
                <w:szCs w:val="24"/>
              </w:rPr>
            </w:pPr>
            <w:r w:rsidRPr="00FD4735">
              <w:rPr>
                <w:color w:val="000000"/>
                <w:sz w:val="24"/>
                <w:szCs w:val="24"/>
              </w:rPr>
              <w:t>Не более 1 на работника</w:t>
            </w:r>
          </w:p>
        </w:tc>
      </w:tr>
    </w:tbl>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1F41AB">
      <w:pPr>
        <w:pStyle w:val="3"/>
        <w:shd w:val="clear" w:color="auto" w:fill="auto"/>
        <w:tabs>
          <w:tab w:val="left" w:pos="993"/>
        </w:tabs>
        <w:spacing w:before="0" w:line="240" w:lineRule="auto"/>
        <w:ind w:right="23" w:firstLine="709"/>
        <w:rPr>
          <w:sz w:val="24"/>
          <w:szCs w:val="24"/>
        </w:rPr>
      </w:pPr>
      <w:r w:rsidRPr="00FD4735">
        <w:rPr>
          <w:color w:val="000000"/>
          <w:sz w:val="24"/>
          <w:szCs w:val="24"/>
        </w:rPr>
        <w:t xml:space="preserve">Наименование и количество приобретаемых материальных запасов для нужд гражданской обороны могут быть изменены по решению Главы Администрации Коломинского сельского поселения. При этом закупка не указанных в настоящем Приложении материальных запасов для нужд гражданской обороны осуществляется в пределах доведенных лимитов бюджетных обязательств на обеспечение функций </w:t>
      </w:r>
      <w:r w:rsidRPr="00FD4735">
        <w:rPr>
          <w:sz w:val="24"/>
          <w:szCs w:val="24"/>
        </w:rPr>
        <w:t>органов местного</w:t>
      </w:r>
      <w:r w:rsidRPr="00FD4735">
        <w:rPr>
          <w:b/>
          <w:sz w:val="24"/>
          <w:szCs w:val="24"/>
        </w:rPr>
        <w:t xml:space="preserve"> </w:t>
      </w:r>
      <w:r w:rsidRPr="00FD4735">
        <w:rPr>
          <w:sz w:val="24"/>
          <w:szCs w:val="24"/>
        </w:rPr>
        <w:t>самоуправления муниципального образования «Коломинское сельское поселение», включая подведомственные казенные учреждения.</w:t>
      </w:r>
    </w:p>
    <w:p w:rsidR="00030CCB" w:rsidRPr="00FD4735" w:rsidRDefault="00030CCB" w:rsidP="001F41AB">
      <w:pPr>
        <w:pStyle w:val="3"/>
        <w:shd w:val="clear" w:color="auto" w:fill="auto"/>
        <w:tabs>
          <w:tab w:val="left" w:pos="993"/>
        </w:tabs>
        <w:spacing w:before="0" w:line="240" w:lineRule="auto"/>
        <w:ind w:right="23" w:firstLine="709"/>
        <w:rPr>
          <w:color w:val="000000"/>
          <w:sz w:val="24"/>
          <w:szCs w:val="24"/>
        </w:rPr>
      </w:pPr>
    </w:p>
    <w:p w:rsidR="00030CCB" w:rsidRPr="00FD4735" w:rsidRDefault="00030CCB" w:rsidP="000C0198">
      <w:pPr>
        <w:widowControl/>
        <w:spacing w:line="269" w:lineRule="auto"/>
        <w:ind w:left="0" w:right="130" w:firstLine="709"/>
        <w:jc w:val="both"/>
        <w:rPr>
          <w:rFonts w:ascii="Times New Roman" w:hAnsi="Times New Roman"/>
          <w:b/>
          <w:sz w:val="24"/>
          <w:szCs w:val="24"/>
        </w:rPr>
      </w:pPr>
      <w:r w:rsidRPr="00FD4735">
        <w:rPr>
          <w:rFonts w:ascii="Times New Roman" w:hAnsi="Times New Roman"/>
          <w:sz w:val="24"/>
          <w:szCs w:val="24"/>
        </w:rPr>
        <w:t xml:space="preserve">Прочие нормативные затраты определяются исходя из потребностей Администрации Коломинского сельского поселения включая подведомственные  казенные учреждения в товарах, работах и услугах, не предусмотренные настоящим документом. Прочие нормативные затраты рассчитываются при наличии экономии средств местного бюджета и при отсутствии дефицита средств местного бюджета на расходы, предусмотренные настоящими нормативными затратами. </w:t>
      </w:r>
    </w:p>
    <w:p w:rsidR="00030CCB" w:rsidRPr="00FD4735" w:rsidRDefault="00030CCB" w:rsidP="000C0198">
      <w:pPr>
        <w:widowControl/>
        <w:spacing w:line="269" w:lineRule="auto"/>
        <w:ind w:left="0" w:right="130" w:firstLine="709"/>
        <w:jc w:val="both"/>
        <w:rPr>
          <w:rFonts w:ascii="Times New Roman" w:hAnsi="Times New Roman"/>
          <w:sz w:val="24"/>
          <w:szCs w:val="24"/>
        </w:rPr>
      </w:pPr>
      <w:bookmarkStart w:id="0" w:name="_GoBack"/>
      <w:bookmarkEnd w:id="0"/>
    </w:p>
    <w:p w:rsidR="00030CCB" w:rsidRPr="00FD4735" w:rsidRDefault="00030CCB" w:rsidP="001F41AB">
      <w:pPr>
        <w:widowControl/>
        <w:spacing w:line="276" w:lineRule="auto"/>
        <w:ind w:left="0" w:firstLine="0"/>
        <w:rPr>
          <w:rFonts w:ascii="Times New Roman" w:hAnsi="Times New Roman"/>
          <w:sz w:val="24"/>
          <w:szCs w:val="24"/>
        </w:rPr>
      </w:pPr>
    </w:p>
    <w:p w:rsidR="00030CCB" w:rsidRPr="00FD4735" w:rsidRDefault="00030CCB" w:rsidP="00910A28">
      <w:pPr>
        <w:widowControl/>
        <w:spacing w:line="276" w:lineRule="auto"/>
        <w:ind w:left="0" w:firstLine="0"/>
        <w:jc w:val="center"/>
        <w:rPr>
          <w:rFonts w:ascii="Times New Roman" w:hAnsi="Times New Roman"/>
          <w:sz w:val="24"/>
          <w:szCs w:val="24"/>
        </w:rPr>
      </w:pPr>
    </w:p>
    <w:p w:rsidR="00030CCB" w:rsidRPr="00FD4735" w:rsidRDefault="00030CCB" w:rsidP="00910A28">
      <w:pPr>
        <w:widowControl/>
        <w:spacing w:line="276" w:lineRule="auto"/>
        <w:ind w:left="0" w:firstLine="0"/>
        <w:jc w:val="center"/>
        <w:rPr>
          <w:rFonts w:ascii="Times New Roman" w:hAnsi="Times New Roman"/>
          <w:sz w:val="24"/>
          <w:szCs w:val="24"/>
        </w:rPr>
      </w:pPr>
    </w:p>
    <w:p w:rsidR="00030CCB" w:rsidRPr="00FD4735" w:rsidRDefault="00030CCB" w:rsidP="00910A28">
      <w:pPr>
        <w:widowControl/>
        <w:spacing w:line="276" w:lineRule="auto"/>
        <w:ind w:left="0" w:firstLine="0"/>
        <w:jc w:val="center"/>
        <w:rPr>
          <w:rFonts w:ascii="Times New Roman" w:hAnsi="Times New Roman"/>
          <w:sz w:val="24"/>
          <w:szCs w:val="24"/>
        </w:rPr>
      </w:pPr>
    </w:p>
    <w:p w:rsidR="00030CCB" w:rsidRPr="00FD4735" w:rsidRDefault="00030CCB" w:rsidP="00910A28">
      <w:pPr>
        <w:widowControl/>
        <w:spacing w:line="276" w:lineRule="auto"/>
        <w:ind w:left="0" w:firstLine="0"/>
        <w:jc w:val="center"/>
        <w:rPr>
          <w:rFonts w:ascii="Times New Roman" w:hAnsi="Times New Roman"/>
          <w:sz w:val="24"/>
          <w:szCs w:val="24"/>
        </w:rPr>
      </w:pPr>
    </w:p>
    <w:p w:rsidR="00030CCB" w:rsidRPr="00FD4735" w:rsidRDefault="00030CCB" w:rsidP="00910A28">
      <w:pPr>
        <w:widowControl/>
        <w:spacing w:line="276" w:lineRule="auto"/>
        <w:ind w:left="0" w:firstLine="0"/>
        <w:jc w:val="center"/>
        <w:rPr>
          <w:rFonts w:ascii="Times New Roman" w:hAnsi="Times New Roman"/>
          <w:sz w:val="24"/>
          <w:szCs w:val="24"/>
        </w:rPr>
      </w:pPr>
    </w:p>
    <w:p w:rsidR="00030CCB" w:rsidRDefault="00030CCB" w:rsidP="00FD4735">
      <w:pPr>
        <w:widowControl/>
        <w:spacing w:line="276" w:lineRule="auto"/>
        <w:ind w:left="0" w:firstLine="0"/>
        <w:rPr>
          <w:rFonts w:ascii="Times New Roman" w:hAnsi="Times New Roman"/>
          <w:sz w:val="24"/>
          <w:szCs w:val="24"/>
        </w:rPr>
      </w:pPr>
    </w:p>
    <w:p w:rsidR="00030CCB" w:rsidRDefault="00030CCB" w:rsidP="00FD4735">
      <w:pPr>
        <w:widowControl/>
        <w:spacing w:line="276" w:lineRule="auto"/>
        <w:ind w:left="0" w:firstLine="0"/>
        <w:rPr>
          <w:rFonts w:ascii="Times New Roman" w:hAnsi="Times New Roman"/>
          <w:sz w:val="24"/>
          <w:szCs w:val="24"/>
        </w:rPr>
      </w:pPr>
    </w:p>
    <w:p w:rsidR="00030CCB" w:rsidRDefault="00030CCB" w:rsidP="00FD4735">
      <w:pPr>
        <w:widowControl/>
        <w:spacing w:line="276" w:lineRule="auto"/>
        <w:ind w:left="0" w:firstLine="0"/>
        <w:rPr>
          <w:rFonts w:ascii="Times New Roman" w:hAnsi="Times New Roman"/>
          <w:sz w:val="24"/>
          <w:szCs w:val="24"/>
        </w:rPr>
      </w:pPr>
    </w:p>
    <w:p w:rsidR="00030CCB" w:rsidRDefault="00030CCB" w:rsidP="00FD4735">
      <w:pPr>
        <w:widowControl/>
        <w:spacing w:line="276" w:lineRule="auto"/>
        <w:ind w:left="0" w:firstLine="0"/>
        <w:rPr>
          <w:rFonts w:ascii="Times New Roman" w:hAnsi="Times New Roman"/>
          <w:sz w:val="24"/>
          <w:szCs w:val="24"/>
        </w:rPr>
      </w:pPr>
    </w:p>
    <w:p w:rsidR="00030CCB" w:rsidRDefault="00030CCB" w:rsidP="00FD4735">
      <w:pPr>
        <w:widowControl/>
        <w:spacing w:line="276" w:lineRule="auto"/>
        <w:ind w:left="0" w:firstLine="0"/>
        <w:rPr>
          <w:rFonts w:ascii="Times New Roman" w:hAnsi="Times New Roman"/>
          <w:sz w:val="24"/>
          <w:szCs w:val="24"/>
        </w:rPr>
      </w:pPr>
    </w:p>
    <w:p w:rsidR="00030CCB" w:rsidRDefault="00030CCB" w:rsidP="00FD4735">
      <w:pPr>
        <w:widowControl/>
        <w:spacing w:line="276" w:lineRule="auto"/>
        <w:ind w:left="0" w:firstLine="0"/>
        <w:rPr>
          <w:rFonts w:ascii="Times New Roman" w:hAnsi="Times New Roman"/>
          <w:sz w:val="24"/>
          <w:szCs w:val="24"/>
        </w:rPr>
      </w:pPr>
    </w:p>
    <w:p w:rsidR="00030CCB" w:rsidRDefault="00030CCB" w:rsidP="00FD4735">
      <w:pPr>
        <w:widowControl/>
        <w:spacing w:line="276" w:lineRule="auto"/>
        <w:ind w:left="0" w:firstLine="0"/>
        <w:rPr>
          <w:rFonts w:ascii="Times New Roman" w:hAnsi="Times New Roman"/>
          <w:sz w:val="24"/>
          <w:szCs w:val="24"/>
        </w:rPr>
      </w:pPr>
    </w:p>
    <w:p w:rsidR="00030CCB" w:rsidRDefault="00030CCB" w:rsidP="00FD4735">
      <w:pPr>
        <w:widowControl/>
        <w:spacing w:line="276" w:lineRule="auto"/>
        <w:ind w:left="0" w:firstLine="0"/>
        <w:rPr>
          <w:rFonts w:ascii="Times New Roman" w:hAnsi="Times New Roman"/>
          <w:sz w:val="24"/>
          <w:szCs w:val="24"/>
        </w:rPr>
      </w:pPr>
    </w:p>
    <w:p w:rsidR="00030CCB" w:rsidRDefault="00030CCB" w:rsidP="00FD4735">
      <w:pPr>
        <w:widowControl/>
        <w:spacing w:line="276" w:lineRule="auto"/>
        <w:ind w:left="0" w:firstLine="0"/>
        <w:rPr>
          <w:rFonts w:ascii="Times New Roman" w:hAnsi="Times New Roman"/>
          <w:sz w:val="24"/>
          <w:szCs w:val="24"/>
        </w:rPr>
      </w:pPr>
    </w:p>
    <w:p w:rsidR="00030CCB" w:rsidRPr="00FD4735" w:rsidRDefault="00030CCB" w:rsidP="00FD4735">
      <w:pPr>
        <w:widowControl/>
        <w:spacing w:line="276" w:lineRule="auto"/>
        <w:ind w:left="0" w:firstLine="0"/>
        <w:rPr>
          <w:rFonts w:ascii="Times New Roman" w:hAnsi="Times New Roman"/>
          <w:sz w:val="24"/>
          <w:szCs w:val="24"/>
        </w:rPr>
      </w:pPr>
    </w:p>
    <w:p w:rsidR="00030CCB" w:rsidRPr="005345EE" w:rsidRDefault="00030CCB" w:rsidP="005345EE">
      <w:pPr>
        <w:widowControl/>
        <w:spacing w:line="276" w:lineRule="auto"/>
        <w:ind w:left="0" w:firstLine="0"/>
        <w:rPr>
          <w:rFonts w:ascii="Times New Roman" w:hAnsi="Times New Roman"/>
          <w:sz w:val="24"/>
          <w:szCs w:val="24"/>
          <w:lang w:val="en-US"/>
        </w:rPr>
      </w:pPr>
    </w:p>
    <w:sectPr w:rsidR="00030CCB" w:rsidRPr="005345EE" w:rsidSect="00FD4735">
      <w:pgSz w:w="11905" w:h="16838"/>
      <w:pgMar w:top="851" w:right="1105" w:bottom="851" w:left="12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F45270BE"/>
    <w:lvl w:ilvl="0">
      <w:start w:val="1"/>
      <w:numFmt w:val="decimal"/>
      <w:lvlText w:val="%1)"/>
      <w:lvlJc w:val="left"/>
      <w:rPr>
        <w:rFonts w:cs="Times New Roman"/>
        <w:b w:val="0"/>
        <w:bCs/>
        <w:i w:val="0"/>
        <w:iCs w:val="0"/>
        <w:smallCaps w:val="0"/>
        <w:strike w:val="0"/>
        <w:color w:val="000000"/>
        <w:spacing w:val="0"/>
        <w:w w:val="100"/>
        <w:position w:val="0"/>
        <w:sz w:val="22"/>
        <w:szCs w:val="22"/>
        <w:u w:val="none"/>
      </w:rPr>
    </w:lvl>
    <w:lvl w:ilvl="1">
      <w:start w:val="1"/>
      <w:numFmt w:val="decimal"/>
      <w:lvlText w:val="%1)"/>
      <w:lvlJc w:val="left"/>
      <w:rPr>
        <w:rFonts w:cs="Times New Roman"/>
        <w:b/>
        <w:bCs/>
        <w:i w:val="0"/>
        <w:iCs w:val="0"/>
        <w:smallCaps w:val="0"/>
        <w:strike w:val="0"/>
        <w:color w:val="000000"/>
        <w:spacing w:val="0"/>
        <w:w w:val="100"/>
        <w:position w:val="0"/>
        <w:sz w:val="22"/>
        <w:szCs w:val="22"/>
        <w:u w:val="none"/>
      </w:rPr>
    </w:lvl>
    <w:lvl w:ilvl="2">
      <w:start w:val="1"/>
      <w:numFmt w:val="decimal"/>
      <w:lvlText w:val="%1)"/>
      <w:lvlJc w:val="left"/>
      <w:rPr>
        <w:rFonts w:cs="Times New Roman"/>
        <w:b/>
        <w:bCs/>
        <w:i w:val="0"/>
        <w:iCs w:val="0"/>
        <w:smallCaps w:val="0"/>
        <w:strike w:val="0"/>
        <w:color w:val="000000"/>
        <w:spacing w:val="0"/>
        <w:w w:val="100"/>
        <w:position w:val="0"/>
        <w:sz w:val="22"/>
        <w:szCs w:val="22"/>
        <w:u w:val="none"/>
      </w:rPr>
    </w:lvl>
    <w:lvl w:ilvl="3">
      <w:start w:val="1"/>
      <w:numFmt w:val="decimal"/>
      <w:lvlText w:val="%1)"/>
      <w:lvlJc w:val="left"/>
      <w:rPr>
        <w:rFonts w:cs="Times New Roman"/>
        <w:b/>
        <w:bCs/>
        <w:i w:val="0"/>
        <w:iCs w:val="0"/>
        <w:smallCaps w:val="0"/>
        <w:strike w:val="0"/>
        <w:color w:val="000000"/>
        <w:spacing w:val="0"/>
        <w:w w:val="100"/>
        <w:position w:val="0"/>
        <w:sz w:val="22"/>
        <w:szCs w:val="22"/>
        <w:u w:val="none"/>
      </w:rPr>
    </w:lvl>
    <w:lvl w:ilvl="4">
      <w:start w:val="1"/>
      <w:numFmt w:val="decimal"/>
      <w:lvlText w:val="%1)"/>
      <w:lvlJc w:val="left"/>
      <w:rPr>
        <w:rFonts w:cs="Times New Roman"/>
        <w:b/>
        <w:bCs/>
        <w:i w:val="0"/>
        <w:iCs w:val="0"/>
        <w:smallCaps w:val="0"/>
        <w:strike w:val="0"/>
        <w:color w:val="000000"/>
        <w:spacing w:val="0"/>
        <w:w w:val="100"/>
        <w:position w:val="0"/>
        <w:sz w:val="22"/>
        <w:szCs w:val="22"/>
        <w:u w:val="none"/>
      </w:rPr>
    </w:lvl>
    <w:lvl w:ilvl="5">
      <w:start w:val="1"/>
      <w:numFmt w:val="decimal"/>
      <w:lvlText w:val="%1)"/>
      <w:lvlJc w:val="left"/>
      <w:rPr>
        <w:rFonts w:cs="Times New Roman"/>
        <w:b/>
        <w:bCs/>
        <w:i w:val="0"/>
        <w:iCs w:val="0"/>
        <w:smallCaps w:val="0"/>
        <w:strike w:val="0"/>
        <w:color w:val="000000"/>
        <w:spacing w:val="0"/>
        <w:w w:val="100"/>
        <w:position w:val="0"/>
        <w:sz w:val="22"/>
        <w:szCs w:val="22"/>
        <w:u w:val="none"/>
      </w:rPr>
    </w:lvl>
    <w:lvl w:ilvl="6">
      <w:start w:val="1"/>
      <w:numFmt w:val="decimal"/>
      <w:lvlText w:val="%1)"/>
      <w:lvlJc w:val="left"/>
      <w:rPr>
        <w:rFonts w:cs="Times New Roman"/>
        <w:b/>
        <w:bCs/>
        <w:i w:val="0"/>
        <w:iCs w:val="0"/>
        <w:smallCaps w:val="0"/>
        <w:strike w:val="0"/>
        <w:color w:val="000000"/>
        <w:spacing w:val="0"/>
        <w:w w:val="100"/>
        <w:position w:val="0"/>
        <w:sz w:val="22"/>
        <w:szCs w:val="22"/>
        <w:u w:val="none"/>
      </w:rPr>
    </w:lvl>
    <w:lvl w:ilvl="7">
      <w:start w:val="1"/>
      <w:numFmt w:val="decimal"/>
      <w:lvlText w:val="%1)"/>
      <w:lvlJc w:val="left"/>
      <w:rPr>
        <w:rFonts w:cs="Times New Roman"/>
        <w:b/>
        <w:bCs/>
        <w:i w:val="0"/>
        <w:iCs w:val="0"/>
        <w:smallCaps w:val="0"/>
        <w:strike w:val="0"/>
        <w:color w:val="000000"/>
        <w:spacing w:val="0"/>
        <w:w w:val="100"/>
        <w:position w:val="0"/>
        <w:sz w:val="22"/>
        <w:szCs w:val="22"/>
        <w:u w:val="none"/>
      </w:rPr>
    </w:lvl>
    <w:lvl w:ilvl="8">
      <w:start w:val="1"/>
      <w:numFmt w:val="decimal"/>
      <w:lvlText w:val="%1)"/>
      <w:lvlJc w:val="left"/>
      <w:rPr>
        <w:rFonts w:cs="Times New Roman"/>
        <w:b/>
        <w:bCs/>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nsid w:val="021A4AB9"/>
    <w:multiLevelType w:val="hybridMultilevel"/>
    <w:tmpl w:val="E9B8B5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86240A3"/>
    <w:multiLevelType w:val="multilevel"/>
    <w:tmpl w:val="0BD8CCD2"/>
    <w:lvl w:ilvl="0">
      <w:start w:val="1"/>
      <w:numFmt w:val="decimal"/>
      <w:pStyle w:val="a"/>
      <w:lvlText w:val="%1."/>
      <w:lvlJc w:val="left"/>
      <w:pPr>
        <w:ind w:left="720" w:hanging="360"/>
      </w:pPr>
      <w:rPr>
        <w:rFonts w:cs="Times New Roman"/>
      </w:rPr>
    </w:lvl>
    <w:lvl w:ilvl="1">
      <w:start w:val="7"/>
      <w:numFmt w:val="decimal"/>
      <w:isLgl/>
      <w:lvlText w:val="%1.%2."/>
      <w:lvlJc w:val="left"/>
      <w:pPr>
        <w:ind w:left="1924" w:hanging="1215"/>
      </w:pPr>
      <w:rPr>
        <w:rFonts w:cs="Times New Roman"/>
      </w:rPr>
    </w:lvl>
    <w:lvl w:ilvl="2">
      <w:start w:val="1"/>
      <w:numFmt w:val="decimal"/>
      <w:isLgl/>
      <w:lvlText w:val="%1.%2.%3."/>
      <w:lvlJc w:val="left"/>
      <w:pPr>
        <w:ind w:left="2350" w:hanging="1215"/>
      </w:pPr>
      <w:rPr>
        <w:rFonts w:cs="Times New Roman"/>
      </w:rPr>
    </w:lvl>
    <w:lvl w:ilvl="3">
      <w:start w:val="1"/>
      <w:numFmt w:val="decimal"/>
      <w:isLgl/>
      <w:lvlText w:val="%1.%2.%3.%4."/>
      <w:lvlJc w:val="left"/>
      <w:pPr>
        <w:ind w:left="2622" w:hanging="1215"/>
      </w:pPr>
      <w:rPr>
        <w:rFonts w:cs="Times New Roman"/>
      </w:rPr>
    </w:lvl>
    <w:lvl w:ilvl="4">
      <w:start w:val="1"/>
      <w:numFmt w:val="decimal"/>
      <w:isLgl/>
      <w:lvlText w:val="%1.%2.%3.%4.%5."/>
      <w:lvlJc w:val="left"/>
      <w:pPr>
        <w:ind w:left="2971" w:hanging="1215"/>
      </w:pPr>
      <w:rPr>
        <w:rFonts w:cs="Times New Roman"/>
      </w:rPr>
    </w:lvl>
    <w:lvl w:ilvl="5">
      <w:start w:val="1"/>
      <w:numFmt w:val="decimal"/>
      <w:isLgl/>
      <w:lvlText w:val="%1.%2.%3.%4.%5.%6."/>
      <w:lvlJc w:val="left"/>
      <w:pPr>
        <w:ind w:left="3320" w:hanging="1215"/>
      </w:pPr>
      <w:rPr>
        <w:rFonts w:cs="Times New Roman"/>
      </w:rPr>
    </w:lvl>
    <w:lvl w:ilvl="6">
      <w:start w:val="1"/>
      <w:numFmt w:val="decimal"/>
      <w:isLgl/>
      <w:lvlText w:val="%1.%2.%3.%4.%5.%6.%7."/>
      <w:lvlJc w:val="left"/>
      <w:pPr>
        <w:ind w:left="3894" w:hanging="1440"/>
      </w:pPr>
      <w:rPr>
        <w:rFonts w:cs="Times New Roman"/>
      </w:rPr>
    </w:lvl>
    <w:lvl w:ilvl="7">
      <w:start w:val="1"/>
      <w:numFmt w:val="decimal"/>
      <w:isLgl/>
      <w:lvlText w:val="%1.%2.%3.%4.%5.%6.%7.%8."/>
      <w:lvlJc w:val="left"/>
      <w:pPr>
        <w:ind w:left="4243" w:hanging="1440"/>
      </w:pPr>
      <w:rPr>
        <w:rFonts w:cs="Times New Roman"/>
      </w:rPr>
    </w:lvl>
    <w:lvl w:ilvl="8">
      <w:start w:val="1"/>
      <w:numFmt w:val="decimal"/>
      <w:isLgl/>
      <w:lvlText w:val="%1.%2.%3.%4.%5.%6.%7.%8.%9."/>
      <w:lvlJc w:val="left"/>
      <w:pPr>
        <w:ind w:left="4952" w:hanging="1800"/>
      </w:pPr>
      <w:rPr>
        <w:rFonts w:cs="Times New Roman"/>
      </w:rPr>
    </w:lvl>
  </w:abstractNum>
  <w:abstractNum w:abstractNumId="5">
    <w:nsid w:val="0B1A080D"/>
    <w:multiLevelType w:val="multilevel"/>
    <w:tmpl w:val="7C02CE2E"/>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0FA01B6A"/>
    <w:multiLevelType w:val="hybridMultilevel"/>
    <w:tmpl w:val="E97A6F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A90845"/>
    <w:multiLevelType w:val="hybridMultilevel"/>
    <w:tmpl w:val="D88877F2"/>
    <w:lvl w:ilvl="0" w:tplc="323C8062">
      <w:start w:val="1"/>
      <w:numFmt w:val="decimal"/>
      <w:lvlText w:val="%1."/>
      <w:lvlJc w:val="left"/>
      <w:pPr>
        <w:ind w:left="1996" w:hanging="360"/>
      </w:pPr>
      <w:rPr>
        <w:rFonts w:eastAsia="Times New Roman" w:cs="Times New Roman" w:hint="default"/>
      </w:rPr>
    </w:lvl>
    <w:lvl w:ilvl="1" w:tplc="04190019" w:tentative="1">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8">
    <w:nsid w:val="0FFF54B5"/>
    <w:multiLevelType w:val="multilevel"/>
    <w:tmpl w:val="CC4875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2766C31"/>
    <w:multiLevelType w:val="hybridMultilevel"/>
    <w:tmpl w:val="A112A022"/>
    <w:lvl w:ilvl="0" w:tplc="0419000F">
      <w:start w:val="1"/>
      <w:numFmt w:val="decimal"/>
      <w:lvlText w:val="%1."/>
      <w:lvlJc w:val="left"/>
      <w:pPr>
        <w:tabs>
          <w:tab w:val="num" w:pos="1425"/>
        </w:tabs>
        <w:ind w:left="1425" w:hanging="360"/>
      </w:pPr>
      <w:rPr>
        <w:rFonts w:cs="Times New Roman"/>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abstractNum w:abstractNumId="10">
    <w:nsid w:val="13A420F2"/>
    <w:multiLevelType w:val="multilevel"/>
    <w:tmpl w:val="58481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3BF4055"/>
    <w:multiLevelType w:val="multilevel"/>
    <w:tmpl w:val="88D03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43F57F2"/>
    <w:multiLevelType w:val="hybridMultilevel"/>
    <w:tmpl w:val="5214636C"/>
    <w:lvl w:ilvl="0" w:tplc="24B6D23E">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161D0D60"/>
    <w:multiLevelType w:val="hybridMultilevel"/>
    <w:tmpl w:val="038419BC"/>
    <w:lvl w:ilvl="0" w:tplc="56685F78">
      <w:start w:val="9"/>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19835C13"/>
    <w:multiLevelType w:val="multilevel"/>
    <w:tmpl w:val="65B8C8C4"/>
    <w:lvl w:ilvl="0">
      <w:start w:val="1"/>
      <w:numFmt w:val="upperRoman"/>
      <w:lvlText w:val="%1."/>
      <w:lvlJc w:val="left"/>
      <w:pPr>
        <w:ind w:left="1080" w:hanging="72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15">
    <w:nsid w:val="1E404638"/>
    <w:multiLevelType w:val="hybridMultilevel"/>
    <w:tmpl w:val="A6ACAB0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8B43543"/>
    <w:multiLevelType w:val="multilevel"/>
    <w:tmpl w:val="02DAE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CD34918"/>
    <w:multiLevelType w:val="hybridMultilevel"/>
    <w:tmpl w:val="0CC8A1D2"/>
    <w:lvl w:ilvl="0" w:tplc="6AACD0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0487EFD"/>
    <w:multiLevelType w:val="multilevel"/>
    <w:tmpl w:val="2B78E4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0B95349"/>
    <w:multiLevelType w:val="hybridMultilevel"/>
    <w:tmpl w:val="973C7514"/>
    <w:lvl w:ilvl="0" w:tplc="0419000F">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314136E9"/>
    <w:multiLevelType w:val="hybridMultilevel"/>
    <w:tmpl w:val="610C7302"/>
    <w:lvl w:ilvl="0" w:tplc="2E04DB4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EA3E8A"/>
    <w:multiLevelType w:val="hybridMultilevel"/>
    <w:tmpl w:val="34F4FB84"/>
    <w:lvl w:ilvl="0" w:tplc="77580B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AB26ED7"/>
    <w:multiLevelType w:val="multilevel"/>
    <w:tmpl w:val="2EA27C16"/>
    <w:lvl w:ilvl="0">
      <w:start w:val="1"/>
      <w:numFmt w:val="decimal"/>
      <w:lvlText w:val="%1."/>
      <w:lvlJc w:val="left"/>
      <w:pPr>
        <w:ind w:left="1080" w:hanging="360"/>
      </w:pPr>
      <w:rPr>
        <w:rFonts w:cs="Times New Roman" w:hint="default"/>
      </w:rPr>
    </w:lvl>
    <w:lvl w:ilvl="1">
      <w:start w:val="1"/>
      <w:numFmt w:val="decimal"/>
      <w:isLgl/>
      <w:lvlText w:val="%1.%2."/>
      <w:lvlJc w:val="left"/>
      <w:pPr>
        <w:ind w:left="42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4">
    <w:nsid w:val="40F237F3"/>
    <w:multiLevelType w:val="hybridMultilevel"/>
    <w:tmpl w:val="2386389C"/>
    <w:lvl w:ilvl="0" w:tplc="CACEF99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18E38AD"/>
    <w:multiLevelType w:val="hybridMultilevel"/>
    <w:tmpl w:val="01BAAD44"/>
    <w:lvl w:ilvl="0" w:tplc="711E0AC8">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2D22EB2"/>
    <w:multiLevelType w:val="multilevel"/>
    <w:tmpl w:val="A232C476"/>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nsid w:val="45727463"/>
    <w:multiLevelType w:val="hybridMultilevel"/>
    <w:tmpl w:val="B17C842C"/>
    <w:lvl w:ilvl="0" w:tplc="1250EAD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A002DC4"/>
    <w:multiLevelType w:val="hybridMultilevel"/>
    <w:tmpl w:val="DB362AF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DD11B8E"/>
    <w:multiLevelType w:val="hybridMultilevel"/>
    <w:tmpl w:val="2C92468C"/>
    <w:lvl w:ilvl="0" w:tplc="B1709E22">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4E0274B0"/>
    <w:multiLevelType w:val="multilevel"/>
    <w:tmpl w:val="ACF6FCC8"/>
    <w:lvl w:ilvl="0">
      <w:start w:val="2014"/>
      <w:numFmt w:val="decimal"/>
      <w:lvlText w:val="28.0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1B4221B"/>
    <w:multiLevelType w:val="hybridMultilevel"/>
    <w:tmpl w:val="BD6672EA"/>
    <w:lvl w:ilvl="0" w:tplc="1D02463E">
      <w:start w:val="1"/>
      <w:numFmt w:val="decimal"/>
      <w:lvlText w:val="%1."/>
      <w:lvlJc w:val="left"/>
      <w:pPr>
        <w:tabs>
          <w:tab w:val="num" w:pos="720"/>
        </w:tabs>
        <w:ind w:left="720" w:hanging="360"/>
      </w:pPr>
      <w:rPr>
        <w:rFonts w:cs="Times New Roman" w:hint="default"/>
      </w:rPr>
    </w:lvl>
    <w:lvl w:ilvl="1" w:tplc="07C092CA">
      <w:numFmt w:val="none"/>
      <w:lvlText w:val=""/>
      <w:lvlJc w:val="left"/>
      <w:pPr>
        <w:tabs>
          <w:tab w:val="num" w:pos="360"/>
        </w:tabs>
      </w:pPr>
      <w:rPr>
        <w:rFonts w:cs="Times New Roman"/>
      </w:rPr>
    </w:lvl>
    <w:lvl w:ilvl="2" w:tplc="D584DB12">
      <w:numFmt w:val="none"/>
      <w:lvlText w:val=""/>
      <w:lvlJc w:val="left"/>
      <w:pPr>
        <w:tabs>
          <w:tab w:val="num" w:pos="360"/>
        </w:tabs>
      </w:pPr>
      <w:rPr>
        <w:rFonts w:cs="Times New Roman"/>
      </w:rPr>
    </w:lvl>
    <w:lvl w:ilvl="3" w:tplc="C2969254">
      <w:numFmt w:val="none"/>
      <w:lvlText w:val=""/>
      <w:lvlJc w:val="left"/>
      <w:pPr>
        <w:tabs>
          <w:tab w:val="num" w:pos="360"/>
        </w:tabs>
      </w:pPr>
      <w:rPr>
        <w:rFonts w:cs="Times New Roman"/>
      </w:rPr>
    </w:lvl>
    <w:lvl w:ilvl="4" w:tplc="147C586E">
      <w:numFmt w:val="none"/>
      <w:lvlText w:val=""/>
      <w:lvlJc w:val="left"/>
      <w:pPr>
        <w:tabs>
          <w:tab w:val="num" w:pos="360"/>
        </w:tabs>
      </w:pPr>
      <w:rPr>
        <w:rFonts w:cs="Times New Roman"/>
      </w:rPr>
    </w:lvl>
    <w:lvl w:ilvl="5" w:tplc="F196AA5A">
      <w:numFmt w:val="none"/>
      <w:lvlText w:val=""/>
      <w:lvlJc w:val="left"/>
      <w:pPr>
        <w:tabs>
          <w:tab w:val="num" w:pos="360"/>
        </w:tabs>
      </w:pPr>
      <w:rPr>
        <w:rFonts w:cs="Times New Roman"/>
      </w:rPr>
    </w:lvl>
    <w:lvl w:ilvl="6" w:tplc="EC04F326">
      <w:numFmt w:val="none"/>
      <w:lvlText w:val=""/>
      <w:lvlJc w:val="left"/>
      <w:pPr>
        <w:tabs>
          <w:tab w:val="num" w:pos="360"/>
        </w:tabs>
      </w:pPr>
      <w:rPr>
        <w:rFonts w:cs="Times New Roman"/>
      </w:rPr>
    </w:lvl>
    <w:lvl w:ilvl="7" w:tplc="82D240D4">
      <w:numFmt w:val="none"/>
      <w:lvlText w:val=""/>
      <w:lvlJc w:val="left"/>
      <w:pPr>
        <w:tabs>
          <w:tab w:val="num" w:pos="360"/>
        </w:tabs>
      </w:pPr>
      <w:rPr>
        <w:rFonts w:cs="Times New Roman"/>
      </w:rPr>
    </w:lvl>
    <w:lvl w:ilvl="8" w:tplc="716EEEEE">
      <w:numFmt w:val="none"/>
      <w:lvlText w:val=""/>
      <w:lvlJc w:val="left"/>
      <w:pPr>
        <w:tabs>
          <w:tab w:val="num" w:pos="360"/>
        </w:tabs>
      </w:pPr>
      <w:rPr>
        <w:rFonts w:cs="Times New Roman"/>
      </w:rPr>
    </w:lvl>
  </w:abstractNum>
  <w:abstractNum w:abstractNumId="32">
    <w:nsid w:val="51D818E4"/>
    <w:multiLevelType w:val="hybridMultilevel"/>
    <w:tmpl w:val="EA14A3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49E74A4"/>
    <w:multiLevelType w:val="hybridMultilevel"/>
    <w:tmpl w:val="8DE2A8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55515513"/>
    <w:multiLevelType w:val="hybridMultilevel"/>
    <w:tmpl w:val="3BBAD5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65A241DC"/>
    <w:multiLevelType w:val="multilevel"/>
    <w:tmpl w:val="59CC75EC"/>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36">
    <w:nsid w:val="671A0F54"/>
    <w:multiLevelType w:val="multilevel"/>
    <w:tmpl w:val="68C84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68CC2091"/>
    <w:multiLevelType w:val="hybridMultilevel"/>
    <w:tmpl w:val="9DD8FC92"/>
    <w:lvl w:ilvl="0" w:tplc="7682B9B8">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09B31EA"/>
    <w:multiLevelType w:val="hybridMultilevel"/>
    <w:tmpl w:val="35D2337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716453B5"/>
    <w:multiLevelType w:val="multilevel"/>
    <w:tmpl w:val="01E04EE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242262F"/>
    <w:multiLevelType w:val="hybridMultilevel"/>
    <w:tmpl w:val="3CD40CA8"/>
    <w:lvl w:ilvl="0" w:tplc="2E8E628E">
      <w:start w:val="1"/>
      <w:numFmt w:val="decimal"/>
      <w:lvlText w:val="%1."/>
      <w:lvlJc w:val="left"/>
      <w:pPr>
        <w:ind w:left="945" w:hanging="360"/>
      </w:pPr>
      <w:rPr>
        <w:rFonts w:cs="Times New Roman" w:hint="default"/>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41">
    <w:nsid w:val="76E327D2"/>
    <w:multiLevelType w:val="hybridMultilevel"/>
    <w:tmpl w:val="CD28F294"/>
    <w:lvl w:ilvl="0" w:tplc="0419000F">
      <w:start w:val="1"/>
      <w:numFmt w:val="decimal"/>
      <w:lvlText w:val="%1."/>
      <w:lvlJc w:val="left"/>
      <w:pPr>
        <w:tabs>
          <w:tab w:val="num" w:pos="1778"/>
        </w:tabs>
        <w:ind w:left="1778" w:hanging="360"/>
      </w:pPr>
      <w:rPr>
        <w:rFonts w:cs="Times New Roman"/>
      </w:rPr>
    </w:lvl>
    <w:lvl w:ilvl="1" w:tplc="04190019">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42">
    <w:nsid w:val="7BDB6252"/>
    <w:multiLevelType w:val="hybridMultilevel"/>
    <w:tmpl w:val="DD6E69FA"/>
    <w:lvl w:ilvl="0" w:tplc="AE1E4A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3">
    <w:nsid w:val="7C7E4E34"/>
    <w:multiLevelType w:val="multilevel"/>
    <w:tmpl w:val="A3D25E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7D4C2AE4"/>
    <w:multiLevelType w:val="hybridMultilevel"/>
    <w:tmpl w:val="A6E05BA0"/>
    <w:lvl w:ilvl="0" w:tplc="0CA45AE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5">
    <w:nsid w:val="7E4A3ED3"/>
    <w:multiLevelType w:val="hybridMultilevel"/>
    <w:tmpl w:val="AE462CDE"/>
    <w:lvl w:ilvl="0" w:tplc="8F867B90">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4"/>
  </w:num>
  <w:num w:numId="2">
    <w:abstractNumId w:val="17"/>
  </w:num>
  <w:num w:numId="3">
    <w:abstractNumId w:val="7"/>
  </w:num>
  <w:num w:numId="4">
    <w:abstractNumId w:val="27"/>
  </w:num>
  <w:num w:numId="5">
    <w:abstractNumId w:val="21"/>
  </w:num>
  <w:num w:numId="6">
    <w:abstractNumId w:val="24"/>
  </w:num>
  <w:num w:numId="7">
    <w:abstractNumId w:val="5"/>
  </w:num>
  <w:num w:numId="8">
    <w:abstractNumId w:val="44"/>
  </w:num>
  <w:num w:numId="9">
    <w:abstractNumId w:val="18"/>
  </w:num>
  <w:num w:numId="10">
    <w:abstractNumId w:val="12"/>
  </w:num>
  <w:num w:numId="11">
    <w:abstractNumId w:val="42"/>
  </w:num>
  <w:num w:numId="12">
    <w:abstractNumId w:val="36"/>
  </w:num>
  <w:num w:numId="13">
    <w:abstractNumId w:val="11"/>
  </w:num>
  <w:num w:numId="14">
    <w:abstractNumId w:val="13"/>
  </w:num>
  <w:num w:numId="15">
    <w:abstractNumId w:val="16"/>
  </w:num>
  <w:num w:numId="16">
    <w:abstractNumId w:val="32"/>
  </w:num>
  <w:num w:numId="17">
    <w:abstractNumId w:val="37"/>
  </w:num>
  <w:num w:numId="18">
    <w:abstractNumId w:val="38"/>
  </w:num>
  <w:num w:numId="19">
    <w:abstractNumId w:val="28"/>
  </w:num>
  <w:num w:numId="20">
    <w:abstractNumId w:val="29"/>
  </w:num>
  <w:num w:numId="21">
    <w:abstractNumId w:val="19"/>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
  </w:num>
  <w:num w:numId="27">
    <w:abstractNumId w:val="31"/>
  </w:num>
  <w:num w:numId="28">
    <w:abstractNumId w:val="23"/>
  </w:num>
  <w:num w:numId="29">
    <w:abstractNumId w:val="35"/>
  </w:num>
  <w:num w:numId="30">
    <w:abstractNumId w:val="6"/>
  </w:num>
  <w:num w:numId="31">
    <w:abstractNumId w:val="1"/>
  </w:num>
  <w:num w:numId="32">
    <w:abstractNumId w:val="26"/>
  </w:num>
  <w:num w:numId="33">
    <w:abstractNumId w:val="8"/>
  </w:num>
  <w:num w:numId="34">
    <w:abstractNumId w:val="2"/>
  </w:num>
  <w:num w:numId="35">
    <w:abstractNumId w:val="22"/>
  </w:num>
  <w:num w:numId="36">
    <w:abstractNumId w:val="30"/>
  </w:num>
  <w:num w:numId="37">
    <w:abstractNumId w:val="10"/>
  </w:num>
  <w:num w:numId="38">
    <w:abstractNumId w:val="25"/>
  </w:num>
  <w:num w:numId="39">
    <w:abstractNumId w:val="39"/>
  </w:num>
  <w:num w:numId="40">
    <w:abstractNumId w:val="45"/>
  </w:num>
  <w:num w:numId="41">
    <w:abstractNumId w:val="4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14"/>
  </w:num>
  <w:num w:numId="49">
    <w:abstractNumId w:val="4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7C09"/>
    <w:rsid w:val="00030CCB"/>
    <w:rsid w:val="000626F4"/>
    <w:rsid w:val="00097896"/>
    <w:rsid w:val="000C0198"/>
    <w:rsid w:val="000C34E0"/>
    <w:rsid w:val="0011699D"/>
    <w:rsid w:val="001F41AB"/>
    <w:rsid w:val="0020494C"/>
    <w:rsid w:val="00205F50"/>
    <w:rsid w:val="00216D9C"/>
    <w:rsid w:val="002433BD"/>
    <w:rsid w:val="002608E4"/>
    <w:rsid w:val="0027382B"/>
    <w:rsid w:val="002C1011"/>
    <w:rsid w:val="002D79A5"/>
    <w:rsid w:val="0033437F"/>
    <w:rsid w:val="00336666"/>
    <w:rsid w:val="0040536F"/>
    <w:rsid w:val="00436D1C"/>
    <w:rsid w:val="0043730F"/>
    <w:rsid w:val="00480E12"/>
    <w:rsid w:val="004A5BFA"/>
    <w:rsid w:val="004F2D7B"/>
    <w:rsid w:val="005148A2"/>
    <w:rsid w:val="005317C2"/>
    <w:rsid w:val="005345EE"/>
    <w:rsid w:val="00583165"/>
    <w:rsid w:val="00607CDD"/>
    <w:rsid w:val="00684EB8"/>
    <w:rsid w:val="00686BFD"/>
    <w:rsid w:val="0071529D"/>
    <w:rsid w:val="007C241E"/>
    <w:rsid w:val="007F7A1B"/>
    <w:rsid w:val="00802909"/>
    <w:rsid w:val="00834A49"/>
    <w:rsid w:val="008B580E"/>
    <w:rsid w:val="008D1D8A"/>
    <w:rsid w:val="00910A28"/>
    <w:rsid w:val="009A32FE"/>
    <w:rsid w:val="009D0F34"/>
    <w:rsid w:val="009D3BD2"/>
    <w:rsid w:val="009F75DB"/>
    <w:rsid w:val="00A90CD9"/>
    <w:rsid w:val="00A97092"/>
    <w:rsid w:val="00AB2B3D"/>
    <w:rsid w:val="00AC5F96"/>
    <w:rsid w:val="00B842BB"/>
    <w:rsid w:val="00B97722"/>
    <w:rsid w:val="00BE2777"/>
    <w:rsid w:val="00C00B00"/>
    <w:rsid w:val="00C55CD8"/>
    <w:rsid w:val="00CE14E8"/>
    <w:rsid w:val="00D5441E"/>
    <w:rsid w:val="00D739CD"/>
    <w:rsid w:val="00DF5FF9"/>
    <w:rsid w:val="00E47C09"/>
    <w:rsid w:val="00E90875"/>
    <w:rsid w:val="00EA08A1"/>
    <w:rsid w:val="00EB3216"/>
    <w:rsid w:val="00EB4550"/>
    <w:rsid w:val="00EF4DC4"/>
    <w:rsid w:val="00F41CC6"/>
    <w:rsid w:val="00FD209A"/>
    <w:rsid w:val="00FD4735"/>
    <w:rsid w:val="00FF7C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D4735"/>
    <w:pPr>
      <w:widowControl w:val="0"/>
      <w:spacing w:line="300" w:lineRule="auto"/>
      <w:ind w:left="360" w:hanging="360"/>
    </w:pPr>
    <w:rPr>
      <w:rFonts w:ascii="Arial" w:hAnsi="Arial"/>
      <w:szCs w:val="20"/>
    </w:rPr>
  </w:style>
  <w:style w:type="paragraph" w:styleId="Heading1">
    <w:name w:val="heading 1"/>
    <w:aliases w:val="Глава"/>
    <w:basedOn w:val="Normal"/>
    <w:next w:val="Normal"/>
    <w:link w:val="Heading1Char"/>
    <w:uiPriority w:val="99"/>
    <w:qFormat/>
    <w:rsid w:val="00E47C09"/>
    <w:pPr>
      <w:keepNext/>
      <w:widowControl/>
      <w:spacing w:line="240" w:lineRule="auto"/>
      <w:ind w:left="0" w:firstLine="0"/>
      <w:jc w:val="center"/>
      <w:outlineLvl w:val="0"/>
    </w:pPr>
    <w:rPr>
      <w:rFonts w:ascii="Times New Roman" w:hAnsi="Times New Roman"/>
      <w:sz w:val="40"/>
      <w:szCs w:val="24"/>
    </w:rPr>
  </w:style>
  <w:style w:type="paragraph" w:styleId="Heading2">
    <w:name w:val="heading 2"/>
    <w:basedOn w:val="Normal"/>
    <w:next w:val="Normal"/>
    <w:link w:val="Heading2Char"/>
    <w:uiPriority w:val="99"/>
    <w:qFormat/>
    <w:rsid w:val="00E47C09"/>
    <w:pPr>
      <w:keepNext/>
      <w:widowControl/>
      <w:spacing w:line="240" w:lineRule="auto"/>
      <w:ind w:left="0" w:firstLine="0"/>
      <w:jc w:val="center"/>
      <w:outlineLvl w:val="1"/>
    </w:pPr>
    <w:rPr>
      <w:rFonts w:ascii="Times New Roman" w:hAnsi="Times New Roman"/>
      <w:sz w:val="30"/>
      <w:szCs w:val="24"/>
    </w:rPr>
  </w:style>
  <w:style w:type="paragraph" w:styleId="Heading3">
    <w:name w:val="heading 3"/>
    <w:basedOn w:val="Normal"/>
    <w:next w:val="Normal"/>
    <w:link w:val="Heading3Char"/>
    <w:uiPriority w:val="99"/>
    <w:qFormat/>
    <w:rsid w:val="00E47C09"/>
    <w:pPr>
      <w:keepNext/>
      <w:widowControl/>
      <w:spacing w:line="240" w:lineRule="auto"/>
      <w:ind w:left="0" w:firstLine="567"/>
      <w:outlineLvl w:val="2"/>
    </w:pPr>
    <w:rPr>
      <w:rFonts w:ascii="Times New Roman" w:hAnsi="Times New Roman"/>
      <w:sz w:val="24"/>
    </w:rPr>
  </w:style>
  <w:style w:type="paragraph" w:styleId="Heading4">
    <w:name w:val="heading 4"/>
    <w:basedOn w:val="Normal"/>
    <w:next w:val="Normal"/>
    <w:link w:val="Heading4Char"/>
    <w:uiPriority w:val="99"/>
    <w:qFormat/>
    <w:rsid w:val="00E47C09"/>
    <w:pPr>
      <w:keepNext/>
      <w:widowControl/>
      <w:spacing w:line="240" w:lineRule="auto"/>
      <w:ind w:left="0" w:firstLine="0"/>
      <w:outlineLvl w:val="3"/>
    </w:pPr>
    <w:rPr>
      <w:rFonts w:ascii="Times New Roman" w:hAnsi="Times New Roman"/>
      <w:sz w:val="24"/>
    </w:rPr>
  </w:style>
  <w:style w:type="paragraph" w:styleId="Heading5">
    <w:name w:val="heading 5"/>
    <w:basedOn w:val="Normal"/>
    <w:next w:val="Normal"/>
    <w:link w:val="Heading5Char"/>
    <w:uiPriority w:val="99"/>
    <w:qFormat/>
    <w:rsid w:val="00E47C09"/>
    <w:pPr>
      <w:widowControl/>
      <w:spacing w:before="240" w:after="60" w:line="240" w:lineRule="auto"/>
      <w:ind w:left="0" w:firstLine="0"/>
      <w:outlineLvl w:val="4"/>
    </w:pPr>
    <w:rPr>
      <w:rFonts w:ascii="Calibri" w:hAnsi="Calibri"/>
      <w:b/>
      <w:bCs/>
      <w:i/>
      <w:iCs/>
      <w:sz w:val="26"/>
      <w:szCs w:val="26"/>
    </w:rPr>
  </w:style>
  <w:style w:type="paragraph" w:styleId="Heading6">
    <w:name w:val="heading 6"/>
    <w:basedOn w:val="Normal"/>
    <w:next w:val="Normal"/>
    <w:link w:val="Heading6Char"/>
    <w:uiPriority w:val="99"/>
    <w:qFormat/>
    <w:rsid w:val="00E47C09"/>
    <w:pPr>
      <w:widowControl/>
      <w:spacing w:before="240" w:after="60" w:line="240" w:lineRule="auto"/>
      <w:ind w:left="0" w:firstLine="0"/>
      <w:outlineLvl w:val="5"/>
    </w:pPr>
    <w:rPr>
      <w:rFonts w:ascii="Times New Roman" w:hAnsi="Times New Roman"/>
      <w:b/>
      <w:bCs/>
      <w:szCs w:val="22"/>
    </w:rPr>
  </w:style>
  <w:style w:type="paragraph" w:styleId="Heading7">
    <w:name w:val="heading 7"/>
    <w:basedOn w:val="Normal"/>
    <w:next w:val="Normal"/>
    <w:link w:val="Heading7Char"/>
    <w:uiPriority w:val="99"/>
    <w:qFormat/>
    <w:rsid w:val="001F41AB"/>
    <w:pPr>
      <w:widowControl/>
      <w:spacing w:before="240" w:after="60" w:line="240" w:lineRule="auto"/>
      <w:ind w:left="0" w:firstLine="0"/>
      <w:outlineLvl w:val="6"/>
    </w:pPr>
    <w:rPr>
      <w:rFonts w:ascii="Times New Roman" w:hAnsi="Times New Roman"/>
      <w:sz w:val="24"/>
      <w:szCs w:val="24"/>
      <w:lang w:eastAsia="en-US"/>
    </w:rPr>
  </w:style>
  <w:style w:type="paragraph" w:styleId="Heading8">
    <w:name w:val="heading 8"/>
    <w:basedOn w:val="Normal"/>
    <w:next w:val="Normal"/>
    <w:link w:val="Heading8Char"/>
    <w:uiPriority w:val="99"/>
    <w:qFormat/>
    <w:rsid w:val="00E47C09"/>
    <w:pPr>
      <w:widowControl/>
      <w:spacing w:before="240" w:after="60" w:line="240" w:lineRule="auto"/>
      <w:ind w:left="0" w:firstLine="0"/>
      <w:outlineLvl w:val="7"/>
    </w:pPr>
    <w:rPr>
      <w:rFonts w:ascii="Calibri" w:hAnsi="Calibri"/>
      <w:i/>
      <w:iCs/>
      <w:sz w:val="24"/>
      <w:szCs w:val="24"/>
    </w:rPr>
  </w:style>
  <w:style w:type="paragraph" w:styleId="Heading9">
    <w:name w:val="heading 9"/>
    <w:basedOn w:val="Normal"/>
    <w:next w:val="Normal"/>
    <w:link w:val="Heading9Char"/>
    <w:uiPriority w:val="99"/>
    <w:qFormat/>
    <w:rsid w:val="001F41AB"/>
    <w:pPr>
      <w:widowControl/>
      <w:spacing w:before="240" w:after="60" w:line="240" w:lineRule="auto"/>
      <w:ind w:left="0" w:firstLine="0"/>
      <w:outlineLvl w:val="8"/>
    </w:pPr>
    <w:rPr>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E47C09"/>
    <w:rPr>
      <w:rFonts w:ascii="Times New Roman" w:hAnsi="Times New Roman" w:cs="Times New Roman"/>
      <w:sz w:val="24"/>
      <w:szCs w:val="24"/>
    </w:rPr>
  </w:style>
  <w:style w:type="character" w:customStyle="1" w:styleId="Heading2Char">
    <w:name w:val="Heading 2 Char"/>
    <w:basedOn w:val="DefaultParagraphFont"/>
    <w:link w:val="Heading2"/>
    <w:uiPriority w:val="99"/>
    <w:locked/>
    <w:rsid w:val="00E47C09"/>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E47C09"/>
    <w:rPr>
      <w:rFonts w:ascii="Times New Roman" w:hAnsi="Times New Roman" w:cs="Times New Roman"/>
      <w:sz w:val="20"/>
      <w:szCs w:val="20"/>
    </w:rPr>
  </w:style>
  <w:style w:type="character" w:customStyle="1" w:styleId="Heading4Char">
    <w:name w:val="Heading 4 Char"/>
    <w:basedOn w:val="DefaultParagraphFont"/>
    <w:link w:val="Heading4"/>
    <w:uiPriority w:val="99"/>
    <w:locked/>
    <w:rsid w:val="00E47C09"/>
    <w:rPr>
      <w:rFonts w:ascii="Times New Roman" w:hAnsi="Times New Roman" w:cs="Times New Roman"/>
      <w:sz w:val="20"/>
      <w:szCs w:val="20"/>
    </w:rPr>
  </w:style>
  <w:style w:type="character" w:customStyle="1" w:styleId="Heading5Char">
    <w:name w:val="Heading 5 Char"/>
    <w:basedOn w:val="DefaultParagraphFont"/>
    <w:link w:val="Heading5"/>
    <w:uiPriority w:val="99"/>
    <w:locked/>
    <w:rsid w:val="00E47C09"/>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E47C09"/>
    <w:rPr>
      <w:rFonts w:ascii="Times New Roman" w:hAnsi="Times New Roman" w:cs="Times New Roman"/>
      <w:b/>
      <w:bCs/>
    </w:rPr>
  </w:style>
  <w:style w:type="character" w:customStyle="1" w:styleId="Heading7Char">
    <w:name w:val="Heading 7 Char"/>
    <w:basedOn w:val="DefaultParagraphFont"/>
    <w:link w:val="Heading7"/>
    <w:uiPriority w:val="99"/>
    <w:locked/>
    <w:rsid w:val="001F41AB"/>
    <w:rPr>
      <w:rFonts w:ascii="Times New Roman" w:hAnsi="Times New Roman" w:cs="Times New Roman"/>
      <w:sz w:val="24"/>
      <w:szCs w:val="24"/>
      <w:lang w:eastAsia="en-US"/>
    </w:rPr>
  </w:style>
  <w:style w:type="character" w:customStyle="1" w:styleId="Heading8Char">
    <w:name w:val="Heading 8 Char"/>
    <w:basedOn w:val="DefaultParagraphFont"/>
    <w:link w:val="Heading8"/>
    <w:uiPriority w:val="99"/>
    <w:locked/>
    <w:rsid w:val="00E47C09"/>
    <w:rPr>
      <w:rFonts w:ascii="Calibri" w:hAnsi="Calibri" w:cs="Times New Roman"/>
      <w:i/>
      <w:iCs/>
      <w:sz w:val="24"/>
      <w:szCs w:val="24"/>
    </w:rPr>
  </w:style>
  <w:style w:type="character" w:customStyle="1" w:styleId="Heading9Char">
    <w:name w:val="Heading 9 Char"/>
    <w:basedOn w:val="DefaultParagraphFont"/>
    <w:link w:val="Heading9"/>
    <w:uiPriority w:val="99"/>
    <w:locked/>
    <w:rsid w:val="001F41AB"/>
    <w:rPr>
      <w:rFonts w:ascii="Arial" w:hAnsi="Arial" w:cs="Times New Roman"/>
      <w:lang w:eastAsia="en-US"/>
    </w:rPr>
  </w:style>
  <w:style w:type="character" w:styleId="Strong">
    <w:name w:val="Strong"/>
    <w:basedOn w:val="DefaultParagraphFont"/>
    <w:uiPriority w:val="99"/>
    <w:qFormat/>
    <w:rsid w:val="00E47C09"/>
    <w:rPr>
      <w:rFonts w:cs="Times New Roman"/>
      <w:b/>
      <w:bCs/>
    </w:rPr>
  </w:style>
  <w:style w:type="paragraph" w:customStyle="1" w:styleId="ConsPlusNormal">
    <w:name w:val="ConsPlusNormal"/>
    <w:link w:val="ConsPlusNormal0"/>
    <w:uiPriority w:val="99"/>
    <w:rsid w:val="00E47C09"/>
    <w:pPr>
      <w:widowControl w:val="0"/>
      <w:autoSpaceDE w:val="0"/>
      <w:autoSpaceDN w:val="0"/>
      <w:adjustRightInd w:val="0"/>
    </w:pPr>
    <w:rPr>
      <w:rFonts w:ascii="Arial" w:hAnsi="Arial" w:cs="Arial"/>
      <w:sz w:val="20"/>
      <w:szCs w:val="20"/>
    </w:rPr>
  </w:style>
  <w:style w:type="character" w:customStyle="1" w:styleId="ConsPlusNormal0">
    <w:name w:val="ConsPlusNormal Знак"/>
    <w:basedOn w:val="DefaultParagraphFont"/>
    <w:link w:val="ConsPlusNormal"/>
    <w:uiPriority w:val="99"/>
    <w:locked/>
    <w:rsid w:val="00E47C09"/>
    <w:rPr>
      <w:rFonts w:ascii="Arial" w:hAnsi="Arial" w:cs="Arial"/>
      <w:lang w:val="ru-RU" w:eastAsia="ru-RU" w:bidi="ar-SA"/>
    </w:rPr>
  </w:style>
  <w:style w:type="paragraph" w:customStyle="1" w:styleId="ConsPlusTitle">
    <w:name w:val="ConsPlusTitle"/>
    <w:uiPriority w:val="99"/>
    <w:rsid w:val="00E47C09"/>
    <w:pPr>
      <w:widowControl w:val="0"/>
      <w:autoSpaceDE w:val="0"/>
      <w:autoSpaceDN w:val="0"/>
      <w:adjustRightInd w:val="0"/>
    </w:pPr>
    <w:rPr>
      <w:rFonts w:ascii="Arial" w:hAnsi="Arial" w:cs="Arial"/>
      <w:b/>
      <w:bCs/>
      <w:sz w:val="16"/>
      <w:szCs w:val="16"/>
    </w:rPr>
  </w:style>
  <w:style w:type="paragraph" w:customStyle="1" w:styleId="Style1">
    <w:name w:val="Style 1"/>
    <w:uiPriority w:val="99"/>
    <w:rsid w:val="00E47C09"/>
    <w:pPr>
      <w:widowControl w:val="0"/>
      <w:autoSpaceDE w:val="0"/>
      <w:autoSpaceDN w:val="0"/>
      <w:adjustRightInd w:val="0"/>
    </w:pPr>
    <w:rPr>
      <w:rFonts w:ascii="Times New Roman" w:hAnsi="Times New Roman"/>
      <w:sz w:val="20"/>
      <w:szCs w:val="20"/>
      <w:lang w:val="en-US"/>
    </w:rPr>
  </w:style>
  <w:style w:type="character" w:styleId="Hyperlink">
    <w:name w:val="Hyperlink"/>
    <w:basedOn w:val="DefaultParagraphFont"/>
    <w:uiPriority w:val="99"/>
    <w:rsid w:val="00E47C09"/>
    <w:rPr>
      <w:rFonts w:ascii="Times New Roman" w:hAnsi="Times New Roman" w:cs="Times New Roman"/>
      <w:color w:val="0000FF"/>
      <w:u w:val="single"/>
    </w:rPr>
  </w:style>
  <w:style w:type="paragraph" w:customStyle="1" w:styleId="1">
    <w:name w:val="Абзац списка1"/>
    <w:basedOn w:val="Normal"/>
    <w:uiPriority w:val="99"/>
    <w:rsid w:val="00E47C09"/>
    <w:pPr>
      <w:widowControl/>
      <w:spacing w:after="200" w:line="276" w:lineRule="auto"/>
      <w:ind w:left="720" w:firstLine="0"/>
      <w:contextualSpacing/>
    </w:pPr>
    <w:rPr>
      <w:rFonts w:ascii="Calibri" w:hAnsi="Calibri"/>
      <w:szCs w:val="22"/>
    </w:rPr>
  </w:style>
  <w:style w:type="paragraph" w:customStyle="1" w:styleId="10">
    <w:name w:val="Без интервала1"/>
    <w:uiPriority w:val="99"/>
    <w:rsid w:val="00E47C09"/>
    <w:rPr>
      <w:lang w:eastAsia="en-US"/>
    </w:rPr>
  </w:style>
  <w:style w:type="character" w:customStyle="1" w:styleId="FootnoteTextChar">
    <w:name w:val="Footnote Text Char"/>
    <w:uiPriority w:val="99"/>
    <w:locked/>
    <w:rsid w:val="00E47C09"/>
    <w:rPr>
      <w:lang w:eastAsia="ar-SA" w:bidi="ar-SA"/>
    </w:rPr>
  </w:style>
  <w:style w:type="paragraph" w:styleId="FootnoteText">
    <w:name w:val="footnote text"/>
    <w:basedOn w:val="Normal"/>
    <w:link w:val="FootnoteTextChar2"/>
    <w:uiPriority w:val="99"/>
    <w:rsid w:val="00E47C09"/>
    <w:pPr>
      <w:widowControl/>
      <w:suppressAutoHyphens/>
      <w:spacing w:line="240" w:lineRule="auto"/>
      <w:ind w:left="0" w:firstLine="0"/>
    </w:pPr>
    <w:rPr>
      <w:rFonts w:ascii="Calibri" w:hAnsi="Calibri"/>
      <w:sz w:val="20"/>
      <w:lang w:eastAsia="ar-SA"/>
    </w:rPr>
  </w:style>
  <w:style w:type="character" w:customStyle="1" w:styleId="FootnoteTextChar1">
    <w:name w:val="Footnote Text Char1"/>
    <w:basedOn w:val="DefaultParagraphFont"/>
    <w:link w:val="FootnoteText"/>
    <w:uiPriority w:val="99"/>
    <w:semiHidden/>
    <w:locked/>
    <w:rsid w:val="00D739CD"/>
    <w:rPr>
      <w:rFonts w:cs="Times New Roman"/>
      <w:sz w:val="20"/>
      <w:szCs w:val="20"/>
    </w:rPr>
  </w:style>
  <w:style w:type="character" w:customStyle="1" w:styleId="FootnoteTextChar2">
    <w:name w:val="Footnote Text Char2"/>
    <w:basedOn w:val="DefaultParagraphFont"/>
    <w:link w:val="FootnoteText"/>
    <w:uiPriority w:val="99"/>
    <w:semiHidden/>
    <w:locked/>
    <w:rsid w:val="00E47C09"/>
    <w:rPr>
      <w:rFonts w:cs="Times New Roman"/>
      <w:sz w:val="20"/>
      <w:szCs w:val="20"/>
    </w:rPr>
  </w:style>
  <w:style w:type="character" w:customStyle="1" w:styleId="CommentTextChar">
    <w:name w:val="Comment Text Char"/>
    <w:uiPriority w:val="99"/>
    <w:semiHidden/>
    <w:locked/>
    <w:rsid w:val="00E47C09"/>
    <w:rPr>
      <w:rFonts w:ascii="Times New Roman CYR" w:hAnsi="Times New Roman CYR"/>
    </w:rPr>
  </w:style>
  <w:style w:type="paragraph" w:styleId="CommentText">
    <w:name w:val="annotation text"/>
    <w:basedOn w:val="Normal"/>
    <w:link w:val="CommentTextChar2"/>
    <w:uiPriority w:val="99"/>
    <w:semiHidden/>
    <w:rsid w:val="00E47C09"/>
    <w:pPr>
      <w:widowControl/>
      <w:spacing w:line="240" w:lineRule="auto"/>
      <w:ind w:left="0" w:firstLine="0"/>
      <w:jc w:val="both"/>
    </w:pPr>
    <w:rPr>
      <w:rFonts w:ascii="Times New Roman CYR" w:hAnsi="Times New Roman CYR"/>
      <w:sz w:val="20"/>
    </w:rPr>
  </w:style>
  <w:style w:type="character" w:customStyle="1" w:styleId="CommentTextChar1">
    <w:name w:val="Comment Text Char1"/>
    <w:basedOn w:val="DefaultParagraphFont"/>
    <w:link w:val="CommentText"/>
    <w:uiPriority w:val="99"/>
    <w:semiHidden/>
    <w:locked/>
    <w:rsid w:val="00D739CD"/>
    <w:rPr>
      <w:rFonts w:cs="Times New Roman"/>
      <w:sz w:val="20"/>
      <w:szCs w:val="20"/>
    </w:rPr>
  </w:style>
  <w:style w:type="character" w:customStyle="1" w:styleId="CommentTextChar2">
    <w:name w:val="Comment Text Char2"/>
    <w:basedOn w:val="DefaultParagraphFont"/>
    <w:link w:val="CommentText"/>
    <w:uiPriority w:val="99"/>
    <w:semiHidden/>
    <w:locked/>
    <w:rsid w:val="00E47C09"/>
    <w:rPr>
      <w:rFonts w:cs="Times New Roman"/>
      <w:sz w:val="20"/>
      <w:szCs w:val="20"/>
    </w:rPr>
  </w:style>
  <w:style w:type="character" w:customStyle="1" w:styleId="HeaderChar">
    <w:name w:val="Header Char"/>
    <w:uiPriority w:val="99"/>
    <w:locked/>
    <w:rsid w:val="00E47C09"/>
    <w:rPr>
      <w:sz w:val="24"/>
    </w:rPr>
  </w:style>
  <w:style w:type="paragraph" w:styleId="Header">
    <w:name w:val="header"/>
    <w:basedOn w:val="Normal"/>
    <w:link w:val="HeaderChar2"/>
    <w:uiPriority w:val="99"/>
    <w:rsid w:val="00E47C09"/>
    <w:pPr>
      <w:widowControl/>
      <w:tabs>
        <w:tab w:val="center" w:pos="4677"/>
        <w:tab w:val="right" w:pos="9355"/>
      </w:tabs>
      <w:spacing w:line="240" w:lineRule="auto"/>
      <w:ind w:left="0" w:firstLine="0"/>
    </w:pPr>
    <w:rPr>
      <w:rFonts w:ascii="Calibri" w:hAnsi="Calibri"/>
      <w:sz w:val="24"/>
      <w:szCs w:val="24"/>
    </w:rPr>
  </w:style>
  <w:style w:type="character" w:customStyle="1" w:styleId="HeaderChar1">
    <w:name w:val="Header Char1"/>
    <w:basedOn w:val="DefaultParagraphFont"/>
    <w:link w:val="Header"/>
    <w:uiPriority w:val="99"/>
    <w:semiHidden/>
    <w:locked/>
    <w:rsid w:val="00D739CD"/>
    <w:rPr>
      <w:rFonts w:cs="Times New Roman"/>
    </w:rPr>
  </w:style>
  <w:style w:type="character" w:customStyle="1" w:styleId="HeaderChar2">
    <w:name w:val="Header Char2"/>
    <w:basedOn w:val="DefaultParagraphFont"/>
    <w:link w:val="Header"/>
    <w:uiPriority w:val="99"/>
    <w:semiHidden/>
    <w:locked/>
    <w:rsid w:val="00E47C09"/>
    <w:rPr>
      <w:rFonts w:cs="Times New Roman"/>
    </w:rPr>
  </w:style>
  <w:style w:type="character" w:customStyle="1" w:styleId="FooterChar">
    <w:name w:val="Footer Char"/>
    <w:uiPriority w:val="99"/>
    <w:locked/>
    <w:rsid w:val="00E47C09"/>
    <w:rPr>
      <w:sz w:val="26"/>
    </w:rPr>
  </w:style>
  <w:style w:type="paragraph" w:styleId="Footer">
    <w:name w:val="footer"/>
    <w:basedOn w:val="Normal"/>
    <w:link w:val="FooterChar2"/>
    <w:uiPriority w:val="99"/>
    <w:rsid w:val="00E47C09"/>
    <w:pPr>
      <w:widowControl/>
      <w:tabs>
        <w:tab w:val="center" w:pos="4153"/>
        <w:tab w:val="right" w:pos="8306"/>
      </w:tabs>
      <w:spacing w:line="240" w:lineRule="auto"/>
      <w:ind w:left="0" w:firstLine="709"/>
    </w:pPr>
    <w:rPr>
      <w:rFonts w:ascii="Calibri" w:hAnsi="Calibri"/>
      <w:sz w:val="26"/>
    </w:rPr>
  </w:style>
  <w:style w:type="character" w:customStyle="1" w:styleId="FooterChar1">
    <w:name w:val="Footer Char1"/>
    <w:basedOn w:val="DefaultParagraphFont"/>
    <w:link w:val="Footer"/>
    <w:uiPriority w:val="99"/>
    <w:semiHidden/>
    <w:locked/>
    <w:rsid w:val="00D739CD"/>
    <w:rPr>
      <w:rFonts w:cs="Times New Roman"/>
    </w:rPr>
  </w:style>
  <w:style w:type="character" w:customStyle="1" w:styleId="FooterChar2">
    <w:name w:val="Footer Char2"/>
    <w:basedOn w:val="DefaultParagraphFont"/>
    <w:link w:val="Footer"/>
    <w:uiPriority w:val="99"/>
    <w:semiHidden/>
    <w:locked/>
    <w:rsid w:val="00E47C09"/>
    <w:rPr>
      <w:rFonts w:cs="Times New Roman"/>
    </w:rPr>
  </w:style>
  <w:style w:type="character" w:customStyle="1" w:styleId="TitleChar">
    <w:name w:val="Title Char"/>
    <w:aliases w:val="Знак Знак12 Char"/>
    <w:uiPriority w:val="99"/>
    <w:locked/>
    <w:rsid w:val="00E47C09"/>
    <w:rPr>
      <w:b/>
      <w:sz w:val="24"/>
    </w:rPr>
  </w:style>
  <w:style w:type="paragraph" w:styleId="Title">
    <w:name w:val="Title"/>
    <w:aliases w:val="Знак Знак12"/>
    <w:basedOn w:val="Normal"/>
    <w:link w:val="TitleChar2"/>
    <w:uiPriority w:val="99"/>
    <w:qFormat/>
    <w:rsid w:val="00E47C09"/>
    <w:pPr>
      <w:widowControl/>
      <w:spacing w:line="240" w:lineRule="auto"/>
      <w:ind w:left="0" w:firstLine="0"/>
      <w:jc w:val="center"/>
    </w:pPr>
    <w:rPr>
      <w:rFonts w:ascii="Calibri" w:hAnsi="Calibri"/>
      <w:b/>
      <w:sz w:val="24"/>
    </w:rPr>
  </w:style>
  <w:style w:type="character" w:customStyle="1" w:styleId="TitleChar1">
    <w:name w:val="Title Char1"/>
    <w:aliases w:val="Знак Знак12 Char1"/>
    <w:basedOn w:val="DefaultParagraphFont"/>
    <w:link w:val="Title"/>
    <w:uiPriority w:val="99"/>
    <w:locked/>
    <w:rsid w:val="00D739CD"/>
    <w:rPr>
      <w:rFonts w:ascii="Cambria" w:hAnsi="Cambria" w:cs="Times New Roman"/>
      <w:b/>
      <w:bCs/>
      <w:kern w:val="28"/>
      <w:sz w:val="32"/>
      <w:szCs w:val="32"/>
    </w:rPr>
  </w:style>
  <w:style w:type="character" w:customStyle="1" w:styleId="TitleChar2">
    <w:name w:val="Title Char2"/>
    <w:aliases w:val="Знак Знак12 Char2"/>
    <w:basedOn w:val="DefaultParagraphFont"/>
    <w:link w:val="Title"/>
    <w:uiPriority w:val="99"/>
    <w:locked/>
    <w:rsid w:val="00E47C09"/>
    <w:rPr>
      <w:rFonts w:ascii="Cambria" w:hAnsi="Cambria" w:cs="Times New Roman"/>
      <w:color w:val="17365D"/>
      <w:spacing w:val="5"/>
      <w:kern w:val="28"/>
      <w:sz w:val="52"/>
      <w:szCs w:val="52"/>
    </w:rPr>
  </w:style>
  <w:style w:type="character" w:customStyle="1" w:styleId="BodyTextChar">
    <w:name w:val="Body Text Char"/>
    <w:aliases w:val="Основной текст 14 Char"/>
    <w:uiPriority w:val="99"/>
    <w:locked/>
    <w:rsid w:val="00E47C09"/>
    <w:rPr>
      <w:sz w:val="24"/>
    </w:rPr>
  </w:style>
  <w:style w:type="paragraph" w:styleId="BodyText">
    <w:name w:val="Body Text"/>
    <w:aliases w:val="Основной текст 14"/>
    <w:basedOn w:val="Normal"/>
    <w:link w:val="BodyTextChar2"/>
    <w:uiPriority w:val="99"/>
    <w:rsid w:val="00E47C09"/>
    <w:pPr>
      <w:widowControl/>
      <w:spacing w:line="240" w:lineRule="auto"/>
      <w:ind w:left="0" w:firstLine="0"/>
      <w:jc w:val="both"/>
    </w:pPr>
    <w:rPr>
      <w:rFonts w:ascii="Calibri" w:hAnsi="Calibri"/>
      <w:sz w:val="24"/>
      <w:szCs w:val="24"/>
    </w:rPr>
  </w:style>
  <w:style w:type="character" w:customStyle="1" w:styleId="BodyTextChar1">
    <w:name w:val="Body Text Char1"/>
    <w:aliases w:val="Основной текст 14 Char1"/>
    <w:basedOn w:val="DefaultParagraphFont"/>
    <w:link w:val="BodyText"/>
    <w:uiPriority w:val="99"/>
    <w:semiHidden/>
    <w:locked/>
    <w:rsid w:val="00D739CD"/>
    <w:rPr>
      <w:rFonts w:cs="Times New Roman"/>
    </w:rPr>
  </w:style>
  <w:style w:type="character" w:customStyle="1" w:styleId="BodyTextChar2">
    <w:name w:val="Body Text Char2"/>
    <w:aliases w:val="Основной текст 14 Char2"/>
    <w:basedOn w:val="DefaultParagraphFont"/>
    <w:link w:val="BodyText"/>
    <w:uiPriority w:val="99"/>
    <w:semiHidden/>
    <w:locked/>
    <w:rsid w:val="00E47C09"/>
    <w:rPr>
      <w:rFonts w:cs="Times New Roman"/>
    </w:rPr>
  </w:style>
  <w:style w:type="character" w:customStyle="1" w:styleId="BodyTextIndentChar">
    <w:name w:val="Body Text Indent Char"/>
    <w:uiPriority w:val="99"/>
    <w:locked/>
    <w:rsid w:val="00E47C09"/>
    <w:rPr>
      <w:sz w:val="24"/>
    </w:rPr>
  </w:style>
  <w:style w:type="paragraph" w:styleId="BodyTextIndent">
    <w:name w:val="Body Text Indent"/>
    <w:basedOn w:val="Normal"/>
    <w:link w:val="BodyTextIndentChar2"/>
    <w:uiPriority w:val="99"/>
    <w:rsid w:val="00E47C09"/>
    <w:pPr>
      <w:widowControl/>
      <w:spacing w:line="240" w:lineRule="auto"/>
      <w:ind w:left="0" w:firstLine="720"/>
      <w:jc w:val="both"/>
    </w:pPr>
    <w:rPr>
      <w:rFonts w:ascii="Calibri" w:hAnsi="Calibri"/>
      <w:sz w:val="24"/>
      <w:szCs w:val="24"/>
    </w:rPr>
  </w:style>
  <w:style w:type="character" w:customStyle="1" w:styleId="BodyTextIndentChar1">
    <w:name w:val="Body Text Indent Char1"/>
    <w:basedOn w:val="DefaultParagraphFont"/>
    <w:link w:val="BodyTextIndent"/>
    <w:uiPriority w:val="99"/>
    <w:semiHidden/>
    <w:locked/>
    <w:rsid w:val="00D739CD"/>
    <w:rPr>
      <w:rFonts w:cs="Times New Roman"/>
    </w:rPr>
  </w:style>
  <w:style w:type="character" w:customStyle="1" w:styleId="BodyTextIndentChar2">
    <w:name w:val="Body Text Indent Char2"/>
    <w:basedOn w:val="DefaultParagraphFont"/>
    <w:link w:val="BodyTextIndent"/>
    <w:uiPriority w:val="99"/>
    <w:semiHidden/>
    <w:locked/>
    <w:rsid w:val="00E47C09"/>
    <w:rPr>
      <w:rFonts w:cs="Times New Roman"/>
    </w:rPr>
  </w:style>
  <w:style w:type="character" w:customStyle="1" w:styleId="SubtitleChar">
    <w:name w:val="Subtitle Char"/>
    <w:uiPriority w:val="99"/>
    <w:locked/>
    <w:rsid w:val="00E47C09"/>
    <w:rPr>
      <w:sz w:val="28"/>
    </w:rPr>
  </w:style>
  <w:style w:type="paragraph" w:styleId="Subtitle">
    <w:name w:val="Subtitle"/>
    <w:basedOn w:val="Normal"/>
    <w:link w:val="SubtitleChar2"/>
    <w:uiPriority w:val="99"/>
    <w:qFormat/>
    <w:rsid w:val="00E47C09"/>
    <w:pPr>
      <w:widowControl/>
      <w:spacing w:line="240" w:lineRule="auto"/>
      <w:ind w:left="0" w:firstLine="0"/>
      <w:jc w:val="center"/>
    </w:pPr>
    <w:rPr>
      <w:rFonts w:ascii="Calibri" w:hAnsi="Calibri"/>
      <w:sz w:val="28"/>
    </w:rPr>
  </w:style>
  <w:style w:type="character" w:customStyle="1" w:styleId="SubtitleChar1">
    <w:name w:val="Subtitle Char1"/>
    <w:basedOn w:val="DefaultParagraphFont"/>
    <w:link w:val="Subtitle"/>
    <w:uiPriority w:val="99"/>
    <w:locked/>
    <w:rsid w:val="00D739CD"/>
    <w:rPr>
      <w:rFonts w:ascii="Cambria" w:hAnsi="Cambria" w:cs="Times New Roman"/>
      <w:sz w:val="24"/>
      <w:szCs w:val="24"/>
    </w:rPr>
  </w:style>
  <w:style w:type="character" w:customStyle="1" w:styleId="SubtitleChar2">
    <w:name w:val="Subtitle Char2"/>
    <w:basedOn w:val="DefaultParagraphFont"/>
    <w:link w:val="Subtitle"/>
    <w:uiPriority w:val="99"/>
    <w:locked/>
    <w:rsid w:val="00E47C09"/>
    <w:rPr>
      <w:rFonts w:ascii="Cambria" w:hAnsi="Cambria" w:cs="Times New Roman"/>
      <w:i/>
      <w:iCs/>
      <w:color w:val="4F81BD"/>
      <w:spacing w:val="15"/>
      <w:sz w:val="24"/>
      <w:szCs w:val="24"/>
    </w:rPr>
  </w:style>
  <w:style w:type="character" w:customStyle="1" w:styleId="BodyText2Char">
    <w:name w:val="Body Text 2 Char"/>
    <w:uiPriority w:val="99"/>
    <w:locked/>
    <w:rsid w:val="00E47C09"/>
    <w:rPr>
      <w:sz w:val="24"/>
    </w:rPr>
  </w:style>
  <w:style w:type="paragraph" w:styleId="BodyText2">
    <w:name w:val="Body Text 2"/>
    <w:basedOn w:val="Normal"/>
    <w:link w:val="BodyText2Char2"/>
    <w:uiPriority w:val="99"/>
    <w:rsid w:val="00E47C09"/>
    <w:pPr>
      <w:widowControl/>
      <w:spacing w:line="240" w:lineRule="auto"/>
      <w:ind w:left="0" w:firstLine="0"/>
    </w:pPr>
    <w:rPr>
      <w:rFonts w:ascii="Calibri" w:hAnsi="Calibri"/>
      <w:sz w:val="24"/>
      <w:szCs w:val="24"/>
    </w:rPr>
  </w:style>
  <w:style w:type="character" w:customStyle="1" w:styleId="BodyText2Char1">
    <w:name w:val="Body Text 2 Char1"/>
    <w:basedOn w:val="DefaultParagraphFont"/>
    <w:link w:val="BodyText2"/>
    <w:uiPriority w:val="99"/>
    <w:semiHidden/>
    <w:locked/>
    <w:rsid w:val="00D739CD"/>
    <w:rPr>
      <w:rFonts w:cs="Times New Roman"/>
    </w:rPr>
  </w:style>
  <w:style w:type="character" w:customStyle="1" w:styleId="BodyText2Char2">
    <w:name w:val="Body Text 2 Char2"/>
    <w:basedOn w:val="DefaultParagraphFont"/>
    <w:link w:val="BodyText2"/>
    <w:uiPriority w:val="99"/>
    <w:semiHidden/>
    <w:locked/>
    <w:rsid w:val="00E47C09"/>
    <w:rPr>
      <w:rFonts w:cs="Times New Roman"/>
    </w:rPr>
  </w:style>
  <w:style w:type="character" w:customStyle="1" w:styleId="BodyText3Char">
    <w:name w:val="Body Text 3 Char"/>
    <w:uiPriority w:val="99"/>
    <w:locked/>
    <w:rsid w:val="00E47C09"/>
    <w:rPr>
      <w:sz w:val="16"/>
    </w:rPr>
  </w:style>
  <w:style w:type="paragraph" w:styleId="BodyText3">
    <w:name w:val="Body Text 3"/>
    <w:basedOn w:val="Normal"/>
    <w:link w:val="BodyText3Char2"/>
    <w:uiPriority w:val="99"/>
    <w:rsid w:val="00E47C09"/>
    <w:pPr>
      <w:widowControl/>
      <w:spacing w:after="120" w:line="240" w:lineRule="auto"/>
      <w:ind w:left="0" w:firstLine="0"/>
    </w:pPr>
    <w:rPr>
      <w:rFonts w:ascii="Calibri" w:hAnsi="Calibri"/>
      <w:sz w:val="16"/>
      <w:szCs w:val="16"/>
    </w:rPr>
  </w:style>
  <w:style w:type="character" w:customStyle="1" w:styleId="BodyText3Char1">
    <w:name w:val="Body Text 3 Char1"/>
    <w:basedOn w:val="DefaultParagraphFont"/>
    <w:link w:val="BodyText3"/>
    <w:uiPriority w:val="99"/>
    <w:semiHidden/>
    <w:locked/>
    <w:rsid w:val="00D739CD"/>
    <w:rPr>
      <w:rFonts w:cs="Times New Roman"/>
      <w:sz w:val="16"/>
      <w:szCs w:val="16"/>
    </w:rPr>
  </w:style>
  <w:style w:type="character" w:customStyle="1" w:styleId="BodyText3Char2">
    <w:name w:val="Body Text 3 Char2"/>
    <w:basedOn w:val="DefaultParagraphFont"/>
    <w:link w:val="BodyText3"/>
    <w:uiPriority w:val="99"/>
    <w:semiHidden/>
    <w:locked/>
    <w:rsid w:val="00E47C09"/>
    <w:rPr>
      <w:rFonts w:cs="Times New Roman"/>
      <w:sz w:val="16"/>
      <w:szCs w:val="16"/>
    </w:rPr>
  </w:style>
  <w:style w:type="character" w:customStyle="1" w:styleId="BodyTextIndent2Char">
    <w:name w:val="Body Text Indent 2 Char"/>
    <w:uiPriority w:val="99"/>
    <w:locked/>
    <w:rsid w:val="00E47C09"/>
    <w:rPr>
      <w:sz w:val="24"/>
    </w:rPr>
  </w:style>
  <w:style w:type="paragraph" w:styleId="BodyTextIndent2">
    <w:name w:val="Body Text Indent 2"/>
    <w:basedOn w:val="Normal"/>
    <w:link w:val="BodyTextIndent2Char2"/>
    <w:uiPriority w:val="99"/>
    <w:rsid w:val="00E47C09"/>
    <w:pPr>
      <w:widowControl/>
      <w:tabs>
        <w:tab w:val="left" w:pos="1080"/>
      </w:tabs>
      <w:spacing w:line="240" w:lineRule="auto"/>
      <w:ind w:left="0" w:firstLine="540"/>
      <w:jc w:val="both"/>
    </w:pPr>
    <w:rPr>
      <w:rFonts w:ascii="Calibri" w:hAnsi="Calibri"/>
      <w:sz w:val="24"/>
      <w:szCs w:val="24"/>
    </w:rPr>
  </w:style>
  <w:style w:type="character" w:customStyle="1" w:styleId="BodyTextIndent2Char1">
    <w:name w:val="Body Text Indent 2 Char1"/>
    <w:basedOn w:val="DefaultParagraphFont"/>
    <w:link w:val="BodyTextIndent2"/>
    <w:uiPriority w:val="99"/>
    <w:semiHidden/>
    <w:locked/>
    <w:rsid w:val="00D739CD"/>
    <w:rPr>
      <w:rFonts w:cs="Times New Roman"/>
    </w:rPr>
  </w:style>
  <w:style w:type="character" w:customStyle="1" w:styleId="BodyTextIndent2Char2">
    <w:name w:val="Body Text Indent 2 Char2"/>
    <w:basedOn w:val="DefaultParagraphFont"/>
    <w:link w:val="BodyTextIndent2"/>
    <w:uiPriority w:val="99"/>
    <w:semiHidden/>
    <w:locked/>
    <w:rsid w:val="00E47C09"/>
    <w:rPr>
      <w:rFonts w:cs="Times New Roman"/>
    </w:rPr>
  </w:style>
  <w:style w:type="character" w:customStyle="1" w:styleId="BodyTextIndent3Char">
    <w:name w:val="Body Text Indent 3 Char"/>
    <w:uiPriority w:val="99"/>
    <w:locked/>
    <w:rsid w:val="00E47C09"/>
    <w:rPr>
      <w:sz w:val="24"/>
    </w:rPr>
  </w:style>
  <w:style w:type="paragraph" w:styleId="BodyTextIndent3">
    <w:name w:val="Body Text Indent 3"/>
    <w:basedOn w:val="Normal"/>
    <w:link w:val="BodyTextIndent3Char2"/>
    <w:uiPriority w:val="99"/>
    <w:rsid w:val="00E47C09"/>
    <w:pPr>
      <w:widowControl/>
      <w:spacing w:line="240" w:lineRule="auto"/>
      <w:ind w:left="0" w:firstLine="567"/>
      <w:jc w:val="both"/>
    </w:pPr>
    <w:rPr>
      <w:rFonts w:ascii="Calibri" w:hAnsi="Calibri"/>
      <w:sz w:val="24"/>
    </w:rPr>
  </w:style>
  <w:style w:type="character" w:customStyle="1" w:styleId="BodyTextIndent3Char1">
    <w:name w:val="Body Text Indent 3 Char1"/>
    <w:basedOn w:val="DefaultParagraphFont"/>
    <w:link w:val="BodyTextIndent3"/>
    <w:uiPriority w:val="99"/>
    <w:semiHidden/>
    <w:locked/>
    <w:rsid w:val="00D739CD"/>
    <w:rPr>
      <w:rFonts w:cs="Times New Roman"/>
      <w:sz w:val="16"/>
      <w:szCs w:val="16"/>
    </w:rPr>
  </w:style>
  <w:style w:type="character" w:customStyle="1" w:styleId="BodyTextIndent3Char2">
    <w:name w:val="Body Text Indent 3 Char2"/>
    <w:basedOn w:val="DefaultParagraphFont"/>
    <w:link w:val="BodyTextIndent3"/>
    <w:uiPriority w:val="99"/>
    <w:semiHidden/>
    <w:locked/>
    <w:rsid w:val="00E47C09"/>
    <w:rPr>
      <w:rFonts w:cs="Times New Roman"/>
      <w:sz w:val="16"/>
      <w:szCs w:val="16"/>
    </w:rPr>
  </w:style>
  <w:style w:type="character" w:customStyle="1" w:styleId="BalloonTextChar">
    <w:name w:val="Balloon Text Char"/>
    <w:uiPriority w:val="99"/>
    <w:semiHidden/>
    <w:locked/>
    <w:rsid w:val="00E47C09"/>
    <w:rPr>
      <w:rFonts w:ascii="Tahoma" w:hAnsi="Tahoma"/>
      <w:sz w:val="16"/>
    </w:rPr>
  </w:style>
  <w:style w:type="paragraph" w:styleId="BalloonText">
    <w:name w:val="Balloon Text"/>
    <w:basedOn w:val="Normal"/>
    <w:link w:val="BalloonTextChar2"/>
    <w:uiPriority w:val="99"/>
    <w:semiHidden/>
    <w:rsid w:val="00E47C09"/>
    <w:pPr>
      <w:widowControl/>
      <w:spacing w:line="240" w:lineRule="auto"/>
      <w:ind w:left="0" w:firstLine="0"/>
    </w:pPr>
    <w:rPr>
      <w:rFonts w:ascii="Tahoma" w:hAnsi="Tahoma"/>
      <w:sz w:val="16"/>
      <w:szCs w:val="16"/>
    </w:rPr>
  </w:style>
  <w:style w:type="character" w:customStyle="1" w:styleId="BalloonTextChar1">
    <w:name w:val="Balloon Text Char1"/>
    <w:basedOn w:val="DefaultParagraphFont"/>
    <w:link w:val="BalloonText"/>
    <w:uiPriority w:val="99"/>
    <w:semiHidden/>
    <w:locked/>
    <w:rsid w:val="00D739CD"/>
    <w:rPr>
      <w:rFonts w:ascii="Times New Roman" w:hAnsi="Times New Roman" w:cs="Times New Roman"/>
      <w:sz w:val="2"/>
    </w:rPr>
  </w:style>
  <w:style w:type="character" w:customStyle="1" w:styleId="BalloonTextChar2">
    <w:name w:val="Balloon Text Char2"/>
    <w:basedOn w:val="DefaultParagraphFont"/>
    <w:link w:val="BalloonText"/>
    <w:uiPriority w:val="99"/>
    <w:semiHidden/>
    <w:locked/>
    <w:rsid w:val="00E47C09"/>
    <w:rPr>
      <w:rFonts w:ascii="Tahoma" w:hAnsi="Tahoma" w:cs="Tahoma"/>
      <w:sz w:val="16"/>
      <w:szCs w:val="16"/>
    </w:rPr>
  </w:style>
  <w:style w:type="character" w:customStyle="1" w:styleId="a1">
    <w:name w:val="Регламент Знак"/>
    <w:basedOn w:val="DefaultParagraphFont"/>
    <w:link w:val="a"/>
    <w:uiPriority w:val="99"/>
    <w:locked/>
    <w:rsid w:val="00E47C09"/>
    <w:rPr>
      <w:rFonts w:cs="Times New Roman"/>
      <w:b/>
      <w:sz w:val="24"/>
      <w:szCs w:val="24"/>
    </w:rPr>
  </w:style>
  <w:style w:type="paragraph" w:customStyle="1" w:styleId="a">
    <w:name w:val="Регламент"/>
    <w:basedOn w:val="Heading2"/>
    <w:link w:val="a1"/>
    <w:uiPriority w:val="99"/>
    <w:rsid w:val="00E47C09"/>
    <w:pPr>
      <w:numPr>
        <w:numId w:val="1"/>
      </w:numPr>
    </w:pPr>
    <w:rPr>
      <w:rFonts w:ascii="Calibri" w:hAnsi="Calibri"/>
      <w:b/>
      <w:sz w:val="24"/>
    </w:rPr>
  </w:style>
  <w:style w:type="paragraph" w:customStyle="1" w:styleId="a0">
    <w:name w:val="Официальный"/>
    <w:basedOn w:val="Normal"/>
    <w:uiPriority w:val="99"/>
    <w:rsid w:val="00E47C09"/>
    <w:pPr>
      <w:widowControl/>
      <w:numPr>
        <w:numId w:val="2"/>
      </w:numPr>
      <w:spacing w:after="200" w:line="240" w:lineRule="auto"/>
      <w:ind w:left="425" w:hanging="425"/>
      <w:contextualSpacing/>
    </w:pPr>
    <w:rPr>
      <w:rFonts w:ascii="Times New Roman" w:hAnsi="Times New Roman"/>
      <w:sz w:val="24"/>
      <w:szCs w:val="22"/>
      <w:lang w:eastAsia="en-US"/>
    </w:rPr>
  </w:style>
  <w:style w:type="character" w:customStyle="1" w:styleId="a2">
    <w:name w:val="Основной текст_"/>
    <w:basedOn w:val="DefaultParagraphFont"/>
    <w:link w:val="11"/>
    <w:uiPriority w:val="99"/>
    <w:locked/>
    <w:rsid w:val="00E47C09"/>
    <w:rPr>
      <w:rFonts w:cs="Times New Roman"/>
      <w:sz w:val="23"/>
      <w:szCs w:val="23"/>
      <w:shd w:val="clear" w:color="auto" w:fill="FFFFFF"/>
    </w:rPr>
  </w:style>
  <w:style w:type="paragraph" w:customStyle="1" w:styleId="11">
    <w:name w:val="Основной текст1"/>
    <w:basedOn w:val="Normal"/>
    <w:link w:val="a2"/>
    <w:uiPriority w:val="99"/>
    <w:rsid w:val="00E47C09"/>
    <w:pPr>
      <w:widowControl/>
      <w:shd w:val="clear" w:color="auto" w:fill="FFFFFF"/>
      <w:spacing w:after="660" w:line="274" w:lineRule="exact"/>
      <w:ind w:left="0" w:firstLine="0"/>
      <w:jc w:val="both"/>
    </w:pPr>
    <w:rPr>
      <w:rFonts w:ascii="Calibri" w:hAnsi="Calibri"/>
      <w:sz w:val="23"/>
      <w:szCs w:val="23"/>
      <w:shd w:val="clear" w:color="auto" w:fill="FFFFFF"/>
    </w:rPr>
  </w:style>
  <w:style w:type="paragraph" w:customStyle="1" w:styleId="12">
    <w:name w:val="Знак Знак Знак1"/>
    <w:basedOn w:val="Normal"/>
    <w:uiPriority w:val="99"/>
    <w:rsid w:val="00E47C09"/>
    <w:pPr>
      <w:widowControl/>
      <w:tabs>
        <w:tab w:val="num" w:pos="360"/>
      </w:tabs>
      <w:spacing w:after="160" w:line="240" w:lineRule="exact"/>
      <w:ind w:left="0" w:firstLine="0"/>
    </w:pPr>
    <w:rPr>
      <w:rFonts w:ascii="Verdana" w:hAnsi="Verdana" w:cs="Verdana"/>
      <w:sz w:val="20"/>
      <w:lang w:val="en-US" w:eastAsia="en-US"/>
    </w:rPr>
  </w:style>
  <w:style w:type="paragraph" w:customStyle="1" w:styleId="ConsPlusNonformat">
    <w:name w:val="ConsPlusNonformat"/>
    <w:uiPriority w:val="99"/>
    <w:rsid w:val="00E47C09"/>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E47C09"/>
    <w:pPr>
      <w:widowControl w:val="0"/>
      <w:autoSpaceDE w:val="0"/>
      <w:autoSpaceDN w:val="0"/>
      <w:adjustRightInd w:val="0"/>
    </w:pPr>
    <w:rPr>
      <w:rFonts w:cs="Calibri"/>
    </w:rPr>
  </w:style>
  <w:style w:type="table" w:styleId="TableGrid">
    <w:name w:val="Table Grid"/>
    <w:basedOn w:val="TableNormal"/>
    <w:uiPriority w:val="99"/>
    <w:rsid w:val="00E47C0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E47C09"/>
    <w:pPr>
      <w:widowControl/>
      <w:spacing w:after="200" w:line="276" w:lineRule="auto"/>
      <w:ind w:left="720" w:firstLine="0"/>
      <w:contextualSpacing/>
    </w:pPr>
    <w:rPr>
      <w:rFonts w:ascii="Calibri" w:hAnsi="Calibri"/>
      <w:szCs w:val="22"/>
      <w:lang w:eastAsia="en-US"/>
    </w:rPr>
  </w:style>
  <w:style w:type="character" w:customStyle="1" w:styleId="FontStyle19">
    <w:name w:val="Font Style19"/>
    <w:basedOn w:val="DefaultParagraphFont"/>
    <w:uiPriority w:val="99"/>
    <w:rsid w:val="00E47C09"/>
    <w:rPr>
      <w:rFonts w:ascii="Times New Roman" w:hAnsi="Times New Roman" w:cs="Times New Roman"/>
      <w:sz w:val="26"/>
      <w:szCs w:val="26"/>
    </w:rPr>
  </w:style>
  <w:style w:type="paragraph" w:customStyle="1" w:styleId="a3">
    <w:name w:val="Кабинет"/>
    <w:basedOn w:val="Normal"/>
    <w:uiPriority w:val="99"/>
    <w:rsid w:val="00E47C09"/>
    <w:pPr>
      <w:widowControl/>
      <w:spacing w:line="240" w:lineRule="auto"/>
      <w:ind w:left="0" w:firstLine="0"/>
      <w:jc w:val="center"/>
    </w:pPr>
    <w:rPr>
      <w:rFonts w:ascii="Times New Roman" w:hAnsi="Times New Roman"/>
      <w:sz w:val="24"/>
      <w:szCs w:val="24"/>
    </w:rPr>
  </w:style>
  <w:style w:type="paragraph" w:customStyle="1" w:styleId="a4">
    <w:name w:val="Должность"/>
    <w:basedOn w:val="Normal"/>
    <w:next w:val="a5"/>
    <w:uiPriority w:val="99"/>
    <w:rsid w:val="00E47C09"/>
    <w:pPr>
      <w:widowControl/>
      <w:spacing w:line="240" w:lineRule="auto"/>
      <w:ind w:left="0" w:firstLine="0"/>
    </w:pPr>
    <w:rPr>
      <w:rFonts w:ascii="Times New Roman" w:hAnsi="Times New Roman"/>
      <w:i/>
      <w:color w:val="000000"/>
      <w:sz w:val="24"/>
      <w:szCs w:val="24"/>
    </w:rPr>
  </w:style>
  <w:style w:type="paragraph" w:customStyle="1" w:styleId="a5">
    <w:name w:val="ФИО"/>
    <w:basedOn w:val="Normal"/>
    <w:uiPriority w:val="99"/>
    <w:rsid w:val="00E47C09"/>
    <w:pPr>
      <w:widowControl/>
      <w:spacing w:line="240" w:lineRule="auto"/>
      <w:ind w:left="0" w:firstLine="0"/>
    </w:pPr>
    <w:rPr>
      <w:rFonts w:ascii="Times New Roman" w:hAnsi="Times New Roman"/>
      <w:b/>
      <w:sz w:val="24"/>
      <w:szCs w:val="24"/>
    </w:rPr>
  </w:style>
  <w:style w:type="paragraph" w:customStyle="1" w:styleId="a6">
    <w:name w:val="Телефон"/>
    <w:basedOn w:val="Normal"/>
    <w:uiPriority w:val="99"/>
    <w:rsid w:val="00E47C09"/>
    <w:pPr>
      <w:widowControl/>
      <w:spacing w:line="240" w:lineRule="auto"/>
      <w:ind w:left="0" w:firstLine="0"/>
      <w:jc w:val="center"/>
    </w:pPr>
    <w:rPr>
      <w:rFonts w:ascii="Times New Roman" w:hAnsi="Times New Roman"/>
      <w:b/>
      <w:sz w:val="24"/>
      <w:szCs w:val="24"/>
    </w:rPr>
  </w:style>
  <w:style w:type="paragraph" w:customStyle="1" w:styleId="a7">
    <w:name w:val="Адресные реквизиты"/>
    <w:basedOn w:val="BodyText"/>
    <w:next w:val="BodyText"/>
    <w:uiPriority w:val="99"/>
    <w:rsid w:val="00E47C09"/>
  </w:style>
  <w:style w:type="paragraph" w:customStyle="1" w:styleId="a8">
    <w:name w:val="Обращение"/>
    <w:basedOn w:val="Normal"/>
    <w:next w:val="Normal"/>
    <w:uiPriority w:val="99"/>
    <w:rsid w:val="00E47C09"/>
    <w:pPr>
      <w:widowControl/>
      <w:spacing w:before="240" w:after="120" w:line="240" w:lineRule="auto"/>
      <w:ind w:left="0" w:firstLine="0"/>
      <w:jc w:val="center"/>
    </w:pPr>
    <w:rPr>
      <w:rFonts w:ascii="Times New Roman" w:hAnsi="Times New Roman"/>
      <w:sz w:val="26"/>
      <w:szCs w:val="24"/>
    </w:rPr>
  </w:style>
  <w:style w:type="paragraph" w:customStyle="1" w:styleId="a9">
    <w:name w:val="Текст док"/>
    <w:basedOn w:val="Normal"/>
    <w:autoRedefine/>
    <w:uiPriority w:val="99"/>
    <w:rsid w:val="00E47C09"/>
    <w:pPr>
      <w:widowControl/>
      <w:tabs>
        <w:tab w:val="left" w:pos="0"/>
        <w:tab w:val="left" w:pos="540"/>
        <w:tab w:val="left" w:pos="1620"/>
      </w:tabs>
      <w:spacing w:line="240" w:lineRule="auto"/>
      <w:ind w:left="0" w:firstLine="0"/>
      <w:jc w:val="both"/>
    </w:pPr>
    <w:rPr>
      <w:rFonts w:ascii="Times New Roman" w:hAnsi="Times New Roman"/>
      <w:sz w:val="28"/>
      <w:szCs w:val="28"/>
    </w:rPr>
  </w:style>
  <w:style w:type="paragraph" w:customStyle="1" w:styleId="aa">
    <w:name w:val="Исполнитель"/>
    <w:basedOn w:val="Normal"/>
    <w:autoRedefine/>
    <w:uiPriority w:val="99"/>
    <w:rsid w:val="00E47C09"/>
    <w:pPr>
      <w:widowControl/>
      <w:spacing w:line="240" w:lineRule="auto"/>
      <w:ind w:left="0" w:firstLine="0"/>
      <w:jc w:val="both"/>
    </w:pPr>
    <w:rPr>
      <w:rFonts w:ascii="Times New Roman" w:hAnsi="Times New Roman"/>
      <w:sz w:val="28"/>
      <w:szCs w:val="28"/>
    </w:rPr>
  </w:style>
  <w:style w:type="character" w:styleId="PageNumber">
    <w:name w:val="page number"/>
    <w:basedOn w:val="DefaultParagraphFont"/>
    <w:uiPriority w:val="99"/>
    <w:rsid w:val="00E47C09"/>
    <w:rPr>
      <w:rFonts w:cs="Times New Roman"/>
    </w:rPr>
  </w:style>
  <w:style w:type="paragraph" w:customStyle="1" w:styleId="13">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E47C09"/>
    <w:pPr>
      <w:widowControl/>
      <w:spacing w:before="100" w:beforeAutospacing="1" w:after="100" w:afterAutospacing="1" w:line="240" w:lineRule="auto"/>
      <w:ind w:left="0" w:firstLine="0"/>
    </w:pPr>
    <w:rPr>
      <w:rFonts w:ascii="Tahoma" w:hAnsi="Tahoma"/>
      <w:sz w:val="20"/>
      <w:lang w:val="en-US" w:eastAsia="en-US"/>
    </w:rPr>
  </w:style>
  <w:style w:type="paragraph" w:customStyle="1" w:styleId="ab">
    <w:name w:val="Подпись док"/>
    <w:basedOn w:val="Heading1"/>
    <w:autoRedefine/>
    <w:uiPriority w:val="99"/>
    <w:rsid w:val="00E47C09"/>
    <w:pPr>
      <w:jc w:val="both"/>
    </w:pPr>
    <w:rPr>
      <w:sz w:val="28"/>
      <w:szCs w:val="28"/>
    </w:rPr>
  </w:style>
  <w:style w:type="paragraph" w:customStyle="1" w:styleId="14">
    <w:name w:val="Знак1 Знак Знак Знак"/>
    <w:basedOn w:val="Normal"/>
    <w:uiPriority w:val="99"/>
    <w:rsid w:val="00E47C09"/>
    <w:pPr>
      <w:widowControl/>
      <w:spacing w:line="240" w:lineRule="auto"/>
      <w:ind w:left="0" w:firstLine="0"/>
    </w:pPr>
    <w:rPr>
      <w:rFonts w:ascii="Verdana" w:hAnsi="Verdana" w:cs="Verdana"/>
      <w:sz w:val="20"/>
      <w:lang w:val="en-US" w:eastAsia="en-US"/>
    </w:rPr>
  </w:style>
  <w:style w:type="character" w:customStyle="1" w:styleId="news-title">
    <w:name w:val="news-title"/>
    <w:uiPriority w:val="99"/>
    <w:rsid w:val="00E47C09"/>
    <w:rPr>
      <w:b/>
      <w:color w:val="4E731C"/>
      <w:sz w:val="20"/>
    </w:rPr>
  </w:style>
  <w:style w:type="table" w:customStyle="1" w:styleId="15">
    <w:name w:val="Сетка таблицы1"/>
    <w:uiPriority w:val="99"/>
    <w:rsid w:val="00E47C0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47C09"/>
    <w:pPr>
      <w:widowControl/>
      <w:spacing w:before="100" w:beforeAutospacing="1" w:after="100" w:afterAutospacing="1" w:line="240" w:lineRule="auto"/>
      <w:ind w:left="0" w:firstLine="0"/>
    </w:pPr>
    <w:rPr>
      <w:rFonts w:ascii="Times New Roman" w:hAnsi="Times New Roman"/>
      <w:sz w:val="24"/>
      <w:szCs w:val="24"/>
    </w:rPr>
  </w:style>
  <w:style w:type="character" w:styleId="CommentReference">
    <w:name w:val="annotation reference"/>
    <w:basedOn w:val="DefaultParagraphFont"/>
    <w:uiPriority w:val="99"/>
    <w:rsid w:val="00E47C09"/>
    <w:rPr>
      <w:rFonts w:cs="Times New Roman"/>
      <w:sz w:val="16"/>
      <w:szCs w:val="16"/>
    </w:rPr>
  </w:style>
  <w:style w:type="paragraph" w:styleId="CommentSubject">
    <w:name w:val="annotation subject"/>
    <w:basedOn w:val="CommentText"/>
    <w:next w:val="CommentText"/>
    <w:link w:val="CommentSubjectChar"/>
    <w:uiPriority w:val="99"/>
    <w:rsid w:val="00E47C09"/>
    <w:pPr>
      <w:spacing w:after="200"/>
      <w:jc w:val="left"/>
    </w:pPr>
    <w:rPr>
      <w:rFonts w:ascii="Calibri" w:hAnsi="Calibri"/>
      <w:b/>
      <w:bCs/>
      <w:lang w:eastAsia="en-US"/>
    </w:rPr>
  </w:style>
  <w:style w:type="character" w:customStyle="1" w:styleId="CommentSubjectChar">
    <w:name w:val="Comment Subject Char"/>
    <w:basedOn w:val="CommentTextChar2"/>
    <w:link w:val="CommentSubject"/>
    <w:uiPriority w:val="99"/>
    <w:locked/>
    <w:rsid w:val="00E47C09"/>
    <w:rPr>
      <w:rFonts w:ascii="Calibri" w:hAnsi="Calibri"/>
      <w:b/>
      <w:bCs/>
      <w:lang w:eastAsia="en-US"/>
    </w:rPr>
  </w:style>
  <w:style w:type="paragraph" w:customStyle="1" w:styleId="Style2">
    <w:name w:val="Style2"/>
    <w:basedOn w:val="Normal"/>
    <w:uiPriority w:val="99"/>
    <w:rsid w:val="00E47C09"/>
    <w:pPr>
      <w:autoSpaceDE w:val="0"/>
      <w:autoSpaceDN w:val="0"/>
      <w:adjustRightInd w:val="0"/>
      <w:spacing w:line="240" w:lineRule="auto"/>
      <w:ind w:left="0" w:firstLine="0"/>
    </w:pPr>
    <w:rPr>
      <w:rFonts w:cs="Arial"/>
      <w:sz w:val="24"/>
      <w:szCs w:val="24"/>
    </w:rPr>
  </w:style>
  <w:style w:type="character" w:customStyle="1" w:styleId="FontStyle16">
    <w:name w:val="Font Style16"/>
    <w:basedOn w:val="DefaultParagraphFont"/>
    <w:uiPriority w:val="99"/>
    <w:rsid w:val="00E47C09"/>
    <w:rPr>
      <w:rFonts w:ascii="Arial" w:hAnsi="Arial" w:cs="Arial"/>
      <w:b/>
      <w:bCs/>
      <w:sz w:val="30"/>
      <w:szCs w:val="30"/>
    </w:rPr>
  </w:style>
  <w:style w:type="paragraph" w:customStyle="1" w:styleId="Style5">
    <w:name w:val="Style5"/>
    <w:basedOn w:val="Normal"/>
    <w:uiPriority w:val="99"/>
    <w:rsid w:val="00E47C09"/>
    <w:pPr>
      <w:autoSpaceDE w:val="0"/>
      <w:autoSpaceDN w:val="0"/>
      <w:adjustRightInd w:val="0"/>
      <w:spacing w:line="315" w:lineRule="exact"/>
      <w:ind w:left="0" w:firstLine="0"/>
    </w:pPr>
    <w:rPr>
      <w:rFonts w:cs="Arial"/>
      <w:sz w:val="24"/>
      <w:szCs w:val="24"/>
    </w:rPr>
  </w:style>
  <w:style w:type="paragraph" w:customStyle="1" w:styleId="Style6">
    <w:name w:val="Style6"/>
    <w:basedOn w:val="Normal"/>
    <w:uiPriority w:val="99"/>
    <w:rsid w:val="00E47C09"/>
    <w:pPr>
      <w:autoSpaceDE w:val="0"/>
      <w:autoSpaceDN w:val="0"/>
      <w:adjustRightInd w:val="0"/>
      <w:spacing w:line="322" w:lineRule="exact"/>
      <w:ind w:left="0" w:firstLine="696"/>
      <w:jc w:val="both"/>
    </w:pPr>
    <w:rPr>
      <w:rFonts w:cs="Arial"/>
      <w:sz w:val="24"/>
      <w:szCs w:val="24"/>
    </w:rPr>
  </w:style>
  <w:style w:type="paragraph" w:customStyle="1" w:styleId="Style8">
    <w:name w:val="Style8"/>
    <w:basedOn w:val="Normal"/>
    <w:uiPriority w:val="99"/>
    <w:rsid w:val="00E47C09"/>
    <w:pPr>
      <w:autoSpaceDE w:val="0"/>
      <w:autoSpaceDN w:val="0"/>
      <w:adjustRightInd w:val="0"/>
      <w:spacing w:line="317" w:lineRule="exact"/>
      <w:ind w:left="0" w:firstLine="706"/>
      <w:jc w:val="both"/>
    </w:pPr>
    <w:rPr>
      <w:rFonts w:cs="Arial"/>
      <w:sz w:val="24"/>
      <w:szCs w:val="24"/>
    </w:rPr>
  </w:style>
  <w:style w:type="paragraph" w:customStyle="1" w:styleId="Style9">
    <w:name w:val="Style9"/>
    <w:basedOn w:val="Normal"/>
    <w:uiPriority w:val="99"/>
    <w:rsid w:val="00E47C09"/>
    <w:pPr>
      <w:autoSpaceDE w:val="0"/>
      <w:autoSpaceDN w:val="0"/>
      <w:adjustRightInd w:val="0"/>
      <w:spacing w:line="254" w:lineRule="exact"/>
      <w:ind w:left="0" w:firstLine="0"/>
      <w:jc w:val="both"/>
    </w:pPr>
    <w:rPr>
      <w:rFonts w:cs="Arial"/>
      <w:sz w:val="24"/>
      <w:szCs w:val="24"/>
    </w:rPr>
  </w:style>
  <w:style w:type="paragraph" w:customStyle="1" w:styleId="Style10">
    <w:name w:val="Style10"/>
    <w:basedOn w:val="Normal"/>
    <w:uiPriority w:val="99"/>
    <w:rsid w:val="00E47C09"/>
    <w:pPr>
      <w:autoSpaceDE w:val="0"/>
      <w:autoSpaceDN w:val="0"/>
      <w:adjustRightInd w:val="0"/>
      <w:spacing w:line="240" w:lineRule="auto"/>
      <w:ind w:left="0" w:firstLine="0"/>
      <w:jc w:val="both"/>
    </w:pPr>
    <w:rPr>
      <w:rFonts w:cs="Arial"/>
      <w:sz w:val="24"/>
      <w:szCs w:val="24"/>
    </w:rPr>
  </w:style>
  <w:style w:type="character" w:customStyle="1" w:styleId="FontStyle20">
    <w:name w:val="Font Style20"/>
    <w:basedOn w:val="DefaultParagraphFont"/>
    <w:uiPriority w:val="99"/>
    <w:rsid w:val="00E47C09"/>
    <w:rPr>
      <w:rFonts w:ascii="Times New Roman" w:hAnsi="Times New Roman" w:cs="Times New Roman"/>
      <w:sz w:val="22"/>
      <w:szCs w:val="22"/>
    </w:rPr>
  </w:style>
  <w:style w:type="character" w:customStyle="1" w:styleId="FontStyle21">
    <w:name w:val="Font Style21"/>
    <w:basedOn w:val="DefaultParagraphFont"/>
    <w:uiPriority w:val="99"/>
    <w:rsid w:val="00E47C09"/>
    <w:rPr>
      <w:rFonts w:ascii="Times New Roman" w:hAnsi="Times New Roman" w:cs="Times New Roman"/>
      <w:sz w:val="26"/>
      <w:szCs w:val="26"/>
    </w:rPr>
  </w:style>
  <w:style w:type="paragraph" w:customStyle="1" w:styleId="Style7">
    <w:name w:val="Style7"/>
    <w:basedOn w:val="Normal"/>
    <w:uiPriority w:val="99"/>
    <w:rsid w:val="00E47C09"/>
    <w:pPr>
      <w:autoSpaceDE w:val="0"/>
      <w:autoSpaceDN w:val="0"/>
      <w:adjustRightInd w:val="0"/>
      <w:spacing w:line="274" w:lineRule="exact"/>
      <w:ind w:left="0" w:firstLine="0"/>
      <w:jc w:val="center"/>
    </w:pPr>
    <w:rPr>
      <w:rFonts w:ascii="Times New Roman" w:hAnsi="Times New Roman"/>
      <w:sz w:val="24"/>
      <w:szCs w:val="24"/>
    </w:rPr>
  </w:style>
  <w:style w:type="character" w:customStyle="1" w:styleId="FontStyle13">
    <w:name w:val="Font Style13"/>
    <w:basedOn w:val="DefaultParagraphFont"/>
    <w:uiPriority w:val="99"/>
    <w:rsid w:val="00E47C09"/>
    <w:rPr>
      <w:rFonts w:ascii="Times New Roman" w:hAnsi="Times New Roman" w:cs="Times New Roman"/>
      <w:b/>
      <w:bCs/>
      <w:sz w:val="22"/>
      <w:szCs w:val="22"/>
    </w:rPr>
  </w:style>
  <w:style w:type="paragraph" w:customStyle="1" w:styleId="3">
    <w:name w:val="Основной текст3"/>
    <w:basedOn w:val="Normal"/>
    <w:uiPriority w:val="99"/>
    <w:rsid w:val="001F41AB"/>
    <w:pPr>
      <w:shd w:val="clear" w:color="auto" w:fill="FFFFFF"/>
      <w:spacing w:before="600" w:line="317" w:lineRule="exact"/>
      <w:ind w:left="0" w:hanging="700"/>
      <w:jc w:val="both"/>
    </w:pPr>
    <w:rPr>
      <w:rFonts w:ascii="Times New Roman" w:hAnsi="Times New Roman"/>
      <w:spacing w:val="-4"/>
      <w:sz w:val="20"/>
      <w:shd w:val="clear" w:color="auto" w:fill="FFFFFF"/>
    </w:rPr>
  </w:style>
  <w:style w:type="paragraph" w:customStyle="1" w:styleId="16">
    <w:name w:val="Обычный1"/>
    <w:uiPriority w:val="99"/>
    <w:rsid w:val="001F41AB"/>
    <w:pPr>
      <w:widowControl w:val="0"/>
      <w:spacing w:line="300" w:lineRule="auto"/>
      <w:ind w:left="360" w:hanging="360"/>
    </w:pPr>
    <w:rPr>
      <w:rFonts w:ascii="Arial" w:hAnsi="Arial"/>
      <w:szCs w:val="20"/>
    </w:rPr>
  </w:style>
  <w:style w:type="paragraph" w:customStyle="1" w:styleId="FR1">
    <w:name w:val="FR1"/>
    <w:uiPriority w:val="99"/>
    <w:rsid w:val="001F41AB"/>
    <w:pPr>
      <w:widowControl w:val="0"/>
      <w:spacing w:before="180" w:line="300" w:lineRule="auto"/>
      <w:ind w:hanging="2180"/>
    </w:pPr>
    <w:rPr>
      <w:rFonts w:ascii="Arial" w:hAnsi="Arial"/>
      <w:b/>
      <w:szCs w:val="20"/>
      <w:lang w:eastAsia="en-US"/>
    </w:rPr>
  </w:style>
  <w:style w:type="paragraph" w:customStyle="1" w:styleId="Style11">
    <w:name w:val="Style1"/>
    <w:basedOn w:val="Normal"/>
    <w:uiPriority w:val="99"/>
    <w:rsid w:val="001F41AB"/>
    <w:pPr>
      <w:autoSpaceDE w:val="0"/>
      <w:autoSpaceDN w:val="0"/>
      <w:adjustRightInd w:val="0"/>
      <w:spacing w:line="278" w:lineRule="exact"/>
      <w:ind w:left="0" w:firstLine="701"/>
      <w:jc w:val="both"/>
    </w:pPr>
    <w:rPr>
      <w:rFonts w:ascii="Times New Roman" w:hAnsi="Times New Roman"/>
      <w:sz w:val="24"/>
      <w:szCs w:val="24"/>
    </w:rPr>
  </w:style>
  <w:style w:type="character" w:customStyle="1" w:styleId="FontStyle25">
    <w:name w:val="Font Style25"/>
    <w:uiPriority w:val="99"/>
    <w:rsid w:val="001F41AB"/>
    <w:rPr>
      <w:rFonts w:ascii="Times New Roman" w:hAnsi="Times New Roman"/>
      <w:sz w:val="20"/>
    </w:rPr>
  </w:style>
  <w:style w:type="paragraph" w:customStyle="1" w:styleId="Style4">
    <w:name w:val="Style4"/>
    <w:basedOn w:val="Normal"/>
    <w:uiPriority w:val="99"/>
    <w:rsid w:val="001F41AB"/>
    <w:pPr>
      <w:autoSpaceDE w:val="0"/>
      <w:autoSpaceDN w:val="0"/>
      <w:adjustRightInd w:val="0"/>
      <w:spacing w:line="240" w:lineRule="auto"/>
      <w:ind w:left="0" w:firstLine="0"/>
    </w:pPr>
    <w:rPr>
      <w:rFonts w:ascii="Times New Roman" w:hAnsi="Times New Roman"/>
      <w:sz w:val="24"/>
      <w:szCs w:val="24"/>
    </w:rPr>
  </w:style>
  <w:style w:type="character" w:customStyle="1" w:styleId="FontStyle26">
    <w:name w:val="Font Style26"/>
    <w:uiPriority w:val="99"/>
    <w:rsid w:val="001F41AB"/>
    <w:rPr>
      <w:rFonts w:ascii="Georgia" w:hAnsi="Georgia"/>
      <w:b/>
      <w:sz w:val="18"/>
    </w:rPr>
  </w:style>
  <w:style w:type="paragraph" w:customStyle="1" w:styleId="Style12">
    <w:name w:val="Style12"/>
    <w:basedOn w:val="Normal"/>
    <w:uiPriority w:val="99"/>
    <w:rsid w:val="001F41AB"/>
    <w:pPr>
      <w:autoSpaceDE w:val="0"/>
      <w:autoSpaceDN w:val="0"/>
      <w:adjustRightInd w:val="0"/>
      <w:spacing w:line="252" w:lineRule="exact"/>
      <w:ind w:left="0" w:hanging="274"/>
    </w:pPr>
    <w:rPr>
      <w:rFonts w:ascii="Times New Roman" w:hAnsi="Times New Roman"/>
      <w:sz w:val="24"/>
      <w:szCs w:val="24"/>
    </w:rPr>
  </w:style>
  <w:style w:type="paragraph" w:customStyle="1" w:styleId="Style22">
    <w:name w:val="Style22"/>
    <w:basedOn w:val="Normal"/>
    <w:uiPriority w:val="99"/>
    <w:rsid w:val="001F41AB"/>
    <w:pPr>
      <w:autoSpaceDE w:val="0"/>
      <w:autoSpaceDN w:val="0"/>
      <w:adjustRightInd w:val="0"/>
      <w:spacing w:line="240" w:lineRule="auto"/>
      <w:ind w:left="0" w:firstLine="0"/>
    </w:pPr>
    <w:rPr>
      <w:rFonts w:ascii="Times New Roman" w:hAnsi="Times New Roman"/>
      <w:sz w:val="24"/>
      <w:szCs w:val="24"/>
    </w:rPr>
  </w:style>
  <w:style w:type="character" w:customStyle="1" w:styleId="FontStyle28">
    <w:name w:val="Font Style28"/>
    <w:uiPriority w:val="99"/>
    <w:rsid w:val="001F41AB"/>
    <w:rPr>
      <w:rFonts w:ascii="Times New Roman" w:hAnsi="Times New Roman"/>
      <w:sz w:val="14"/>
    </w:rPr>
  </w:style>
  <w:style w:type="character" w:customStyle="1" w:styleId="FontStyle34">
    <w:name w:val="Font Style34"/>
    <w:uiPriority w:val="99"/>
    <w:rsid w:val="001F41AB"/>
    <w:rPr>
      <w:rFonts w:ascii="Times New Roman" w:hAnsi="Times New Roman"/>
      <w:b/>
      <w:sz w:val="18"/>
    </w:rPr>
  </w:style>
  <w:style w:type="character" w:customStyle="1" w:styleId="FontStyle35">
    <w:name w:val="Font Style35"/>
    <w:uiPriority w:val="99"/>
    <w:rsid w:val="001F41AB"/>
    <w:rPr>
      <w:rFonts w:ascii="Times New Roman" w:hAnsi="Times New Roman"/>
      <w:sz w:val="20"/>
    </w:rPr>
  </w:style>
  <w:style w:type="paragraph" w:customStyle="1" w:styleId="2">
    <w:name w:val="Знак2"/>
    <w:basedOn w:val="Normal"/>
    <w:uiPriority w:val="99"/>
    <w:rsid w:val="001F41AB"/>
    <w:pPr>
      <w:widowControl/>
      <w:spacing w:after="160" w:line="240" w:lineRule="exact"/>
      <w:ind w:left="0" w:firstLine="0"/>
    </w:pPr>
    <w:rPr>
      <w:rFonts w:ascii="Verdana" w:hAnsi="Verdana"/>
      <w:sz w:val="20"/>
      <w:lang w:val="en-US" w:eastAsia="en-US"/>
    </w:rPr>
  </w:style>
  <w:style w:type="paragraph" w:customStyle="1" w:styleId="ac">
    <w:name w:val="Знак"/>
    <w:basedOn w:val="Normal"/>
    <w:uiPriority w:val="99"/>
    <w:rsid w:val="001F41AB"/>
    <w:pPr>
      <w:widowControl/>
      <w:spacing w:after="160" w:line="240" w:lineRule="exact"/>
      <w:ind w:left="0" w:firstLine="0"/>
    </w:pPr>
    <w:rPr>
      <w:rFonts w:ascii="Verdana" w:hAnsi="Verdana"/>
      <w:sz w:val="20"/>
      <w:lang w:val="en-US" w:eastAsia="en-US"/>
    </w:rPr>
  </w:style>
  <w:style w:type="paragraph" w:customStyle="1" w:styleId="20">
    <w:name w:val="Абзац списка2"/>
    <w:basedOn w:val="Normal"/>
    <w:uiPriority w:val="99"/>
    <w:rsid w:val="001F41AB"/>
    <w:pPr>
      <w:widowControl/>
      <w:spacing w:after="200" w:line="276" w:lineRule="auto"/>
      <w:ind w:left="720" w:firstLine="0"/>
      <w:contextualSpacing/>
    </w:pPr>
    <w:rPr>
      <w:rFonts w:ascii="Calibri" w:hAnsi="Calibri"/>
      <w:szCs w:val="22"/>
    </w:rPr>
  </w:style>
  <w:style w:type="paragraph" w:customStyle="1" w:styleId="ad">
    <w:name w:val="Таблицы (моноширинный)"/>
    <w:basedOn w:val="Normal"/>
    <w:next w:val="Normal"/>
    <w:uiPriority w:val="99"/>
    <w:rsid w:val="001F41AB"/>
    <w:pPr>
      <w:autoSpaceDE w:val="0"/>
      <w:autoSpaceDN w:val="0"/>
      <w:adjustRightInd w:val="0"/>
      <w:spacing w:line="240" w:lineRule="auto"/>
      <w:ind w:left="0" w:firstLine="0"/>
      <w:jc w:val="both"/>
    </w:pPr>
    <w:rPr>
      <w:rFonts w:ascii="Courier New" w:hAnsi="Courier New" w:cs="Courier New"/>
      <w:sz w:val="20"/>
    </w:rPr>
  </w:style>
  <w:style w:type="character" w:customStyle="1" w:styleId="ae">
    <w:name w:val="Цветовое выделение"/>
    <w:uiPriority w:val="99"/>
    <w:rsid w:val="001F41AB"/>
    <w:rPr>
      <w:b/>
      <w:color w:val="000080"/>
    </w:rPr>
  </w:style>
  <w:style w:type="character" w:customStyle="1" w:styleId="val">
    <w:name w:val="val"/>
    <w:basedOn w:val="DefaultParagraphFont"/>
    <w:uiPriority w:val="99"/>
    <w:rsid w:val="001F41AB"/>
    <w:rPr>
      <w:rFonts w:cs="Times New Roman"/>
    </w:rPr>
  </w:style>
  <w:style w:type="character" w:customStyle="1" w:styleId="af">
    <w:name w:val="Гипертекстовая ссылка"/>
    <w:uiPriority w:val="99"/>
    <w:rsid w:val="001F41AB"/>
    <w:rPr>
      <w:b/>
      <w:color w:val="008000"/>
    </w:rPr>
  </w:style>
  <w:style w:type="character" w:customStyle="1" w:styleId="af0">
    <w:name w:val="Сравнение редакций. Добавленный фрагмент"/>
    <w:uiPriority w:val="99"/>
    <w:rsid w:val="001F41AB"/>
    <w:rPr>
      <w:b/>
      <w:color w:val="0000FF"/>
    </w:rPr>
  </w:style>
  <w:style w:type="paragraph" w:styleId="HTMLPreformatted">
    <w:name w:val="HTML Preformatted"/>
    <w:basedOn w:val="Normal"/>
    <w:link w:val="HTMLPreformattedChar"/>
    <w:uiPriority w:val="99"/>
    <w:rsid w:val="001F4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50" w:firstLine="0"/>
    </w:pPr>
    <w:rPr>
      <w:rFonts w:ascii="Courier New" w:hAnsi="Courier New" w:cs="Courier New"/>
      <w:sz w:val="20"/>
    </w:rPr>
  </w:style>
  <w:style w:type="character" w:customStyle="1" w:styleId="HTMLPreformattedChar">
    <w:name w:val="HTML Preformatted Char"/>
    <w:basedOn w:val="DefaultParagraphFont"/>
    <w:link w:val="HTMLPreformatted"/>
    <w:uiPriority w:val="99"/>
    <w:locked/>
    <w:rsid w:val="001F41AB"/>
    <w:rPr>
      <w:rFonts w:ascii="Courier New" w:hAnsi="Courier New" w:cs="Courier New"/>
      <w:sz w:val="20"/>
      <w:szCs w:val="20"/>
    </w:rPr>
  </w:style>
  <w:style w:type="paragraph" w:customStyle="1" w:styleId="30">
    <w:name w:val="Знак3"/>
    <w:basedOn w:val="Normal"/>
    <w:uiPriority w:val="99"/>
    <w:rsid w:val="001F41AB"/>
    <w:pPr>
      <w:widowControl/>
      <w:spacing w:after="160" w:line="240" w:lineRule="exact"/>
      <w:ind w:left="0" w:firstLine="0"/>
    </w:pPr>
    <w:rPr>
      <w:rFonts w:ascii="Verdana" w:hAnsi="Verdana"/>
      <w:sz w:val="20"/>
      <w:lang w:val="en-US" w:eastAsia="en-US"/>
    </w:rPr>
  </w:style>
  <w:style w:type="paragraph" w:customStyle="1" w:styleId="6">
    <w:name w:val="Основной текст6"/>
    <w:basedOn w:val="Normal"/>
    <w:uiPriority w:val="99"/>
    <w:rsid w:val="001F41AB"/>
    <w:pPr>
      <w:widowControl/>
      <w:shd w:val="clear" w:color="auto" w:fill="FFFFFF"/>
      <w:spacing w:after="60" w:line="240" w:lineRule="atLeast"/>
      <w:ind w:left="0" w:hanging="480"/>
    </w:pPr>
    <w:rPr>
      <w:rFonts w:ascii="Times New Roman" w:hAnsi="Times New Roman"/>
      <w:sz w:val="23"/>
      <w:szCs w:val="23"/>
    </w:rPr>
  </w:style>
  <w:style w:type="character" w:customStyle="1" w:styleId="af1">
    <w:name w:val="Основной текст + Полужирный"/>
    <w:uiPriority w:val="99"/>
    <w:rsid w:val="001F41AB"/>
    <w:rPr>
      <w:rFonts w:ascii="Times New Roman" w:hAnsi="Times New Roman"/>
      <w:b/>
      <w:sz w:val="22"/>
      <w:u w:val="none"/>
    </w:rPr>
  </w:style>
  <w:style w:type="character" w:customStyle="1" w:styleId="21">
    <w:name w:val="Основной текст (2)_"/>
    <w:link w:val="22"/>
    <w:uiPriority w:val="99"/>
    <w:locked/>
    <w:rsid w:val="001F41AB"/>
    <w:rPr>
      <w:shd w:val="clear" w:color="auto" w:fill="FFFFFF"/>
    </w:rPr>
  </w:style>
  <w:style w:type="paragraph" w:customStyle="1" w:styleId="22">
    <w:name w:val="Основной текст (2)"/>
    <w:basedOn w:val="Normal"/>
    <w:link w:val="21"/>
    <w:uiPriority w:val="99"/>
    <w:rsid w:val="001F41AB"/>
    <w:pPr>
      <w:shd w:val="clear" w:color="auto" w:fill="FFFFFF"/>
      <w:spacing w:line="250" w:lineRule="exact"/>
      <w:ind w:left="0" w:firstLine="0"/>
      <w:jc w:val="both"/>
    </w:pPr>
    <w:rPr>
      <w:rFonts w:ascii="Calibri" w:hAnsi="Calibri"/>
      <w:sz w:val="20"/>
      <w:shd w:val="clear" w:color="auto" w:fill="FFFFFF"/>
    </w:rPr>
  </w:style>
  <w:style w:type="character" w:customStyle="1" w:styleId="7pt">
    <w:name w:val="Основной текст + 7 pt"/>
    <w:uiPriority w:val="99"/>
    <w:rsid w:val="001F41AB"/>
    <w:rPr>
      <w:rFonts w:ascii="Times New Roman" w:hAnsi="Times New Roman"/>
      <w:noProof/>
      <w:sz w:val="14"/>
      <w:u w:val="none"/>
    </w:rPr>
  </w:style>
  <w:style w:type="character" w:customStyle="1" w:styleId="7pt1">
    <w:name w:val="Основной текст + 7 pt1"/>
    <w:uiPriority w:val="99"/>
    <w:rsid w:val="001F41AB"/>
    <w:rPr>
      <w:rFonts w:ascii="Times New Roman" w:hAnsi="Times New Roman"/>
      <w:noProof/>
      <w:sz w:val="14"/>
      <w:u w:val="none"/>
    </w:rPr>
  </w:style>
  <w:style w:type="character" w:customStyle="1" w:styleId="ArialUnicodeMS">
    <w:name w:val="Основной текст + Arial Unicode MS"/>
    <w:aliases w:val="22,5 pt,Курсив"/>
    <w:uiPriority w:val="99"/>
    <w:rsid w:val="001F41AB"/>
    <w:rPr>
      <w:rFonts w:ascii="Arial Unicode MS" w:eastAsia="Arial Unicode MS" w:hAnsi="Times New Roman"/>
      <w:i/>
      <w:noProof/>
      <w:sz w:val="45"/>
      <w:u w:val="none"/>
    </w:rPr>
  </w:style>
  <w:style w:type="paragraph" w:customStyle="1" w:styleId="17">
    <w:name w:val="Знак1"/>
    <w:basedOn w:val="Normal"/>
    <w:uiPriority w:val="99"/>
    <w:rsid w:val="001F41AB"/>
    <w:pPr>
      <w:widowControl/>
      <w:spacing w:after="160" w:line="240" w:lineRule="exact"/>
      <w:ind w:left="0" w:firstLine="0"/>
    </w:pPr>
    <w:rPr>
      <w:rFonts w:ascii="Verdana" w:hAnsi="Verdana" w:cs="Verdana"/>
      <w:sz w:val="20"/>
      <w:lang w:val="en-US" w:eastAsia="en-US"/>
    </w:rPr>
  </w:style>
  <w:style w:type="character" w:customStyle="1" w:styleId="FontStyle30">
    <w:name w:val="Font Style30"/>
    <w:uiPriority w:val="99"/>
    <w:rsid w:val="001F41AB"/>
    <w:rPr>
      <w:rFonts w:ascii="Times New Roman" w:hAnsi="Times New Roman"/>
      <w:b/>
      <w:sz w:val="20"/>
    </w:rPr>
  </w:style>
  <w:style w:type="paragraph" w:customStyle="1" w:styleId="210">
    <w:name w:val="Основной текст с отступом 21"/>
    <w:basedOn w:val="Normal"/>
    <w:uiPriority w:val="99"/>
    <w:rsid w:val="001F41AB"/>
    <w:pPr>
      <w:widowControl/>
      <w:suppressAutoHyphens/>
      <w:spacing w:line="240" w:lineRule="auto"/>
      <w:ind w:left="709" w:firstLine="425"/>
      <w:jc w:val="both"/>
    </w:pPr>
    <w:rPr>
      <w:rFonts w:ascii="Times New Roman" w:hAnsi="Times New Roman"/>
      <w:sz w:val="28"/>
      <w:lang w:eastAsia="ar-SA"/>
    </w:rPr>
  </w:style>
  <w:style w:type="paragraph" w:customStyle="1" w:styleId="u">
    <w:name w:val="u"/>
    <w:basedOn w:val="Normal"/>
    <w:uiPriority w:val="99"/>
    <w:rsid w:val="001F41AB"/>
    <w:pPr>
      <w:widowControl/>
      <w:spacing w:line="240" w:lineRule="auto"/>
      <w:ind w:left="0" w:firstLine="390"/>
      <w:jc w:val="both"/>
    </w:pPr>
    <w:rPr>
      <w:rFonts w:ascii="Times New Roman" w:hAnsi="Times New Roman"/>
      <w:sz w:val="24"/>
      <w:szCs w:val="24"/>
    </w:rPr>
  </w:style>
  <w:style w:type="paragraph" w:customStyle="1" w:styleId="23">
    <w:name w:val="Без интервала2"/>
    <w:uiPriority w:val="99"/>
    <w:rsid w:val="001F41AB"/>
    <w:rPr>
      <w:rFonts w:cs="Calibri"/>
    </w:rPr>
  </w:style>
  <w:style w:type="character" w:customStyle="1" w:styleId="highlighthighlightactive">
    <w:name w:val="highlight highlight_active"/>
    <w:basedOn w:val="DefaultParagraphFont"/>
    <w:uiPriority w:val="99"/>
    <w:rsid w:val="001F41AB"/>
    <w:rPr>
      <w:rFonts w:cs="Times New Roman"/>
    </w:rPr>
  </w:style>
  <w:style w:type="paragraph" w:customStyle="1" w:styleId="af2">
    <w:name w:val="Содержимое таблицы"/>
    <w:basedOn w:val="Normal"/>
    <w:uiPriority w:val="99"/>
    <w:rsid w:val="001F41AB"/>
    <w:pPr>
      <w:suppressLineNumbers/>
      <w:suppressAutoHyphens/>
      <w:spacing w:line="240" w:lineRule="auto"/>
      <w:ind w:left="0" w:firstLine="0"/>
    </w:pPr>
    <w:rPr>
      <w:rFonts w:cs="Arial"/>
      <w:kern w:val="1"/>
      <w:sz w:val="20"/>
      <w:lang w:eastAsia="en-US"/>
    </w:rPr>
  </w:style>
  <w:style w:type="character" w:customStyle="1" w:styleId="FontStyle31">
    <w:name w:val="Font Style31"/>
    <w:uiPriority w:val="99"/>
    <w:rsid w:val="001F41AB"/>
    <w:rPr>
      <w:rFonts w:ascii="Times New Roman" w:hAnsi="Times New Roman"/>
      <w:sz w:val="22"/>
    </w:rPr>
  </w:style>
  <w:style w:type="paragraph" w:customStyle="1" w:styleId="Style13">
    <w:name w:val="Style13"/>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paragraph" w:customStyle="1" w:styleId="Style18">
    <w:name w:val="Style18"/>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paragraph" w:customStyle="1" w:styleId="Style19">
    <w:name w:val="Style19"/>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character" w:customStyle="1" w:styleId="FontStyle29">
    <w:name w:val="Font Style29"/>
    <w:uiPriority w:val="99"/>
    <w:rsid w:val="001F41AB"/>
    <w:rPr>
      <w:rFonts w:ascii="Times New Roman" w:hAnsi="Times New Roman"/>
      <w:sz w:val="22"/>
    </w:rPr>
  </w:style>
  <w:style w:type="paragraph" w:customStyle="1" w:styleId="Style14">
    <w:name w:val="Style14"/>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paragraph" w:customStyle="1" w:styleId="Style16">
    <w:name w:val="Style16"/>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paragraph" w:customStyle="1" w:styleId="Style3">
    <w:name w:val="Style3"/>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character" w:customStyle="1" w:styleId="FontStyle22">
    <w:name w:val="Font Style22"/>
    <w:uiPriority w:val="99"/>
    <w:rsid w:val="001F41AB"/>
    <w:rPr>
      <w:rFonts w:ascii="Times New Roman" w:hAnsi="Times New Roman"/>
      <w:sz w:val="22"/>
    </w:rPr>
  </w:style>
  <w:style w:type="paragraph" w:customStyle="1" w:styleId="Style15">
    <w:name w:val="Style15"/>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character" w:customStyle="1" w:styleId="FontStyle12">
    <w:name w:val="Font Style12"/>
    <w:uiPriority w:val="99"/>
    <w:rsid w:val="001F41AB"/>
    <w:rPr>
      <w:rFonts w:ascii="Times New Roman" w:hAnsi="Times New Roman"/>
      <w:b/>
      <w:sz w:val="22"/>
    </w:rPr>
  </w:style>
  <w:style w:type="paragraph" w:customStyle="1" w:styleId="Style17">
    <w:name w:val="Style17"/>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paragraph" w:customStyle="1" w:styleId="Style110">
    <w:name w:val="Style11"/>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character" w:customStyle="1" w:styleId="FontStyle27">
    <w:name w:val="Font Style27"/>
    <w:uiPriority w:val="99"/>
    <w:rsid w:val="001F41AB"/>
    <w:rPr>
      <w:rFonts w:ascii="Times New Roman" w:hAnsi="Times New Roman"/>
      <w:sz w:val="22"/>
    </w:rPr>
  </w:style>
  <w:style w:type="character" w:customStyle="1" w:styleId="FontStyle38">
    <w:name w:val="Font Style38"/>
    <w:uiPriority w:val="99"/>
    <w:rsid w:val="001F41AB"/>
    <w:rPr>
      <w:rFonts w:ascii="Times New Roman" w:hAnsi="Times New Roman"/>
      <w:sz w:val="22"/>
    </w:rPr>
  </w:style>
  <w:style w:type="character" w:customStyle="1" w:styleId="8pt">
    <w:name w:val="Основной текст + 8 pt"/>
    <w:aliases w:val="Малые прописные,Интервал 0 pt"/>
    <w:uiPriority w:val="99"/>
    <w:rsid w:val="001F41AB"/>
    <w:rPr>
      <w:rFonts w:ascii="Times New Roman" w:hAnsi="Times New Roman"/>
      <w:smallCaps/>
      <w:spacing w:val="10"/>
      <w:sz w:val="16"/>
      <w:u w:val="none"/>
    </w:rPr>
  </w:style>
  <w:style w:type="character" w:customStyle="1" w:styleId="FontStyle17">
    <w:name w:val="Font Style17"/>
    <w:uiPriority w:val="99"/>
    <w:rsid w:val="001F41AB"/>
    <w:rPr>
      <w:rFonts w:ascii="Times New Roman" w:hAnsi="Times New Roman"/>
      <w:sz w:val="22"/>
    </w:rPr>
  </w:style>
  <w:style w:type="character" w:customStyle="1" w:styleId="9pt">
    <w:name w:val="Основной текст + 9 pt"/>
    <w:aliases w:val="Полужирный"/>
    <w:uiPriority w:val="99"/>
    <w:rsid w:val="001F41AB"/>
    <w:rPr>
      <w:rFonts w:ascii="Times New Roman" w:hAnsi="Times New Roman"/>
      <w:b/>
      <w:spacing w:val="1"/>
      <w:sz w:val="18"/>
      <w:u w:val="none"/>
      <w:lang w:val="en-US" w:eastAsia="en-US"/>
    </w:rPr>
  </w:style>
  <w:style w:type="character" w:customStyle="1" w:styleId="FontStyle32">
    <w:name w:val="Font Style32"/>
    <w:uiPriority w:val="99"/>
    <w:rsid w:val="001F41AB"/>
    <w:rPr>
      <w:rFonts w:ascii="Times New Roman" w:hAnsi="Times New Roman"/>
      <w:sz w:val="22"/>
    </w:rPr>
  </w:style>
  <w:style w:type="character" w:customStyle="1" w:styleId="FontStyle18">
    <w:name w:val="Font Style18"/>
    <w:uiPriority w:val="99"/>
    <w:rsid w:val="001F41AB"/>
    <w:rPr>
      <w:rFonts w:ascii="Times New Roman" w:hAnsi="Times New Roman"/>
      <w:b/>
      <w:sz w:val="22"/>
    </w:rPr>
  </w:style>
  <w:style w:type="character" w:customStyle="1" w:styleId="FontStyle23">
    <w:name w:val="Font Style23"/>
    <w:uiPriority w:val="99"/>
    <w:rsid w:val="001F41AB"/>
    <w:rPr>
      <w:rFonts w:ascii="Bookman Old Style" w:hAnsi="Bookman Old Style"/>
      <w:b/>
      <w:i/>
      <w:sz w:val="16"/>
    </w:rPr>
  </w:style>
  <w:style w:type="character" w:customStyle="1" w:styleId="FontStyle33">
    <w:name w:val="Font Style33"/>
    <w:uiPriority w:val="99"/>
    <w:rsid w:val="001F41AB"/>
    <w:rPr>
      <w:rFonts w:ascii="Times New Roman" w:hAnsi="Times New Roman"/>
      <w:i/>
      <w:spacing w:val="-30"/>
      <w:sz w:val="28"/>
    </w:rPr>
  </w:style>
  <w:style w:type="character" w:customStyle="1" w:styleId="FontStyle40">
    <w:name w:val="Font Style40"/>
    <w:uiPriority w:val="99"/>
    <w:rsid w:val="001F41AB"/>
    <w:rPr>
      <w:rFonts w:ascii="Times New Roman" w:hAnsi="Times New Roman"/>
      <w:sz w:val="22"/>
    </w:rPr>
  </w:style>
  <w:style w:type="character" w:customStyle="1" w:styleId="FontStyle41">
    <w:name w:val="Font Style41"/>
    <w:uiPriority w:val="99"/>
    <w:rsid w:val="001F41AB"/>
    <w:rPr>
      <w:rFonts w:ascii="Times New Roman" w:hAnsi="Times New Roman"/>
      <w:spacing w:val="-10"/>
      <w:sz w:val="20"/>
    </w:rPr>
  </w:style>
  <w:style w:type="character" w:customStyle="1" w:styleId="FontStyle43">
    <w:name w:val="Font Style43"/>
    <w:uiPriority w:val="99"/>
    <w:rsid w:val="001F41AB"/>
    <w:rPr>
      <w:rFonts w:ascii="Times New Roman" w:hAnsi="Times New Roman"/>
      <w:b/>
      <w:i/>
      <w:spacing w:val="10"/>
      <w:sz w:val="22"/>
    </w:rPr>
  </w:style>
  <w:style w:type="character" w:customStyle="1" w:styleId="FontStyle47">
    <w:name w:val="Font Style47"/>
    <w:uiPriority w:val="99"/>
    <w:rsid w:val="001F41AB"/>
    <w:rPr>
      <w:rFonts w:ascii="Times New Roman" w:hAnsi="Times New Roman"/>
      <w:sz w:val="22"/>
    </w:rPr>
  </w:style>
  <w:style w:type="character" w:customStyle="1" w:styleId="FontStyle45">
    <w:name w:val="Font Style45"/>
    <w:uiPriority w:val="99"/>
    <w:rsid w:val="001F41AB"/>
    <w:rPr>
      <w:rFonts w:ascii="Times New Roman" w:hAnsi="Times New Roman"/>
      <w:spacing w:val="10"/>
      <w:sz w:val="22"/>
    </w:rPr>
  </w:style>
  <w:style w:type="paragraph" w:customStyle="1" w:styleId="Style24">
    <w:name w:val="Style24"/>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paragraph" w:customStyle="1" w:styleId="Style25">
    <w:name w:val="Style25"/>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paragraph" w:customStyle="1" w:styleId="Style27">
    <w:name w:val="Style27"/>
    <w:basedOn w:val="Normal"/>
    <w:uiPriority w:val="99"/>
    <w:rsid w:val="001F41AB"/>
    <w:pPr>
      <w:autoSpaceDE w:val="0"/>
      <w:autoSpaceDN w:val="0"/>
      <w:adjustRightInd w:val="0"/>
      <w:spacing w:line="240" w:lineRule="auto"/>
      <w:ind w:left="0" w:firstLine="0"/>
    </w:pPr>
    <w:rPr>
      <w:rFonts w:ascii="Times New Roman" w:eastAsia="SimSun" w:hAnsi="Times New Roman"/>
      <w:sz w:val="24"/>
      <w:szCs w:val="24"/>
      <w:lang w:eastAsia="zh-CN"/>
    </w:rPr>
  </w:style>
  <w:style w:type="paragraph" w:customStyle="1" w:styleId="western">
    <w:name w:val="western"/>
    <w:basedOn w:val="Normal"/>
    <w:uiPriority w:val="99"/>
    <w:rsid w:val="001F41AB"/>
    <w:pPr>
      <w:widowControl/>
      <w:spacing w:before="100" w:beforeAutospacing="1" w:line="240" w:lineRule="auto"/>
      <w:ind w:left="0" w:firstLine="0"/>
      <w:jc w:val="both"/>
    </w:pPr>
    <w:rPr>
      <w:rFonts w:ascii="Times New Roman" w:hAnsi="Times New Roman"/>
      <w:sz w:val="28"/>
      <w:szCs w:val="28"/>
    </w:rPr>
  </w:style>
  <w:style w:type="character" w:customStyle="1" w:styleId="FontStyle11">
    <w:name w:val="Font Style11"/>
    <w:uiPriority w:val="99"/>
    <w:rsid w:val="001F41AB"/>
    <w:rPr>
      <w:rFonts w:ascii="Times New Roman" w:hAnsi="Times New Roman"/>
      <w:sz w:val="24"/>
    </w:rPr>
  </w:style>
  <w:style w:type="character" w:customStyle="1" w:styleId="FontStyle14">
    <w:name w:val="Font Style14"/>
    <w:uiPriority w:val="99"/>
    <w:rsid w:val="001F41AB"/>
    <w:rPr>
      <w:rFonts w:ascii="Times New Roman" w:hAnsi="Times New Roman"/>
      <w:b/>
      <w:i/>
      <w:sz w:val="24"/>
    </w:rPr>
  </w:style>
  <w:style w:type="character" w:customStyle="1" w:styleId="FontStyle15">
    <w:name w:val="Font Style15"/>
    <w:uiPriority w:val="99"/>
    <w:rsid w:val="001F41AB"/>
    <w:rPr>
      <w:rFonts w:ascii="Times New Roman" w:hAnsi="Times New Roman"/>
      <w:b/>
      <w:i/>
      <w:spacing w:val="-20"/>
      <w:sz w:val="24"/>
    </w:rPr>
  </w:style>
  <w:style w:type="character" w:customStyle="1" w:styleId="170">
    <w:name w:val="Знак Знак17"/>
    <w:uiPriority w:val="99"/>
    <w:locked/>
    <w:rsid w:val="001F41AB"/>
    <w:rPr>
      <w:b/>
      <w:sz w:val="28"/>
      <w:lang w:val="ru-RU" w:eastAsia="en-US"/>
    </w:rPr>
  </w:style>
  <w:style w:type="character" w:customStyle="1" w:styleId="FontStyle24">
    <w:name w:val="Font Style24"/>
    <w:uiPriority w:val="99"/>
    <w:rsid w:val="001F41AB"/>
    <w:rPr>
      <w:rFonts w:ascii="Times New Roman" w:hAnsi="Times New Roman"/>
      <w:sz w:val="20"/>
    </w:rPr>
  </w:style>
  <w:style w:type="character" w:styleId="FollowedHyperlink">
    <w:name w:val="FollowedHyperlink"/>
    <w:basedOn w:val="DefaultParagraphFont"/>
    <w:uiPriority w:val="99"/>
    <w:rsid w:val="001F41AB"/>
    <w:rPr>
      <w:rFonts w:cs="Times New Roman"/>
      <w:color w:val="800080"/>
      <w:u w:val="single"/>
    </w:rPr>
  </w:style>
  <w:style w:type="paragraph" w:customStyle="1" w:styleId="xl30">
    <w:name w:val="xl30"/>
    <w:basedOn w:val="Normal"/>
    <w:uiPriority w:val="99"/>
    <w:rsid w:val="001F41AB"/>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pPr>
    <w:rPr>
      <w:rFonts w:ascii="Times New Roman" w:hAnsi="Times New Roman"/>
      <w:sz w:val="24"/>
      <w:szCs w:val="24"/>
    </w:rPr>
  </w:style>
  <w:style w:type="character" w:customStyle="1" w:styleId="FontStyle39">
    <w:name w:val="Font Style39"/>
    <w:uiPriority w:val="99"/>
    <w:rsid w:val="001F41AB"/>
    <w:rPr>
      <w:rFonts w:ascii="Times New Roman" w:hAnsi="Times New Roman"/>
      <w:sz w:val="22"/>
    </w:rPr>
  </w:style>
  <w:style w:type="paragraph" w:styleId="NoSpacing">
    <w:name w:val="No Spacing"/>
    <w:uiPriority w:val="99"/>
    <w:qFormat/>
    <w:rsid w:val="001F41AB"/>
  </w:style>
  <w:style w:type="character" w:customStyle="1" w:styleId="31">
    <w:name w:val="Основной текст (3)_"/>
    <w:link w:val="32"/>
    <w:uiPriority w:val="99"/>
    <w:locked/>
    <w:rsid w:val="001F41AB"/>
    <w:rPr>
      <w:shd w:val="clear" w:color="auto" w:fill="FFFFFF"/>
    </w:rPr>
  </w:style>
  <w:style w:type="paragraph" w:customStyle="1" w:styleId="32">
    <w:name w:val="Основной текст (3)"/>
    <w:basedOn w:val="Normal"/>
    <w:link w:val="31"/>
    <w:uiPriority w:val="99"/>
    <w:rsid w:val="001F41AB"/>
    <w:pPr>
      <w:shd w:val="clear" w:color="auto" w:fill="FFFFFF"/>
      <w:spacing w:after="420" w:line="288" w:lineRule="exact"/>
      <w:ind w:left="0" w:hanging="380"/>
    </w:pPr>
    <w:rPr>
      <w:rFonts w:ascii="Calibri" w:hAnsi="Calibri"/>
      <w:sz w:val="20"/>
      <w:shd w:val="clear" w:color="auto" w:fill="FFFFFF"/>
    </w:rPr>
  </w:style>
  <w:style w:type="character" w:customStyle="1" w:styleId="214pt">
    <w:name w:val="Основной текст (2) + 14 pt"/>
    <w:aliases w:val="Полужирный3"/>
    <w:uiPriority w:val="99"/>
    <w:rsid w:val="001F41AB"/>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2"/>
    <w:uiPriority w:val="99"/>
    <w:rsid w:val="001F41AB"/>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2"/>
    <w:uiPriority w:val="99"/>
    <w:rsid w:val="001F41AB"/>
    <w:rPr>
      <w:rFonts w:ascii="Candara" w:hAnsi="Candara"/>
      <w:color w:val="000000"/>
      <w:spacing w:val="0"/>
      <w:w w:val="100"/>
      <w:position w:val="0"/>
      <w:sz w:val="19"/>
      <w:u w:val="none"/>
      <w:lang w:val="ru-RU" w:eastAsia="ru-RU"/>
    </w:rPr>
  </w:style>
  <w:style w:type="paragraph" w:customStyle="1" w:styleId="af3">
    <w:name w:val="Нормальный (таблица)"/>
    <w:basedOn w:val="Normal"/>
    <w:next w:val="Normal"/>
    <w:uiPriority w:val="99"/>
    <w:rsid w:val="001F41AB"/>
    <w:pPr>
      <w:autoSpaceDE w:val="0"/>
      <w:autoSpaceDN w:val="0"/>
      <w:adjustRightInd w:val="0"/>
      <w:spacing w:line="240" w:lineRule="auto"/>
      <w:ind w:left="0" w:firstLine="0"/>
      <w:jc w:val="both"/>
    </w:pPr>
    <w:rPr>
      <w:rFonts w:cs="Arial"/>
      <w:sz w:val="24"/>
      <w:szCs w:val="24"/>
    </w:rPr>
  </w:style>
  <w:style w:type="paragraph" w:customStyle="1" w:styleId="af4">
    <w:name w:val="Прижатый влево"/>
    <w:basedOn w:val="Normal"/>
    <w:next w:val="Normal"/>
    <w:uiPriority w:val="99"/>
    <w:rsid w:val="001F41AB"/>
    <w:pPr>
      <w:autoSpaceDE w:val="0"/>
      <w:autoSpaceDN w:val="0"/>
      <w:adjustRightInd w:val="0"/>
      <w:spacing w:line="240" w:lineRule="auto"/>
      <w:ind w:left="0" w:firstLine="0"/>
    </w:pPr>
    <w:rPr>
      <w:rFonts w:cs="Arial"/>
      <w:sz w:val="24"/>
      <w:szCs w:val="24"/>
    </w:rPr>
  </w:style>
  <w:style w:type="paragraph" w:customStyle="1" w:styleId="Standard">
    <w:name w:val="Standard"/>
    <w:uiPriority w:val="99"/>
    <w:rsid w:val="001F41AB"/>
    <w:pPr>
      <w:widowControl w:val="0"/>
      <w:suppressAutoHyphens/>
      <w:textAlignment w:val="baseline"/>
    </w:pPr>
    <w:rPr>
      <w:rFonts w:ascii="Times New Roman" w:hAnsi="Times New Roman"/>
      <w:kern w:val="1"/>
      <w:sz w:val="24"/>
      <w:szCs w:val="24"/>
      <w:lang w:val="de-DE" w:eastAsia="fa-IR" w:bidi="fa-IR"/>
    </w:rPr>
  </w:style>
  <w:style w:type="character" w:customStyle="1" w:styleId="4">
    <w:name w:val="Основной текст (4)_"/>
    <w:link w:val="40"/>
    <w:uiPriority w:val="99"/>
    <w:locked/>
    <w:rsid w:val="001F41AB"/>
    <w:rPr>
      <w:b/>
      <w:spacing w:val="-4"/>
      <w:sz w:val="25"/>
      <w:shd w:val="clear" w:color="auto" w:fill="FFFFFF"/>
    </w:rPr>
  </w:style>
  <w:style w:type="paragraph" w:customStyle="1" w:styleId="40">
    <w:name w:val="Основной текст (4)"/>
    <w:basedOn w:val="Normal"/>
    <w:link w:val="4"/>
    <w:uiPriority w:val="99"/>
    <w:rsid w:val="001F41AB"/>
    <w:pPr>
      <w:shd w:val="clear" w:color="auto" w:fill="FFFFFF"/>
      <w:spacing w:before="1740" w:after="600" w:line="317" w:lineRule="exact"/>
      <w:ind w:left="0" w:hanging="580"/>
    </w:pPr>
    <w:rPr>
      <w:rFonts w:ascii="Calibri" w:hAnsi="Calibri"/>
      <w:b/>
      <w:spacing w:val="-4"/>
      <w:sz w:val="25"/>
      <w:shd w:val="clear" w:color="auto" w:fill="FFFFFF"/>
    </w:rPr>
  </w:style>
  <w:style w:type="paragraph" w:customStyle="1" w:styleId="af5">
    <w:name w:val="Нормальный"/>
    <w:uiPriority w:val="99"/>
    <w:rsid w:val="001F41AB"/>
    <w:pPr>
      <w:widowControl w:val="0"/>
      <w:autoSpaceDE w:val="0"/>
      <w:autoSpaceDN w:val="0"/>
      <w:adjustRightInd w:val="0"/>
    </w:pPr>
    <w:rPr>
      <w:rFonts w:ascii="Times New Roman" w:hAnsi="Times New Roman"/>
      <w:color w:val="000000"/>
      <w:sz w:val="24"/>
      <w:szCs w:val="24"/>
    </w:rPr>
  </w:style>
  <w:style w:type="character" w:customStyle="1" w:styleId="120">
    <w:name w:val="Основной текст + 12"/>
    <w:aliases w:val="5 pt1,Полужирный1"/>
    <w:uiPriority w:val="99"/>
    <w:rsid w:val="001F41AB"/>
    <w:rPr>
      <w:rFonts w:ascii="Times New Roman" w:hAnsi="Times New Roman"/>
      <w:b/>
      <w:color w:val="000000"/>
      <w:spacing w:val="-4"/>
      <w:w w:val="100"/>
      <w:position w:val="0"/>
      <w:sz w:val="25"/>
      <w:u w:val="none"/>
      <w:shd w:val="clear" w:color="auto" w:fill="FFFFFF"/>
      <w:lang w:val="ru-RU"/>
    </w:rPr>
  </w:style>
  <w:style w:type="character" w:customStyle="1" w:styleId="24">
    <w:name w:val="Основной текст2"/>
    <w:uiPriority w:val="99"/>
    <w:rsid w:val="001F41AB"/>
    <w:rPr>
      <w:rFonts w:ascii="Times New Roman" w:hAnsi="Times New Roman"/>
      <w:color w:val="000000"/>
      <w:spacing w:val="-4"/>
      <w:w w:val="100"/>
      <w:position w:val="0"/>
      <w:sz w:val="24"/>
      <w:u w:val="none"/>
      <w:shd w:val="clear" w:color="auto" w:fill="FFFFFF"/>
      <w:lang w:val="ru-RU"/>
    </w:rPr>
  </w:style>
  <w:style w:type="paragraph" w:customStyle="1" w:styleId="220">
    <w:name w:val="Основной текст22"/>
    <w:basedOn w:val="Normal"/>
    <w:uiPriority w:val="99"/>
    <w:rsid w:val="001F41AB"/>
    <w:pPr>
      <w:widowControl/>
      <w:shd w:val="clear" w:color="auto" w:fill="FFFFFF"/>
      <w:spacing w:before="300" w:line="360" w:lineRule="exact"/>
      <w:ind w:left="0" w:hanging="4320"/>
      <w:jc w:val="both"/>
    </w:pPr>
    <w:rPr>
      <w:rFonts w:ascii="Times New Roman" w:hAnsi="Times New Roman"/>
      <w:sz w:val="28"/>
      <w:szCs w:val="28"/>
    </w:rPr>
  </w:style>
  <w:style w:type="paragraph" w:customStyle="1" w:styleId="Iniiaiieoaeno2">
    <w:name w:val="Iniiaiie oaeno 2"/>
    <w:basedOn w:val="Normal"/>
    <w:uiPriority w:val="99"/>
    <w:rsid w:val="00F41CC6"/>
    <w:pPr>
      <w:spacing w:line="240" w:lineRule="auto"/>
      <w:ind w:left="0" w:firstLine="720"/>
      <w:jc w:val="both"/>
    </w:pPr>
    <w:rPr>
      <w:rFonts w:ascii="Times New Roman" w:hAnsi="Times New Roman"/>
      <w:sz w:val="28"/>
    </w:rPr>
  </w:style>
  <w:style w:type="character" w:customStyle="1" w:styleId="19">
    <w:name w:val="Знак Знак19"/>
    <w:uiPriority w:val="99"/>
    <w:rsid w:val="00FD4735"/>
    <w:rPr>
      <w:b/>
      <w:sz w:val="28"/>
      <w:lang w:val="ru-RU" w:eastAsia="en-US"/>
    </w:rPr>
  </w:style>
  <w:style w:type="character" w:customStyle="1" w:styleId="18">
    <w:name w:val="Знак Знак18"/>
    <w:uiPriority w:val="99"/>
    <w:rsid w:val="00FD4735"/>
    <w:rPr>
      <w:b/>
      <w:sz w:val="32"/>
      <w:lang w:eastAsia="en-US"/>
    </w:rPr>
  </w:style>
  <w:style w:type="character" w:customStyle="1" w:styleId="160">
    <w:name w:val="Знак Знак16"/>
    <w:uiPriority w:val="99"/>
    <w:rsid w:val="00FD4735"/>
    <w:rPr>
      <w:b/>
      <w:sz w:val="24"/>
      <w:lang w:eastAsia="en-US"/>
    </w:rPr>
  </w:style>
  <w:style w:type="character" w:customStyle="1" w:styleId="150">
    <w:name w:val="Знак Знак15"/>
    <w:uiPriority w:val="99"/>
    <w:rsid w:val="00FD4735"/>
    <w:rPr>
      <w:b/>
      <w:i/>
      <w:sz w:val="24"/>
      <w:u w:val="single"/>
      <w:lang w:eastAsia="en-US"/>
    </w:rPr>
  </w:style>
  <w:style w:type="character" w:customStyle="1" w:styleId="140">
    <w:name w:val="Знак Знак14"/>
    <w:uiPriority w:val="99"/>
    <w:rsid w:val="00FD4735"/>
    <w:rPr>
      <w:b/>
      <w:i/>
      <w:sz w:val="26"/>
      <w:lang w:eastAsia="en-US"/>
    </w:rPr>
  </w:style>
  <w:style w:type="character" w:customStyle="1" w:styleId="130">
    <w:name w:val="Знак Знак13"/>
    <w:uiPriority w:val="99"/>
    <w:rsid w:val="00FD4735"/>
    <w:rPr>
      <w:b/>
      <w:sz w:val="24"/>
    </w:rPr>
  </w:style>
  <w:style w:type="character" w:customStyle="1" w:styleId="110">
    <w:name w:val="Знак Знак11"/>
    <w:uiPriority w:val="99"/>
    <w:rsid w:val="00FD4735"/>
    <w:rPr>
      <w:rFonts w:ascii="Calibri" w:hAnsi="Calibri"/>
      <w:i/>
      <w:sz w:val="24"/>
    </w:rPr>
  </w:style>
  <w:style w:type="character" w:customStyle="1" w:styleId="100">
    <w:name w:val="Знак Знак10"/>
    <w:uiPriority w:val="99"/>
    <w:rsid w:val="00FD4735"/>
    <w:rPr>
      <w:rFonts w:ascii="Arial" w:hAnsi="Arial"/>
      <w:sz w:val="22"/>
      <w:lang w:eastAsia="en-US"/>
    </w:rPr>
  </w:style>
  <w:style w:type="character" w:customStyle="1" w:styleId="9">
    <w:name w:val="Знак Знак9"/>
    <w:uiPriority w:val="99"/>
    <w:rsid w:val="00FD4735"/>
    <w:rPr>
      <w:sz w:val="28"/>
      <w:lang w:val="ru-RU" w:eastAsia="en-US"/>
    </w:rPr>
  </w:style>
  <w:style w:type="character" w:customStyle="1" w:styleId="8">
    <w:name w:val="Знак Знак8"/>
    <w:uiPriority w:val="99"/>
    <w:rsid w:val="00FD4735"/>
    <w:rPr>
      <w:sz w:val="28"/>
      <w:lang w:val="ru-RU" w:eastAsia="en-US"/>
    </w:rPr>
  </w:style>
  <w:style w:type="character" w:customStyle="1" w:styleId="141">
    <w:name w:val="Основной текст 14 Знак Знак"/>
    <w:uiPriority w:val="99"/>
    <w:rsid w:val="00FD4735"/>
    <w:rPr>
      <w:sz w:val="28"/>
      <w:lang w:val="ru-RU" w:eastAsia="en-US"/>
    </w:rPr>
  </w:style>
  <w:style w:type="character" w:customStyle="1" w:styleId="7">
    <w:name w:val="Знак Знак7"/>
    <w:uiPriority w:val="99"/>
    <w:rsid w:val="00FD4735"/>
    <w:rPr>
      <w:sz w:val="24"/>
      <w:lang w:eastAsia="en-US"/>
    </w:rPr>
  </w:style>
  <w:style w:type="character" w:customStyle="1" w:styleId="60">
    <w:name w:val="Знак Знак6"/>
    <w:uiPriority w:val="99"/>
    <w:rsid w:val="00FD4735"/>
    <w:rPr>
      <w:sz w:val="28"/>
      <w:lang w:eastAsia="en-US"/>
    </w:rPr>
  </w:style>
  <w:style w:type="character" w:customStyle="1" w:styleId="5">
    <w:name w:val="Знак Знак5"/>
    <w:uiPriority w:val="99"/>
    <w:semiHidden/>
    <w:rsid w:val="00FD4735"/>
    <w:rPr>
      <w:rFonts w:ascii="Tahoma" w:hAnsi="Tahoma"/>
      <w:sz w:val="16"/>
      <w:lang w:val="ru-RU" w:eastAsia="ru-RU"/>
    </w:rPr>
  </w:style>
  <w:style w:type="character" w:customStyle="1" w:styleId="41">
    <w:name w:val="Знак Знак4"/>
    <w:uiPriority w:val="99"/>
    <w:rsid w:val="00FD4735"/>
    <w:rPr>
      <w:sz w:val="16"/>
      <w:lang w:val="ru-RU" w:eastAsia="en-US"/>
    </w:rPr>
  </w:style>
  <w:style w:type="paragraph" w:customStyle="1" w:styleId="42">
    <w:name w:val="Знак4"/>
    <w:basedOn w:val="Normal"/>
    <w:uiPriority w:val="99"/>
    <w:rsid w:val="00FD4735"/>
    <w:pPr>
      <w:widowControl/>
      <w:spacing w:after="160" w:line="240" w:lineRule="exact"/>
      <w:ind w:left="0" w:firstLine="0"/>
    </w:pPr>
    <w:rPr>
      <w:rFonts w:ascii="Verdana" w:hAnsi="Verdana"/>
      <w:sz w:val="20"/>
      <w:lang w:val="en-US" w:eastAsia="en-US"/>
    </w:rPr>
  </w:style>
  <w:style w:type="character" w:customStyle="1" w:styleId="33">
    <w:name w:val="Знак Знак3"/>
    <w:uiPriority w:val="99"/>
    <w:rsid w:val="00FD4735"/>
    <w:rPr>
      <w:rFonts w:ascii="Courier New" w:hAnsi="Courier New"/>
      <w:lang w:val="ru-RU" w:eastAsia="ru-RU"/>
    </w:rPr>
  </w:style>
  <w:style w:type="character" w:customStyle="1" w:styleId="121">
    <w:name w:val="Знак Знак12 Знак Знак"/>
    <w:uiPriority w:val="99"/>
    <w:rsid w:val="00FD4735"/>
    <w:rPr>
      <w:b/>
      <w:sz w:val="32"/>
      <w:lang w:val="ru-RU" w:eastAsia="ru-RU"/>
    </w:rPr>
  </w:style>
  <w:style w:type="paragraph" w:customStyle="1" w:styleId="af6">
    <w:name w:val="Абзац списка"/>
    <w:basedOn w:val="Normal"/>
    <w:uiPriority w:val="99"/>
    <w:rsid w:val="00FD4735"/>
    <w:pPr>
      <w:widowControl/>
      <w:spacing w:line="240" w:lineRule="auto"/>
      <w:ind w:left="720" w:firstLine="0"/>
      <w:contextualSpacing/>
    </w:pPr>
    <w:rPr>
      <w:rFonts w:ascii="Times New Roman" w:hAnsi="Times New Roman"/>
      <w:sz w:val="20"/>
    </w:rPr>
  </w:style>
  <w:style w:type="character" w:customStyle="1" w:styleId="171">
    <w:name w:val="Знак Знак171"/>
    <w:uiPriority w:val="99"/>
    <w:locked/>
    <w:rsid w:val="00FD4735"/>
    <w:rPr>
      <w:b/>
      <w:sz w:val="28"/>
      <w:lang w:val="ru-RU" w:eastAsia="en-US"/>
    </w:rPr>
  </w:style>
  <w:style w:type="character" w:customStyle="1" w:styleId="25">
    <w:name w:val="Знак Знак2"/>
    <w:uiPriority w:val="99"/>
    <w:rsid w:val="00FD4735"/>
    <w:rPr>
      <w:sz w:val="24"/>
    </w:rPr>
  </w:style>
  <w:style w:type="character" w:customStyle="1" w:styleId="1a">
    <w:name w:val="Знак Знак1"/>
    <w:uiPriority w:val="99"/>
    <w:rsid w:val="00FD4735"/>
    <w:rPr>
      <w:sz w:val="24"/>
    </w:rPr>
  </w:style>
  <w:style w:type="paragraph" w:customStyle="1" w:styleId="af7">
    <w:name w:val="Без интервала"/>
    <w:uiPriority w:val="99"/>
    <w:rsid w:val="00FD4735"/>
  </w:style>
  <w:style w:type="character" w:customStyle="1" w:styleId="214pt1">
    <w:name w:val="Основной текст (2) + 14 pt1"/>
    <w:aliases w:val="Полужирный6"/>
    <w:uiPriority w:val="99"/>
    <w:rsid w:val="00FD4735"/>
    <w:rPr>
      <w:rFonts w:ascii="Times New Roman" w:hAnsi="Times New Roman"/>
      <w:b/>
      <w:color w:val="000000"/>
      <w:spacing w:val="0"/>
      <w:w w:val="100"/>
      <w:position w:val="0"/>
      <w:sz w:val="28"/>
      <w:u w:val="none"/>
      <w:lang w:val="ru-RU" w:eastAsia="ru-RU"/>
    </w:rPr>
  </w:style>
  <w:style w:type="character" w:customStyle="1" w:styleId="211pt1">
    <w:name w:val="Основной текст (2) + 11 pt1"/>
    <w:aliases w:val="Полужирный5"/>
    <w:uiPriority w:val="99"/>
    <w:rsid w:val="00FD4735"/>
    <w:rPr>
      <w:rFonts w:ascii="Times New Roman" w:hAnsi="Times New Roman"/>
      <w:b/>
      <w:color w:val="000000"/>
      <w:spacing w:val="0"/>
      <w:w w:val="100"/>
      <w:position w:val="0"/>
      <w:sz w:val="22"/>
      <w:u w:val="none"/>
      <w:lang w:val="ru-RU" w:eastAsia="ru-RU"/>
    </w:rPr>
  </w:style>
  <w:style w:type="character" w:customStyle="1" w:styleId="2Candara1">
    <w:name w:val="Основной текст (2) + Candara1"/>
    <w:aliases w:val="91,5 pt4"/>
    <w:uiPriority w:val="99"/>
    <w:rsid w:val="00FD4735"/>
    <w:rPr>
      <w:rFonts w:ascii="Candara" w:hAnsi="Candara"/>
      <w:color w:val="000000"/>
      <w:spacing w:val="0"/>
      <w:w w:val="100"/>
      <w:position w:val="0"/>
      <w:sz w:val="19"/>
      <w:u w:val="none"/>
      <w:lang w:val="ru-RU" w:eastAsia="ru-RU"/>
    </w:rPr>
  </w:style>
  <w:style w:type="character" w:customStyle="1" w:styleId="1210">
    <w:name w:val="Основной текст + 121"/>
    <w:aliases w:val="5 pt3,Полужирный4"/>
    <w:uiPriority w:val="99"/>
    <w:rsid w:val="00FD4735"/>
    <w:rPr>
      <w:rFonts w:ascii="Times New Roman" w:hAnsi="Times New Roman"/>
      <w:b/>
      <w:color w:val="000000"/>
      <w:spacing w:val="-4"/>
      <w:w w:val="100"/>
      <w:position w:val="0"/>
      <w:sz w:val="25"/>
      <w:u w:val="none"/>
      <w:shd w:val="clear" w:color="auto" w:fill="FFFFFF"/>
      <w:lang w:val="ru-RU"/>
    </w:rPr>
  </w:style>
  <w:style w:type="character" w:customStyle="1" w:styleId="af8">
    <w:name w:val="Знак Знак"/>
    <w:uiPriority w:val="99"/>
    <w:semiHidden/>
    <w:rsid w:val="00FD4735"/>
    <w:rPr>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96814B957BF804EDFB9810F5E17E72A2D2AE27E30C6740CD574FC9EE0z1R7I"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236</TotalTime>
  <Pages>21</Pages>
  <Words>6025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гыук</dc:creator>
  <cp:keywords/>
  <dc:description/>
  <cp:lastModifiedBy>user</cp:lastModifiedBy>
  <cp:revision>19</cp:revision>
  <cp:lastPrinted>2021-08-11T10:10:00Z</cp:lastPrinted>
  <dcterms:created xsi:type="dcterms:W3CDTF">2021-07-22T05:49:00Z</dcterms:created>
  <dcterms:modified xsi:type="dcterms:W3CDTF">2021-09-09T05:21:00Z</dcterms:modified>
</cp:coreProperties>
</file>