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5E" w:rsidRDefault="00E60140" w:rsidP="00E60140">
      <w:pPr>
        <w:pStyle w:val="a3"/>
      </w:pPr>
      <w:r w:rsidRPr="00E60140">
        <w:t>Основные направления бюджетной политики и основные направления налоговой политики муниципального образования «</w:t>
      </w:r>
      <w:r w:rsidR="007D055E">
        <w:t>Коломинское сельское поселение</w:t>
      </w:r>
      <w:r w:rsidRPr="00E60140">
        <w:t>»</w:t>
      </w:r>
    </w:p>
    <w:p w:rsidR="00E60140" w:rsidRPr="00E60140" w:rsidRDefault="00E60140" w:rsidP="00E60140">
      <w:pPr>
        <w:pStyle w:val="a3"/>
      </w:pPr>
      <w:r w:rsidRPr="00E60140">
        <w:t>на 20</w:t>
      </w:r>
      <w:r w:rsidR="007E2703">
        <w:t>20</w:t>
      </w:r>
      <w:r w:rsidRPr="00E60140">
        <w:t>-20</w:t>
      </w:r>
      <w:r w:rsidR="007E2703">
        <w:t>22</w:t>
      </w:r>
      <w:r w:rsidRPr="00E60140">
        <w:t xml:space="preserve"> годы</w:t>
      </w:r>
    </w:p>
    <w:p w:rsidR="00E60140" w:rsidRPr="00E60140" w:rsidRDefault="00E60140" w:rsidP="00E60140">
      <w:pPr>
        <w:spacing w:after="0"/>
        <w:jc w:val="center"/>
        <w:rPr>
          <w:rFonts w:ascii="Times New Roman" w:hAnsi="Times New Roman" w:cs="Times New Roman"/>
          <w:b/>
          <w:bCs/>
          <w:sz w:val="24"/>
          <w:szCs w:val="24"/>
        </w:rPr>
      </w:pPr>
    </w:p>
    <w:p w:rsidR="00E60140" w:rsidRPr="00E60140" w:rsidRDefault="00E60140" w:rsidP="00E60140">
      <w:pPr>
        <w:spacing w:after="0"/>
        <w:ind w:firstLine="567"/>
        <w:jc w:val="both"/>
        <w:rPr>
          <w:rFonts w:ascii="Times New Roman" w:hAnsi="Times New Roman" w:cs="Times New Roman"/>
          <w:sz w:val="24"/>
          <w:szCs w:val="24"/>
        </w:rPr>
      </w:pPr>
      <w:proofErr w:type="gramStart"/>
      <w:r w:rsidRPr="00E60140">
        <w:rPr>
          <w:rFonts w:ascii="Times New Roman" w:hAnsi="Times New Roman" w:cs="Times New Roman"/>
          <w:sz w:val="24"/>
          <w:szCs w:val="24"/>
        </w:rPr>
        <w:t xml:space="preserve">Основные направления бюджетной и налоговой политики </w:t>
      </w:r>
      <w:r w:rsidR="007D055E">
        <w:rPr>
          <w:rFonts w:ascii="Times New Roman" w:hAnsi="Times New Roman" w:cs="Times New Roman"/>
          <w:sz w:val="24"/>
          <w:szCs w:val="24"/>
        </w:rPr>
        <w:t>муниципального образования «Коломинское сельское поселение»</w:t>
      </w:r>
      <w:r w:rsidRPr="00E60140">
        <w:rPr>
          <w:rFonts w:ascii="Times New Roman" w:hAnsi="Times New Roman" w:cs="Times New Roman"/>
          <w:sz w:val="24"/>
          <w:szCs w:val="24"/>
        </w:rPr>
        <w:t xml:space="preserve"> на 20</w:t>
      </w:r>
      <w:r w:rsidR="007E2703">
        <w:rPr>
          <w:rFonts w:ascii="Times New Roman" w:hAnsi="Times New Roman" w:cs="Times New Roman"/>
          <w:sz w:val="24"/>
          <w:szCs w:val="24"/>
        </w:rPr>
        <w:t>20</w:t>
      </w:r>
      <w:r w:rsidRPr="00E60140">
        <w:rPr>
          <w:rFonts w:ascii="Times New Roman" w:hAnsi="Times New Roman" w:cs="Times New Roman"/>
          <w:sz w:val="24"/>
          <w:szCs w:val="24"/>
        </w:rPr>
        <w:t xml:space="preserve"> год и плановый период 20</w:t>
      </w:r>
      <w:r w:rsidR="00550CC1">
        <w:rPr>
          <w:rFonts w:ascii="Times New Roman" w:hAnsi="Times New Roman" w:cs="Times New Roman"/>
          <w:sz w:val="24"/>
          <w:szCs w:val="24"/>
        </w:rPr>
        <w:t>2</w:t>
      </w:r>
      <w:r w:rsidR="007E2703">
        <w:rPr>
          <w:rFonts w:ascii="Times New Roman" w:hAnsi="Times New Roman" w:cs="Times New Roman"/>
          <w:sz w:val="24"/>
          <w:szCs w:val="24"/>
        </w:rPr>
        <w:t>1</w:t>
      </w:r>
      <w:r w:rsidRPr="00E60140">
        <w:rPr>
          <w:rFonts w:ascii="Times New Roman" w:hAnsi="Times New Roman" w:cs="Times New Roman"/>
          <w:sz w:val="24"/>
          <w:szCs w:val="24"/>
        </w:rPr>
        <w:t xml:space="preserve"> и 202</w:t>
      </w:r>
      <w:r w:rsidR="007E2703">
        <w:rPr>
          <w:rFonts w:ascii="Times New Roman" w:hAnsi="Times New Roman" w:cs="Times New Roman"/>
          <w:sz w:val="24"/>
          <w:szCs w:val="24"/>
        </w:rPr>
        <w:t>2</w:t>
      </w:r>
      <w:r w:rsidRPr="00E60140">
        <w:rPr>
          <w:rFonts w:ascii="Times New Roman" w:hAnsi="Times New Roman" w:cs="Times New Roman"/>
          <w:sz w:val="24"/>
          <w:szCs w:val="24"/>
        </w:rPr>
        <w:t xml:space="preserve"> годов разработаны  в соответствии со статьей 1</w:t>
      </w:r>
      <w:r w:rsidR="007D055E">
        <w:rPr>
          <w:rFonts w:ascii="Times New Roman" w:hAnsi="Times New Roman" w:cs="Times New Roman"/>
          <w:sz w:val="24"/>
          <w:szCs w:val="24"/>
        </w:rPr>
        <w:t>4</w:t>
      </w:r>
      <w:r w:rsidRPr="00E60140">
        <w:rPr>
          <w:rFonts w:ascii="Times New Roman" w:hAnsi="Times New Roman" w:cs="Times New Roman"/>
          <w:sz w:val="24"/>
          <w:szCs w:val="24"/>
        </w:rPr>
        <w:t xml:space="preserve"> Положения о бюджетном процессе в муниципальном образовании «</w:t>
      </w:r>
      <w:r w:rsidR="007D055E">
        <w:rPr>
          <w:rFonts w:ascii="Times New Roman" w:hAnsi="Times New Roman" w:cs="Times New Roman"/>
          <w:sz w:val="24"/>
          <w:szCs w:val="24"/>
        </w:rPr>
        <w:t>Коломинское сельское поселение</w:t>
      </w:r>
      <w:r w:rsidRPr="00E60140">
        <w:rPr>
          <w:rFonts w:ascii="Times New Roman" w:hAnsi="Times New Roman" w:cs="Times New Roman"/>
          <w:sz w:val="24"/>
          <w:szCs w:val="24"/>
        </w:rPr>
        <w:t>» в целях подготовки проекта бюджета муниципального образования «</w:t>
      </w:r>
      <w:r w:rsidR="007D055E">
        <w:rPr>
          <w:rFonts w:ascii="Times New Roman" w:hAnsi="Times New Roman" w:cs="Times New Roman"/>
          <w:sz w:val="24"/>
          <w:szCs w:val="24"/>
        </w:rPr>
        <w:t>Коломинское сельское поселение</w:t>
      </w:r>
      <w:r w:rsidRPr="00E60140">
        <w:rPr>
          <w:rFonts w:ascii="Times New Roman" w:hAnsi="Times New Roman" w:cs="Times New Roman"/>
          <w:sz w:val="24"/>
          <w:szCs w:val="24"/>
        </w:rPr>
        <w:t>» на 20</w:t>
      </w:r>
      <w:r w:rsidR="007E2703">
        <w:rPr>
          <w:rFonts w:ascii="Times New Roman" w:hAnsi="Times New Roman" w:cs="Times New Roman"/>
          <w:sz w:val="24"/>
          <w:szCs w:val="24"/>
        </w:rPr>
        <w:t>20</w:t>
      </w:r>
      <w:r w:rsidRPr="00E60140">
        <w:rPr>
          <w:rFonts w:ascii="Times New Roman" w:hAnsi="Times New Roman" w:cs="Times New Roman"/>
          <w:sz w:val="24"/>
          <w:szCs w:val="24"/>
        </w:rPr>
        <w:t>-202</w:t>
      </w:r>
      <w:r w:rsidR="007E2703">
        <w:rPr>
          <w:rFonts w:ascii="Times New Roman" w:hAnsi="Times New Roman" w:cs="Times New Roman"/>
          <w:sz w:val="24"/>
          <w:szCs w:val="24"/>
        </w:rPr>
        <w:t>2</w:t>
      </w:r>
      <w:r w:rsidRPr="00E60140">
        <w:rPr>
          <w:rFonts w:ascii="Times New Roman" w:hAnsi="Times New Roman" w:cs="Times New Roman"/>
          <w:sz w:val="24"/>
          <w:szCs w:val="24"/>
        </w:rPr>
        <w:t xml:space="preserve"> год, на основе преемственности Основных </w:t>
      </w:r>
      <w:hyperlink r:id="rId6" w:history="1">
        <w:r w:rsidRPr="00E60140">
          <w:rPr>
            <w:rFonts w:ascii="Times New Roman" w:hAnsi="Times New Roman" w:cs="Times New Roman"/>
            <w:sz w:val="24"/>
            <w:szCs w:val="24"/>
          </w:rPr>
          <w:t>направлений</w:t>
        </w:r>
      </w:hyperlink>
      <w:r w:rsidRPr="00E60140">
        <w:rPr>
          <w:rFonts w:ascii="Times New Roman" w:hAnsi="Times New Roman" w:cs="Times New Roman"/>
          <w:sz w:val="24"/>
          <w:szCs w:val="24"/>
        </w:rPr>
        <w:t xml:space="preserve"> бюджетной и налоговой политики муниципального</w:t>
      </w:r>
      <w:proofErr w:type="gramEnd"/>
      <w:r w:rsidRPr="00E60140">
        <w:rPr>
          <w:rFonts w:ascii="Times New Roman" w:hAnsi="Times New Roman" w:cs="Times New Roman"/>
          <w:sz w:val="24"/>
          <w:szCs w:val="24"/>
        </w:rPr>
        <w:t xml:space="preserve"> образования «</w:t>
      </w:r>
      <w:r w:rsidR="007D055E">
        <w:rPr>
          <w:rFonts w:ascii="Times New Roman" w:hAnsi="Times New Roman" w:cs="Times New Roman"/>
          <w:sz w:val="24"/>
          <w:szCs w:val="24"/>
        </w:rPr>
        <w:t>Коломинское сельское поселение</w:t>
      </w:r>
      <w:r w:rsidRPr="00E60140">
        <w:rPr>
          <w:rFonts w:ascii="Times New Roman" w:hAnsi="Times New Roman" w:cs="Times New Roman"/>
          <w:sz w:val="24"/>
          <w:szCs w:val="24"/>
        </w:rPr>
        <w:t>» на 20</w:t>
      </w:r>
      <w:r w:rsidR="00C53C74">
        <w:rPr>
          <w:rFonts w:ascii="Times New Roman" w:hAnsi="Times New Roman" w:cs="Times New Roman"/>
          <w:sz w:val="24"/>
          <w:szCs w:val="24"/>
        </w:rPr>
        <w:t>19</w:t>
      </w:r>
      <w:r w:rsidRPr="00E60140">
        <w:rPr>
          <w:rFonts w:ascii="Times New Roman" w:hAnsi="Times New Roman" w:cs="Times New Roman"/>
          <w:sz w:val="24"/>
          <w:szCs w:val="24"/>
        </w:rPr>
        <w:t xml:space="preserve"> </w:t>
      </w:r>
      <w:r w:rsidR="00550CC1">
        <w:rPr>
          <w:rFonts w:ascii="Times New Roman" w:hAnsi="Times New Roman" w:cs="Times New Roman"/>
          <w:sz w:val="24"/>
          <w:szCs w:val="24"/>
        </w:rPr>
        <w:t>–</w:t>
      </w:r>
      <w:r w:rsidRPr="00E60140">
        <w:rPr>
          <w:rFonts w:ascii="Times New Roman" w:hAnsi="Times New Roman" w:cs="Times New Roman"/>
          <w:sz w:val="24"/>
          <w:szCs w:val="24"/>
        </w:rPr>
        <w:t xml:space="preserve"> 20</w:t>
      </w:r>
      <w:r w:rsidR="00C53C74">
        <w:rPr>
          <w:rFonts w:ascii="Times New Roman" w:hAnsi="Times New Roman" w:cs="Times New Roman"/>
          <w:sz w:val="24"/>
          <w:szCs w:val="24"/>
        </w:rPr>
        <w:t>21</w:t>
      </w:r>
      <w:r w:rsidR="00550CC1">
        <w:rPr>
          <w:rFonts w:ascii="Times New Roman" w:hAnsi="Times New Roman" w:cs="Times New Roman"/>
          <w:sz w:val="24"/>
          <w:szCs w:val="24"/>
        </w:rPr>
        <w:t xml:space="preserve"> </w:t>
      </w:r>
      <w:r w:rsidRPr="00E60140">
        <w:rPr>
          <w:rFonts w:ascii="Times New Roman" w:hAnsi="Times New Roman" w:cs="Times New Roman"/>
          <w:sz w:val="24"/>
          <w:szCs w:val="24"/>
        </w:rPr>
        <w:t xml:space="preserve">годы, с учетом </w:t>
      </w:r>
      <w:r w:rsidR="00C53C74">
        <w:rPr>
          <w:rFonts w:ascii="Times New Roman" w:hAnsi="Times New Roman" w:cs="Times New Roman"/>
          <w:sz w:val="24"/>
          <w:szCs w:val="24"/>
        </w:rPr>
        <w:t>о</w:t>
      </w:r>
      <w:r w:rsidRPr="00E60140">
        <w:rPr>
          <w:rFonts w:ascii="Times New Roman" w:hAnsi="Times New Roman" w:cs="Times New Roman"/>
          <w:sz w:val="24"/>
          <w:szCs w:val="24"/>
        </w:rPr>
        <w:t xml:space="preserve">сновных направлений бюджетной </w:t>
      </w:r>
      <w:r w:rsidR="00C53C74">
        <w:rPr>
          <w:rFonts w:ascii="Times New Roman" w:hAnsi="Times New Roman" w:cs="Times New Roman"/>
          <w:sz w:val="24"/>
          <w:szCs w:val="24"/>
        </w:rPr>
        <w:t xml:space="preserve">и налоговой </w:t>
      </w:r>
      <w:r w:rsidRPr="00E60140">
        <w:rPr>
          <w:rFonts w:ascii="Times New Roman" w:hAnsi="Times New Roman" w:cs="Times New Roman"/>
          <w:sz w:val="24"/>
          <w:szCs w:val="24"/>
        </w:rPr>
        <w:t>политики Томской области на 20</w:t>
      </w:r>
      <w:r w:rsidR="007E2703">
        <w:rPr>
          <w:rFonts w:ascii="Times New Roman" w:hAnsi="Times New Roman" w:cs="Times New Roman"/>
          <w:sz w:val="24"/>
          <w:szCs w:val="24"/>
        </w:rPr>
        <w:t>20</w:t>
      </w:r>
      <w:r w:rsidRPr="00E60140">
        <w:rPr>
          <w:rFonts w:ascii="Times New Roman" w:hAnsi="Times New Roman" w:cs="Times New Roman"/>
          <w:sz w:val="24"/>
          <w:szCs w:val="24"/>
        </w:rPr>
        <w:t xml:space="preserve"> год и плановый период 20</w:t>
      </w:r>
      <w:r w:rsidR="00550CC1">
        <w:rPr>
          <w:rFonts w:ascii="Times New Roman" w:hAnsi="Times New Roman" w:cs="Times New Roman"/>
          <w:sz w:val="24"/>
          <w:szCs w:val="24"/>
        </w:rPr>
        <w:t>2</w:t>
      </w:r>
      <w:r w:rsidR="007E2703">
        <w:rPr>
          <w:rFonts w:ascii="Times New Roman" w:hAnsi="Times New Roman" w:cs="Times New Roman"/>
          <w:sz w:val="24"/>
          <w:szCs w:val="24"/>
        </w:rPr>
        <w:t>1</w:t>
      </w:r>
      <w:r w:rsidRPr="00E60140">
        <w:rPr>
          <w:rFonts w:ascii="Times New Roman" w:hAnsi="Times New Roman" w:cs="Times New Roman"/>
          <w:sz w:val="24"/>
          <w:szCs w:val="24"/>
        </w:rPr>
        <w:t xml:space="preserve"> и 202</w:t>
      </w:r>
      <w:r w:rsidR="007E2703">
        <w:rPr>
          <w:rFonts w:ascii="Times New Roman" w:hAnsi="Times New Roman" w:cs="Times New Roman"/>
          <w:sz w:val="24"/>
          <w:szCs w:val="24"/>
        </w:rPr>
        <w:t>2</w:t>
      </w:r>
      <w:r w:rsidRPr="00E60140">
        <w:rPr>
          <w:rFonts w:ascii="Times New Roman" w:hAnsi="Times New Roman" w:cs="Times New Roman"/>
          <w:sz w:val="24"/>
          <w:szCs w:val="24"/>
        </w:rPr>
        <w:t xml:space="preserve"> годов.</w:t>
      </w:r>
    </w:p>
    <w:p w:rsidR="00C53C74" w:rsidRDefault="00C53C74" w:rsidP="00E60140">
      <w:pPr>
        <w:spacing w:after="0"/>
        <w:ind w:firstLine="900"/>
        <w:jc w:val="center"/>
        <w:rPr>
          <w:rFonts w:ascii="Times New Roman" w:hAnsi="Times New Roman" w:cs="Times New Roman"/>
          <w:b/>
          <w:sz w:val="24"/>
          <w:szCs w:val="24"/>
          <w:u w:val="single"/>
        </w:rPr>
      </w:pPr>
    </w:p>
    <w:p w:rsidR="00E60140" w:rsidRPr="007B27F0" w:rsidRDefault="00E60140" w:rsidP="00E60140">
      <w:pPr>
        <w:spacing w:after="0"/>
        <w:ind w:firstLine="900"/>
        <w:jc w:val="center"/>
        <w:rPr>
          <w:rFonts w:ascii="Times New Roman" w:hAnsi="Times New Roman" w:cs="Times New Roman"/>
          <w:b/>
          <w:sz w:val="24"/>
          <w:szCs w:val="24"/>
          <w:u w:val="single"/>
        </w:rPr>
      </w:pPr>
      <w:r w:rsidRPr="007B27F0">
        <w:rPr>
          <w:rFonts w:ascii="Times New Roman" w:hAnsi="Times New Roman" w:cs="Times New Roman"/>
          <w:b/>
          <w:sz w:val="24"/>
          <w:szCs w:val="24"/>
          <w:u w:val="single"/>
        </w:rPr>
        <w:t>1. Основные направления бюджетной политики муниципального образования «</w:t>
      </w:r>
      <w:r w:rsidR="00455111" w:rsidRPr="007B27F0">
        <w:rPr>
          <w:rFonts w:ascii="Times New Roman" w:hAnsi="Times New Roman" w:cs="Times New Roman"/>
          <w:b/>
          <w:sz w:val="24"/>
          <w:szCs w:val="24"/>
          <w:u w:val="single"/>
        </w:rPr>
        <w:t xml:space="preserve">Коломинское сельское </w:t>
      </w:r>
      <w:r w:rsidR="0000071A" w:rsidRPr="007B27F0">
        <w:rPr>
          <w:rFonts w:ascii="Times New Roman" w:hAnsi="Times New Roman" w:cs="Times New Roman"/>
          <w:b/>
          <w:sz w:val="24"/>
          <w:szCs w:val="24"/>
          <w:u w:val="single"/>
        </w:rPr>
        <w:t>поселение</w:t>
      </w:r>
      <w:r w:rsidRPr="007B27F0">
        <w:rPr>
          <w:rFonts w:ascii="Times New Roman" w:hAnsi="Times New Roman" w:cs="Times New Roman"/>
          <w:b/>
          <w:sz w:val="24"/>
          <w:szCs w:val="24"/>
          <w:u w:val="single"/>
        </w:rPr>
        <w:t>» на 20</w:t>
      </w:r>
      <w:r w:rsidR="007E2703">
        <w:rPr>
          <w:rFonts w:ascii="Times New Roman" w:hAnsi="Times New Roman" w:cs="Times New Roman"/>
          <w:b/>
          <w:sz w:val="24"/>
          <w:szCs w:val="24"/>
          <w:u w:val="single"/>
        </w:rPr>
        <w:t>20</w:t>
      </w:r>
      <w:r w:rsidRPr="007B27F0">
        <w:rPr>
          <w:rFonts w:ascii="Times New Roman" w:hAnsi="Times New Roman" w:cs="Times New Roman"/>
          <w:b/>
          <w:sz w:val="24"/>
          <w:szCs w:val="24"/>
          <w:u w:val="single"/>
        </w:rPr>
        <w:t xml:space="preserve"> год и плановый период 20</w:t>
      </w:r>
      <w:r w:rsidR="00550CC1">
        <w:rPr>
          <w:rFonts w:ascii="Times New Roman" w:hAnsi="Times New Roman" w:cs="Times New Roman"/>
          <w:b/>
          <w:sz w:val="24"/>
          <w:szCs w:val="24"/>
          <w:u w:val="single"/>
        </w:rPr>
        <w:t>2</w:t>
      </w:r>
      <w:r w:rsidR="007E2703">
        <w:rPr>
          <w:rFonts w:ascii="Times New Roman" w:hAnsi="Times New Roman" w:cs="Times New Roman"/>
          <w:b/>
          <w:sz w:val="24"/>
          <w:szCs w:val="24"/>
          <w:u w:val="single"/>
        </w:rPr>
        <w:t>1</w:t>
      </w:r>
      <w:r w:rsidRPr="007B27F0">
        <w:rPr>
          <w:rFonts w:ascii="Times New Roman" w:hAnsi="Times New Roman" w:cs="Times New Roman"/>
          <w:b/>
          <w:sz w:val="24"/>
          <w:szCs w:val="24"/>
          <w:u w:val="single"/>
        </w:rPr>
        <w:t xml:space="preserve"> и 202</w:t>
      </w:r>
      <w:r w:rsidR="007E2703">
        <w:rPr>
          <w:rFonts w:ascii="Times New Roman" w:hAnsi="Times New Roman" w:cs="Times New Roman"/>
          <w:b/>
          <w:sz w:val="24"/>
          <w:szCs w:val="24"/>
          <w:u w:val="single"/>
        </w:rPr>
        <w:t>2</w:t>
      </w:r>
      <w:r w:rsidRPr="007B27F0">
        <w:rPr>
          <w:rFonts w:ascii="Times New Roman" w:hAnsi="Times New Roman" w:cs="Times New Roman"/>
          <w:b/>
          <w:sz w:val="24"/>
          <w:szCs w:val="24"/>
          <w:u w:val="single"/>
        </w:rPr>
        <w:t xml:space="preserve"> годов</w:t>
      </w:r>
    </w:p>
    <w:p w:rsidR="00E60140" w:rsidRPr="007B27F0" w:rsidRDefault="00E60140" w:rsidP="00E60140">
      <w:pPr>
        <w:spacing w:after="0"/>
        <w:ind w:firstLine="900"/>
        <w:jc w:val="center"/>
        <w:rPr>
          <w:rFonts w:ascii="Times New Roman" w:hAnsi="Times New Roman" w:cs="Times New Roman"/>
          <w:b/>
          <w:sz w:val="24"/>
          <w:szCs w:val="24"/>
          <w:u w:val="single"/>
        </w:rPr>
      </w:pPr>
    </w:p>
    <w:p w:rsidR="00E60140" w:rsidRPr="007B27F0" w:rsidRDefault="00E60140" w:rsidP="00E60140">
      <w:pPr>
        <w:spacing w:after="0"/>
        <w:ind w:firstLine="900"/>
        <w:jc w:val="center"/>
        <w:rPr>
          <w:rFonts w:ascii="Times New Roman" w:hAnsi="Times New Roman" w:cs="Times New Roman"/>
          <w:b/>
          <w:sz w:val="24"/>
          <w:szCs w:val="24"/>
        </w:rPr>
      </w:pPr>
      <w:r w:rsidRPr="007B27F0">
        <w:rPr>
          <w:rFonts w:ascii="Times New Roman" w:hAnsi="Times New Roman" w:cs="Times New Roman"/>
          <w:b/>
          <w:sz w:val="24"/>
          <w:szCs w:val="24"/>
        </w:rPr>
        <w:t>1.1.Итоги бюджетной политики муниципального образования «</w:t>
      </w:r>
      <w:r w:rsidR="00455111" w:rsidRPr="007B27F0">
        <w:rPr>
          <w:rFonts w:ascii="Times New Roman" w:hAnsi="Times New Roman" w:cs="Times New Roman"/>
          <w:b/>
          <w:sz w:val="24"/>
          <w:szCs w:val="24"/>
        </w:rPr>
        <w:t xml:space="preserve">Коломинское сельское </w:t>
      </w:r>
      <w:r w:rsidR="0000071A" w:rsidRPr="007B27F0">
        <w:rPr>
          <w:rFonts w:ascii="Times New Roman" w:hAnsi="Times New Roman" w:cs="Times New Roman"/>
          <w:b/>
          <w:sz w:val="24"/>
          <w:szCs w:val="24"/>
        </w:rPr>
        <w:t>поселение</w:t>
      </w:r>
      <w:r w:rsidRPr="007B27F0">
        <w:rPr>
          <w:rFonts w:ascii="Times New Roman" w:hAnsi="Times New Roman" w:cs="Times New Roman"/>
          <w:b/>
          <w:sz w:val="24"/>
          <w:szCs w:val="24"/>
        </w:rPr>
        <w:t>» в  201</w:t>
      </w:r>
      <w:r w:rsidR="007E2703">
        <w:rPr>
          <w:rFonts w:ascii="Times New Roman" w:hAnsi="Times New Roman" w:cs="Times New Roman"/>
          <w:b/>
          <w:sz w:val="24"/>
          <w:szCs w:val="24"/>
        </w:rPr>
        <w:t>8</w:t>
      </w:r>
      <w:r w:rsidRPr="007B27F0">
        <w:rPr>
          <w:rFonts w:ascii="Times New Roman" w:hAnsi="Times New Roman" w:cs="Times New Roman"/>
          <w:b/>
          <w:sz w:val="24"/>
          <w:szCs w:val="24"/>
        </w:rPr>
        <w:t xml:space="preserve"> году</w:t>
      </w:r>
    </w:p>
    <w:p w:rsidR="00E60140" w:rsidRPr="00E60140" w:rsidRDefault="00E60140" w:rsidP="00E60140">
      <w:pPr>
        <w:pStyle w:val="a9"/>
        <w:tabs>
          <w:tab w:val="left" w:pos="1134"/>
        </w:tabs>
        <w:ind w:left="1429" w:firstLine="709"/>
        <w:jc w:val="both"/>
        <w:rPr>
          <w:rFonts w:ascii="Times New Roman" w:hAnsi="Times New Roman"/>
          <w:sz w:val="24"/>
          <w:szCs w:val="24"/>
        </w:rPr>
      </w:pPr>
    </w:p>
    <w:p w:rsidR="00E60140" w:rsidRPr="00E60140" w:rsidRDefault="00E60140" w:rsidP="00976295">
      <w:pPr>
        <w:pStyle w:val="a9"/>
        <w:tabs>
          <w:tab w:val="left" w:pos="1134"/>
        </w:tabs>
        <w:ind w:firstLine="426"/>
        <w:jc w:val="both"/>
        <w:rPr>
          <w:rFonts w:ascii="Times New Roman" w:hAnsi="Times New Roman"/>
          <w:sz w:val="24"/>
          <w:szCs w:val="24"/>
        </w:rPr>
      </w:pPr>
      <w:r w:rsidRPr="00E60140">
        <w:rPr>
          <w:rFonts w:ascii="Times New Roman" w:hAnsi="Times New Roman"/>
          <w:sz w:val="24"/>
          <w:szCs w:val="24"/>
        </w:rPr>
        <w:t>Итоги 201</w:t>
      </w:r>
      <w:r w:rsidR="007E2703">
        <w:rPr>
          <w:rFonts w:ascii="Times New Roman" w:hAnsi="Times New Roman"/>
          <w:sz w:val="24"/>
          <w:szCs w:val="24"/>
        </w:rPr>
        <w:t>8</w:t>
      </w:r>
      <w:r w:rsidRPr="00E60140">
        <w:rPr>
          <w:rFonts w:ascii="Times New Roman" w:hAnsi="Times New Roman"/>
          <w:sz w:val="24"/>
          <w:szCs w:val="24"/>
        </w:rPr>
        <w:t xml:space="preserve"> года по достижению целей и задач, предусмотренных основными направлениями бюджетной политики </w:t>
      </w:r>
      <w:r w:rsidR="00455111">
        <w:rPr>
          <w:rFonts w:ascii="Times New Roman" w:hAnsi="Times New Roman"/>
          <w:sz w:val="24"/>
          <w:szCs w:val="24"/>
        </w:rPr>
        <w:t>муниципального образования «Коломинское сельское поселение»</w:t>
      </w:r>
      <w:r w:rsidR="00623FCF">
        <w:rPr>
          <w:rFonts w:ascii="Times New Roman" w:hAnsi="Times New Roman"/>
          <w:sz w:val="24"/>
          <w:szCs w:val="24"/>
        </w:rPr>
        <w:t xml:space="preserve"> на 201</w:t>
      </w:r>
      <w:r w:rsidR="007E2703">
        <w:rPr>
          <w:rFonts w:ascii="Times New Roman" w:hAnsi="Times New Roman"/>
          <w:sz w:val="24"/>
          <w:szCs w:val="24"/>
        </w:rPr>
        <w:t>8</w:t>
      </w:r>
      <w:r w:rsidR="00623FCF">
        <w:rPr>
          <w:rFonts w:ascii="Times New Roman" w:hAnsi="Times New Roman"/>
          <w:sz w:val="24"/>
          <w:szCs w:val="24"/>
        </w:rPr>
        <w:t xml:space="preserve"> год</w:t>
      </w:r>
      <w:r w:rsidRPr="00E60140">
        <w:rPr>
          <w:rFonts w:ascii="Times New Roman" w:hAnsi="Times New Roman"/>
          <w:sz w:val="24"/>
          <w:szCs w:val="24"/>
        </w:rPr>
        <w:t>, в целом положительны.</w:t>
      </w:r>
    </w:p>
    <w:p w:rsidR="00E60140" w:rsidRPr="00E60140" w:rsidRDefault="00623FCF" w:rsidP="00623FCF">
      <w:pPr>
        <w:pStyle w:val="a7"/>
        <w:ind w:left="0" w:firstLine="709"/>
        <w:jc w:val="both"/>
        <w:rPr>
          <w:sz w:val="24"/>
          <w:szCs w:val="24"/>
        </w:rPr>
      </w:pPr>
      <w:r>
        <w:rPr>
          <w:sz w:val="24"/>
          <w:szCs w:val="24"/>
        </w:rPr>
        <w:t>Обеспечено выполнение всех расходных обязательств.</w:t>
      </w:r>
      <w:r w:rsidR="00E60140" w:rsidRPr="00E60140">
        <w:rPr>
          <w:sz w:val="24"/>
          <w:szCs w:val="24"/>
        </w:rPr>
        <w:t xml:space="preserve"> Просроченная кредиторская задолженность бюджета</w:t>
      </w:r>
      <w:r>
        <w:rPr>
          <w:sz w:val="24"/>
          <w:szCs w:val="24"/>
        </w:rPr>
        <w:t xml:space="preserve"> сельского поселения</w:t>
      </w:r>
      <w:r w:rsidR="00E60140" w:rsidRPr="00E60140">
        <w:rPr>
          <w:sz w:val="24"/>
          <w:szCs w:val="24"/>
        </w:rPr>
        <w:t xml:space="preserve"> по состоянию на 1 января 201</w:t>
      </w:r>
      <w:r w:rsidR="007E2703">
        <w:rPr>
          <w:sz w:val="24"/>
          <w:szCs w:val="24"/>
        </w:rPr>
        <w:t>9</w:t>
      </w:r>
      <w:r w:rsidR="00E60140" w:rsidRPr="00E60140">
        <w:rPr>
          <w:sz w:val="24"/>
          <w:szCs w:val="24"/>
        </w:rPr>
        <w:t xml:space="preserve"> года отсутствует.</w:t>
      </w:r>
      <w:r>
        <w:rPr>
          <w:sz w:val="24"/>
          <w:szCs w:val="24"/>
        </w:rPr>
        <w:t xml:space="preserve"> </w:t>
      </w:r>
    </w:p>
    <w:p w:rsidR="00E60140" w:rsidRPr="00E60140" w:rsidRDefault="00E60140" w:rsidP="00976295">
      <w:pPr>
        <w:pStyle w:val="1"/>
        <w:tabs>
          <w:tab w:val="left" w:pos="426"/>
        </w:tabs>
        <w:jc w:val="both"/>
        <w:rPr>
          <w:rFonts w:ascii="Times New Roman" w:hAnsi="Times New Roman"/>
          <w:sz w:val="24"/>
          <w:szCs w:val="24"/>
        </w:rPr>
      </w:pPr>
      <w:r w:rsidRPr="00E60140">
        <w:rPr>
          <w:rFonts w:ascii="Times New Roman" w:hAnsi="Times New Roman"/>
          <w:sz w:val="24"/>
          <w:szCs w:val="24"/>
        </w:rPr>
        <w:tab/>
      </w:r>
      <w:r w:rsidRPr="00623FCF">
        <w:rPr>
          <w:rFonts w:ascii="Times New Roman" w:hAnsi="Times New Roman"/>
          <w:sz w:val="24"/>
          <w:szCs w:val="24"/>
        </w:rPr>
        <w:t>В рамках решения задачи «обеспечения финансовой устойчивости и стабильности бюджета муниципального образования «</w:t>
      </w:r>
      <w:r w:rsidR="00623FCF" w:rsidRPr="00623FCF">
        <w:rPr>
          <w:rFonts w:ascii="Times New Roman" w:hAnsi="Times New Roman"/>
          <w:sz w:val="24"/>
          <w:szCs w:val="24"/>
        </w:rPr>
        <w:t>Коломинское сельское поселение</w:t>
      </w:r>
      <w:r w:rsidRPr="00623FCF">
        <w:rPr>
          <w:rFonts w:ascii="Times New Roman" w:hAnsi="Times New Roman"/>
          <w:sz w:val="24"/>
          <w:szCs w:val="24"/>
        </w:rPr>
        <w:t>»»</w:t>
      </w:r>
      <w:r w:rsidRPr="00E60140">
        <w:rPr>
          <w:rFonts w:ascii="Times New Roman" w:hAnsi="Times New Roman"/>
          <w:i/>
          <w:sz w:val="24"/>
          <w:szCs w:val="24"/>
        </w:rPr>
        <w:t xml:space="preserve"> </w:t>
      </w:r>
      <w:r w:rsidRPr="00E60140">
        <w:rPr>
          <w:rFonts w:ascii="Times New Roman" w:hAnsi="Times New Roman"/>
          <w:sz w:val="24"/>
          <w:szCs w:val="24"/>
        </w:rPr>
        <w:t>не допускалось</w:t>
      </w:r>
      <w:r w:rsidRPr="00E60140">
        <w:rPr>
          <w:rFonts w:ascii="Times New Roman" w:hAnsi="Times New Roman"/>
          <w:i/>
          <w:sz w:val="24"/>
          <w:szCs w:val="24"/>
        </w:rPr>
        <w:t xml:space="preserve"> </w:t>
      </w:r>
      <w:r w:rsidRPr="00E60140">
        <w:rPr>
          <w:rFonts w:ascii="Times New Roman" w:hAnsi="Times New Roman"/>
          <w:sz w:val="24"/>
          <w:szCs w:val="24"/>
        </w:rPr>
        <w:t xml:space="preserve">принятие новых расходных обязательств без оценки прогнозируемых доходов местного бюджета. </w:t>
      </w:r>
      <w:r w:rsidR="00B979DB">
        <w:rPr>
          <w:rFonts w:ascii="Times New Roman" w:hAnsi="Times New Roman"/>
          <w:sz w:val="24"/>
          <w:szCs w:val="24"/>
        </w:rPr>
        <w:t xml:space="preserve"> </w:t>
      </w:r>
    </w:p>
    <w:p w:rsidR="00E60140" w:rsidRPr="00E60140" w:rsidRDefault="00E60140" w:rsidP="00E60140">
      <w:pPr>
        <w:spacing w:after="0"/>
        <w:ind w:left="426"/>
        <w:jc w:val="both"/>
        <w:rPr>
          <w:rFonts w:ascii="Times New Roman" w:hAnsi="Times New Roman" w:cs="Times New Roman"/>
          <w:sz w:val="24"/>
          <w:szCs w:val="24"/>
        </w:rPr>
      </w:pPr>
      <w:r w:rsidRPr="00E60140">
        <w:rPr>
          <w:rFonts w:ascii="Times New Roman" w:hAnsi="Times New Roman" w:cs="Times New Roman"/>
          <w:sz w:val="24"/>
          <w:szCs w:val="24"/>
        </w:rPr>
        <w:t>Обеспечено выполнение всех приоритетных направлений расходов, а именно:</w:t>
      </w:r>
    </w:p>
    <w:p w:rsidR="00E60140" w:rsidRPr="00E60140" w:rsidRDefault="00E60140" w:rsidP="00976295">
      <w:pPr>
        <w:pStyle w:val="2"/>
        <w:spacing w:after="0" w:line="240" w:lineRule="auto"/>
        <w:ind w:left="0" w:firstLine="426"/>
        <w:jc w:val="both"/>
      </w:pPr>
      <w:r w:rsidRPr="00E60140">
        <w:t>в 201</w:t>
      </w:r>
      <w:r w:rsidR="007E2703">
        <w:t>8</w:t>
      </w:r>
      <w:r w:rsidRPr="00E60140">
        <w:t xml:space="preserve"> году продолжена реализация мероприятий «дорожных карт» в части повышения </w:t>
      </w:r>
      <w:proofErr w:type="gramStart"/>
      <w:r w:rsidRPr="00E60140">
        <w:t>оплаты труда отдельных категорий работников бюджетной сферы</w:t>
      </w:r>
      <w:proofErr w:type="gramEnd"/>
      <w:r w:rsidRPr="00E60140">
        <w:t>.</w:t>
      </w:r>
    </w:p>
    <w:p w:rsidR="00E60140" w:rsidRPr="00E60140" w:rsidRDefault="00E60140" w:rsidP="00976295">
      <w:pPr>
        <w:tabs>
          <w:tab w:val="left" w:pos="1134"/>
        </w:tabs>
        <w:spacing w:after="0"/>
        <w:ind w:firstLine="426"/>
        <w:contextualSpacing/>
        <w:jc w:val="both"/>
        <w:rPr>
          <w:rFonts w:ascii="Times New Roman" w:hAnsi="Times New Roman" w:cs="Times New Roman"/>
          <w:sz w:val="24"/>
          <w:szCs w:val="24"/>
        </w:rPr>
      </w:pPr>
      <w:r w:rsidRPr="00E60140">
        <w:rPr>
          <w:rFonts w:ascii="Times New Roman" w:hAnsi="Times New Roman" w:cs="Times New Roman"/>
          <w:sz w:val="24"/>
          <w:szCs w:val="24"/>
        </w:rPr>
        <w:t xml:space="preserve">Достигнутое значение среднемесячной заработной платы в </w:t>
      </w:r>
      <w:r w:rsidR="00623FCF">
        <w:rPr>
          <w:rFonts w:ascii="Times New Roman" w:hAnsi="Times New Roman" w:cs="Times New Roman"/>
          <w:sz w:val="24"/>
          <w:szCs w:val="24"/>
        </w:rPr>
        <w:t xml:space="preserve"> </w:t>
      </w:r>
      <w:proofErr w:type="gramStart"/>
      <w:r w:rsidR="00623FCF">
        <w:rPr>
          <w:rFonts w:ascii="Times New Roman" w:hAnsi="Times New Roman" w:cs="Times New Roman"/>
          <w:sz w:val="24"/>
          <w:szCs w:val="24"/>
        </w:rPr>
        <w:t>учреждении</w:t>
      </w:r>
      <w:proofErr w:type="gramEnd"/>
      <w:r w:rsidR="00623FCF">
        <w:rPr>
          <w:rFonts w:ascii="Times New Roman" w:hAnsi="Times New Roman" w:cs="Times New Roman"/>
          <w:sz w:val="24"/>
          <w:szCs w:val="24"/>
        </w:rPr>
        <w:t xml:space="preserve"> культуры </w:t>
      </w:r>
      <w:r w:rsidRPr="00E60140">
        <w:rPr>
          <w:rFonts w:ascii="Times New Roman" w:hAnsi="Times New Roman" w:cs="Times New Roman"/>
          <w:sz w:val="24"/>
          <w:szCs w:val="24"/>
        </w:rPr>
        <w:t>по итогам 201</w:t>
      </w:r>
      <w:r w:rsidR="007E2703">
        <w:rPr>
          <w:rFonts w:ascii="Times New Roman" w:hAnsi="Times New Roman" w:cs="Times New Roman"/>
          <w:sz w:val="24"/>
          <w:szCs w:val="24"/>
        </w:rPr>
        <w:t>8</w:t>
      </w:r>
      <w:r w:rsidRPr="00E60140">
        <w:rPr>
          <w:rFonts w:ascii="Times New Roman" w:hAnsi="Times New Roman" w:cs="Times New Roman"/>
          <w:sz w:val="24"/>
          <w:szCs w:val="24"/>
        </w:rPr>
        <w:t xml:space="preserve"> года составило</w:t>
      </w:r>
      <w:r w:rsidR="00623FCF">
        <w:rPr>
          <w:rFonts w:ascii="Times New Roman" w:hAnsi="Times New Roman" w:cs="Times New Roman"/>
          <w:sz w:val="24"/>
          <w:szCs w:val="24"/>
        </w:rPr>
        <w:t xml:space="preserve"> – </w:t>
      </w:r>
      <w:r w:rsidR="007E2703">
        <w:rPr>
          <w:rFonts w:ascii="Times New Roman" w:hAnsi="Times New Roman" w:cs="Times New Roman"/>
          <w:sz w:val="24"/>
          <w:szCs w:val="24"/>
        </w:rPr>
        <w:t>39614,0</w:t>
      </w:r>
      <w:r w:rsidR="00623FCF">
        <w:rPr>
          <w:rFonts w:ascii="Times New Roman" w:hAnsi="Times New Roman" w:cs="Times New Roman"/>
          <w:sz w:val="24"/>
          <w:szCs w:val="24"/>
        </w:rPr>
        <w:t xml:space="preserve"> рублей.  </w:t>
      </w:r>
    </w:p>
    <w:p w:rsidR="007F548A" w:rsidRDefault="00976295" w:rsidP="007F54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60140" w:rsidRPr="007F548A">
        <w:rPr>
          <w:rFonts w:ascii="Times New Roman" w:hAnsi="Times New Roman" w:cs="Times New Roman"/>
          <w:sz w:val="24"/>
          <w:szCs w:val="24"/>
        </w:rPr>
        <w:t xml:space="preserve">В рамках решения задачи «обеспечение долгосрочной сбалансированности бюджета, недопущения увеличения принимаемых расходных обязательств, не обеспеченных доходными источниками их реализации» </w:t>
      </w:r>
      <w:r w:rsidR="00AC6E86" w:rsidRPr="007F548A">
        <w:rPr>
          <w:rFonts w:ascii="Times New Roman" w:hAnsi="Times New Roman" w:cs="Times New Roman"/>
          <w:sz w:val="24"/>
          <w:szCs w:val="24"/>
        </w:rPr>
        <w:t>усилен</w:t>
      </w:r>
      <w:r w:rsidR="00E60140" w:rsidRPr="007F548A">
        <w:rPr>
          <w:rFonts w:ascii="Times New Roman" w:hAnsi="Times New Roman" w:cs="Times New Roman"/>
          <w:sz w:val="24"/>
          <w:szCs w:val="24"/>
        </w:rPr>
        <w:t xml:space="preserve">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муниципального образования </w:t>
      </w:r>
      <w:r w:rsidR="00AC6E86" w:rsidRPr="007F548A">
        <w:rPr>
          <w:rFonts w:ascii="Times New Roman" w:hAnsi="Times New Roman" w:cs="Times New Roman"/>
          <w:sz w:val="24"/>
          <w:szCs w:val="24"/>
        </w:rPr>
        <w:t xml:space="preserve">«Коломинское сельское поселение» </w:t>
      </w:r>
      <w:r w:rsidR="00E60140" w:rsidRPr="007F548A">
        <w:rPr>
          <w:rFonts w:ascii="Times New Roman" w:hAnsi="Times New Roman" w:cs="Times New Roman"/>
          <w:sz w:val="24"/>
          <w:szCs w:val="24"/>
        </w:rPr>
        <w:t xml:space="preserve"> в сфере управления общественными финансами.</w:t>
      </w:r>
      <w:r w:rsidR="00E60140" w:rsidRPr="00E60140">
        <w:rPr>
          <w:bCs/>
        </w:rPr>
        <w:t xml:space="preserve">  </w:t>
      </w:r>
      <w:r w:rsidR="007F548A">
        <w:rPr>
          <w:bCs/>
        </w:rPr>
        <w:t xml:space="preserve">        </w:t>
      </w:r>
      <w:r w:rsidR="007F548A">
        <w:rPr>
          <w:rFonts w:ascii="Times New Roman" w:hAnsi="Times New Roman" w:cs="Times New Roman"/>
          <w:sz w:val="24"/>
          <w:szCs w:val="24"/>
        </w:rPr>
        <w:t>Администрацией Коломинского сельского поселения принято Постановление</w:t>
      </w:r>
      <w:r w:rsidR="007F548A" w:rsidRPr="00D02E77">
        <w:rPr>
          <w:rFonts w:ascii="Times New Roman" w:hAnsi="Times New Roman" w:cs="Times New Roman"/>
          <w:sz w:val="24"/>
          <w:szCs w:val="24"/>
        </w:rPr>
        <w:t xml:space="preserve"> </w:t>
      </w:r>
    </w:p>
    <w:p w:rsidR="007E2703" w:rsidRPr="007E2703" w:rsidRDefault="007E2703" w:rsidP="00C53C74">
      <w:pPr>
        <w:pStyle w:val="a9"/>
        <w:jc w:val="both"/>
        <w:rPr>
          <w:rFonts w:ascii="Times New Roman" w:hAnsi="Times New Roman"/>
          <w:sz w:val="24"/>
          <w:szCs w:val="24"/>
        </w:rPr>
      </w:pPr>
      <w:r w:rsidRPr="007E2703">
        <w:rPr>
          <w:rFonts w:ascii="Times New Roman" w:hAnsi="Times New Roman"/>
          <w:sz w:val="24"/>
          <w:szCs w:val="24"/>
        </w:rPr>
        <w:t>от 12.04.2018 г № 31 «Об утверждении Плана мероприятий по повышению доходной части бюджета муниципального образования «Коломинское сельское поселение» на 2018  год</w:t>
      </w:r>
      <w:r>
        <w:rPr>
          <w:rFonts w:ascii="Times New Roman" w:hAnsi="Times New Roman"/>
          <w:sz w:val="24"/>
          <w:szCs w:val="24"/>
        </w:rPr>
        <w:t>.</w:t>
      </w:r>
    </w:p>
    <w:p w:rsidR="00E60140" w:rsidRPr="001411A7" w:rsidRDefault="007F548A" w:rsidP="007F548A">
      <w:pPr>
        <w:pStyle w:val="a7"/>
        <w:tabs>
          <w:tab w:val="left" w:pos="851"/>
        </w:tabs>
        <w:ind w:left="0" w:firstLine="426"/>
        <w:jc w:val="both"/>
        <w:rPr>
          <w:sz w:val="24"/>
          <w:szCs w:val="24"/>
        </w:rPr>
      </w:pPr>
      <w:r>
        <w:rPr>
          <w:bCs/>
          <w:sz w:val="24"/>
          <w:szCs w:val="24"/>
        </w:rPr>
        <w:t xml:space="preserve">Постановлением от 18.04.2017 № 27а утвержден план оптимизации расходов бюджета муниципального </w:t>
      </w:r>
      <w:r w:rsidRPr="007F548A">
        <w:rPr>
          <w:bCs/>
          <w:sz w:val="24"/>
          <w:szCs w:val="24"/>
        </w:rPr>
        <w:t xml:space="preserve">образования </w:t>
      </w:r>
      <w:r w:rsidR="00E60140" w:rsidRPr="007F548A">
        <w:rPr>
          <w:bCs/>
          <w:sz w:val="24"/>
          <w:szCs w:val="24"/>
        </w:rPr>
        <w:t xml:space="preserve">  </w:t>
      </w:r>
      <w:r w:rsidRPr="007F548A">
        <w:rPr>
          <w:bCs/>
          <w:sz w:val="24"/>
          <w:szCs w:val="24"/>
        </w:rPr>
        <w:t>«Коломинское сельское поселение» на 2017-2019 годы.</w:t>
      </w:r>
      <w:r w:rsidR="00E60140" w:rsidRPr="007F548A">
        <w:rPr>
          <w:bCs/>
          <w:sz w:val="24"/>
          <w:szCs w:val="24"/>
        </w:rPr>
        <w:t xml:space="preserve"> </w:t>
      </w:r>
      <w:r w:rsidRPr="001411A7">
        <w:rPr>
          <w:sz w:val="24"/>
          <w:szCs w:val="24"/>
        </w:rPr>
        <w:t>В связи с выполнени</w:t>
      </w:r>
      <w:r w:rsidR="001411A7" w:rsidRPr="001411A7">
        <w:rPr>
          <w:sz w:val="24"/>
          <w:szCs w:val="24"/>
        </w:rPr>
        <w:t>е</w:t>
      </w:r>
      <w:r w:rsidRPr="001411A7">
        <w:rPr>
          <w:sz w:val="24"/>
          <w:szCs w:val="24"/>
        </w:rPr>
        <w:t xml:space="preserve">м </w:t>
      </w:r>
      <w:r w:rsidR="00E60140" w:rsidRPr="001411A7">
        <w:rPr>
          <w:sz w:val="24"/>
          <w:szCs w:val="24"/>
        </w:rPr>
        <w:t xml:space="preserve"> </w:t>
      </w:r>
      <w:r w:rsidR="001411A7" w:rsidRPr="001411A7">
        <w:rPr>
          <w:sz w:val="24"/>
          <w:szCs w:val="24"/>
        </w:rPr>
        <w:t xml:space="preserve">плана по налоговым и неналоговым доходам </w:t>
      </w:r>
      <w:r w:rsidR="001411A7" w:rsidRPr="001411A7">
        <w:rPr>
          <w:sz w:val="24"/>
          <w:szCs w:val="24"/>
        </w:rPr>
        <w:lastRenderedPageBreak/>
        <w:t>бюджета средства от оптимизации были перераспределены на проведение благоустроительных мероприятий.</w:t>
      </w:r>
      <w:r w:rsidR="00E60140" w:rsidRPr="001411A7">
        <w:rPr>
          <w:sz w:val="24"/>
          <w:szCs w:val="24"/>
        </w:rPr>
        <w:t xml:space="preserve"> </w:t>
      </w:r>
    </w:p>
    <w:p w:rsidR="00E60140" w:rsidRPr="00E60140" w:rsidRDefault="00E60140" w:rsidP="007F548A">
      <w:pPr>
        <w:pStyle w:val="a7"/>
        <w:tabs>
          <w:tab w:val="left" w:pos="1134"/>
        </w:tabs>
        <w:ind w:left="0" w:firstLine="426"/>
        <w:jc w:val="both"/>
        <w:rPr>
          <w:sz w:val="24"/>
          <w:szCs w:val="24"/>
        </w:rPr>
      </w:pPr>
      <w:proofErr w:type="gramStart"/>
      <w:r w:rsidRPr="00E60140">
        <w:rPr>
          <w:sz w:val="24"/>
          <w:szCs w:val="24"/>
        </w:rPr>
        <w:t xml:space="preserve">В рамках решения задачи </w:t>
      </w:r>
      <w:r w:rsidRPr="00AC6E86">
        <w:rPr>
          <w:sz w:val="24"/>
          <w:szCs w:val="24"/>
        </w:rPr>
        <w:t>«Прозрачность и открытость бюджета и бюджетного процесса для общества»</w:t>
      </w:r>
      <w:r w:rsidRPr="00E60140">
        <w:rPr>
          <w:sz w:val="24"/>
          <w:szCs w:val="24"/>
        </w:rPr>
        <w:t xml:space="preserve"> </w:t>
      </w:r>
      <w:r w:rsidR="00354F31">
        <w:rPr>
          <w:sz w:val="24"/>
          <w:szCs w:val="24"/>
        </w:rPr>
        <w:t>продолжена</w:t>
      </w:r>
      <w:r w:rsidRPr="00E60140">
        <w:rPr>
          <w:sz w:val="24"/>
          <w:szCs w:val="24"/>
        </w:rPr>
        <w:t xml:space="preserve"> работа по формированию и размещению на официальном сайте Администрации </w:t>
      </w:r>
      <w:r w:rsidR="00AC6E86">
        <w:rPr>
          <w:sz w:val="24"/>
          <w:szCs w:val="24"/>
        </w:rPr>
        <w:t>Коломинского сельского поселения</w:t>
      </w:r>
      <w:r w:rsidRPr="00E60140">
        <w:rPr>
          <w:sz w:val="24"/>
          <w:szCs w:val="24"/>
        </w:rPr>
        <w:t xml:space="preserve"> «Бюджета для граждан» - информационного ресурса, целью которого является доведение до населения </w:t>
      </w:r>
      <w:r w:rsidR="00AC6E86">
        <w:rPr>
          <w:sz w:val="24"/>
          <w:szCs w:val="24"/>
        </w:rPr>
        <w:t>муниципального образования «Коломинское сельское поселение»</w:t>
      </w:r>
      <w:r w:rsidRPr="00E60140">
        <w:rPr>
          <w:sz w:val="24"/>
          <w:szCs w:val="24"/>
        </w:rPr>
        <w:t xml:space="preserve"> в доступной форме основ формирования и исполнения бюджета</w:t>
      </w:r>
      <w:r w:rsidR="00AC6E86">
        <w:rPr>
          <w:sz w:val="24"/>
          <w:szCs w:val="24"/>
        </w:rPr>
        <w:t xml:space="preserve"> сельского поселения</w:t>
      </w:r>
      <w:r w:rsidRPr="00E60140">
        <w:rPr>
          <w:sz w:val="24"/>
          <w:szCs w:val="24"/>
        </w:rPr>
        <w:t>, наиболее важных источников доходов и  направлениях расходов бюджета</w:t>
      </w:r>
      <w:proofErr w:type="gramEnd"/>
      <w:r w:rsidRPr="00E60140">
        <w:rPr>
          <w:sz w:val="24"/>
          <w:szCs w:val="24"/>
        </w:rPr>
        <w:t>.</w:t>
      </w:r>
      <w:r w:rsidR="00C53C74">
        <w:rPr>
          <w:sz w:val="24"/>
          <w:szCs w:val="24"/>
        </w:rPr>
        <w:t xml:space="preserve"> </w:t>
      </w:r>
      <w:r w:rsidR="0030476E">
        <w:rPr>
          <w:sz w:val="24"/>
          <w:szCs w:val="24"/>
        </w:rPr>
        <w:t>«Бюджет для граждан» на основе решения о бюджете муниципального образования «Коломинское сельское поселение» на 2019 год размещен на официальном сайте муниципального образования «Коломинское сельское поселение» в декабре 2018 года. Контрольно-счетной комиссией муниципального образования «Чаинский район» проведена внешняя проверка отчета об исполнении бюджета за 2018 год, составлено заключение. В ходе проведенного мероприятия неэффективного расходования бюджетных средств, неправомерного использования бюджетных средств не выявлено.</w:t>
      </w:r>
    </w:p>
    <w:p w:rsidR="00E60140" w:rsidRPr="00E60140" w:rsidRDefault="00E60140" w:rsidP="00354F31">
      <w:pPr>
        <w:spacing w:after="0"/>
        <w:jc w:val="both"/>
        <w:rPr>
          <w:rFonts w:ascii="Times New Roman" w:hAnsi="Times New Roman"/>
          <w:color w:val="0000FF"/>
          <w:sz w:val="24"/>
          <w:szCs w:val="24"/>
        </w:rPr>
      </w:pPr>
      <w:r w:rsidRPr="00D02E77">
        <w:rPr>
          <w:rFonts w:ascii="Times New Roman" w:hAnsi="Times New Roman" w:cs="Times New Roman"/>
          <w:sz w:val="24"/>
          <w:szCs w:val="24"/>
        </w:rPr>
        <w:t xml:space="preserve">        </w:t>
      </w:r>
      <w:r w:rsidRPr="00D02E77">
        <w:rPr>
          <w:rFonts w:ascii="Times New Roman" w:hAnsi="Times New Roman" w:cs="Times New Roman"/>
          <w:bCs/>
          <w:sz w:val="24"/>
          <w:szCs w:val="24"/>
        </w:rPr>
        <w:t xml:space="preserve">       </w:t>
      </w:r>
      <w:r w:rsidR="00D02E77">
        <w:rPr>
          <w:rFonts w:ascii="Times New Roman" w:hAnsi="Times New Roman" w:cs="Times New Roman"/>
          <w:bCs/>
          <w:sz w:val="24"/>
          <w:szCs w:val="24"/>
        </w:rPr>
        <w:t xml:space="preserve"> </w:t>
      </w:r>
    </w:p>
    <w:p w:rsidR="00E60140" w:rsidRPr="007B27F0" w:rsidRDefault="00E60140" w:rsidP="00E60140">
      <w:pPr>
        <w:pStyle w:val="a7"/>
        <w:tabs>
          <w:tab w:val="left" w:pos="1134"/>
        </w:tabs>
        <w:ind w:left="0" w:firstLine="709"/>
        <w:jc w:val="center"/>
        <w:rPr>
          <w:b/>
          <w:sz w:val="24"/>
          <w:szCs w:val="24"/>
        </w:rPr>
      </w:pPr>
      <w:r w:rsidRPr="007B27F0">
        <w:rPr>
          <w:b/>
          <w:sz w:val="24"/>
          <w:szCs w:val="24"/>
        </w:rPr>
        <w:t>1.2. Ожидаемые итоги реализации бюджетной политики в 201</w:t>
      </w:r>
      <w:r w:rsidR="007E2703">
        <w:rPr>
          <w:b/>
          <w:sz w:val="24"/>
          <w:szCs w:val="24"/>
        </w:rPr>
        <w:t>9</w:t>
      </w:r>
      <w:r w:rsidRPr="007B27F0">
        <w:rPr>
          <w:b/>
          <w:sz w:val="24"/>
          <w:szCs w:val="24"/>
        </w:rPr>
        <w:t xml:space="preserve"> году</w:t>
      </w:r>
    </w:p>
    <w:p w:rsidR="00E60140" w:rsidRPr="00E60140" w:rsidRDefault="00E60140" w:rsidP="00E60140">
      <w:pPr>
        <w:pStyle w:val="a7"/>
        <w:tabs>
          <w:tab w:val="left" w:pos="1134"/>
        </w:tabs>
        <w:ind w:left="0" w:firstLine="709"/>
        <w:jc w:val="center"/>
        <w:rPr>
          <w:b/>
          <w:i/>
          <w:sz w:val="24"/>
          <w:szCs w:val="24"/>
        </w:rPr>
      </w:pPr>
    </w:p>
    <w:p w:rsidR="00E60140" w:rsidRPr="00E60140" w:rsidRDefault="00E60140" w:rsidP="00976295">
      <w:pPr>
        <w:pStyle w:val="a7"/>
        <w:tabs>
          <w:tab w:val="left" w:pos="1134"/>
        </w:tabs>
        <w:ind w:left="0" w:firstLine="426"/>
        <w:jc w:val="both"/>
        <w:rPr>
          <w:sz w:val="24"/>
          <w:szCs w:val="24"/>
        </w:rPr>
      </w:pPr>
      <w:r w:rsidRPr="00E60140">
        <w:rPr>
          <w:sz w:val="24"/>
          <w:szCs w:val="24"/>
        </w:rPr>
        <w:t>В 201</w:t>
      </w:r>
      <w:r w:rsidR="007E2703">
        <w:rPr>
          <w:sz w:val="24"/>
          <w:szCs w:val="24"/>
        </w:rPr>
        <w:t>9</w:t>
      </w:r>
      <w:r w:rsidRPr="00E60140">
        <w:rPr>
          <w:sz w:val="24"/>
          <w:szCs w:val="24"/>
        </w:rPr>
        <w:t xml:space="preserve"> году проводится работа по обеспечению сбалансированности и устойчивости </w:t>
      </w:r>
      <w:proofErr w:type="gramStart"/>
      <w:r w:rsidRPr="00E60140">
        <w:rPr>
          <w:sz w:val="24"/>
          <w:szCs w:val="24"/>
        </w:rPr>
        <w:t>муниципальных</w:t>
      </w:r>
      <w:proofErr w:type="gramEnd"/>
      <w:r w:rsidR="00B979DB">
        <w:rPr>
          <w:sz w:val="24"/>
          <w:szCs w:val="24"/>
        </w:rPr>
        <w:t xml:space="preserve"> финансов.  </w:t>
      </w:r>
      <w:r w:rsidR="005D2AE7">
        <w:rPr>
          <w:sz w:val="24"/>
          <w:szCs w:val="24"/>
        </w:rPr>
        <w:t>Заключено</w:t>
      </w:r>
      <w:r w:rsidR="00B979DB">
        <w:rPr>
          <w:sz w:val="24"/>
          <w:szCs w:val="24"/>
        </w:rPr>
        <w:t xml:space="preserve"> </w:t>
      </w:r>
      <w:r w:rsidRPr="00E60140">
        <w:rPr>
          <w:sz w:val="24"/>
          <w:szCs w:val="24"/>
        </w:rPr>
        <w:t>Соглашени</w:t>
      </w:r>
      <w:r w:rsidR="005D2AE7">
        <w:rPr>
          <w:sz w:val="24"/>
          <w:szCs w:val="24"/>
        </w:rPr>
        <w:t>е</w:t>
      </w:r>
      <w:r w:rsidRPr="00E60140">
        <w:rPr>
          <w:sz w:val="24"/>
          <w:szCs w:val="24"/>
        </w:rPr>
        <w:t xml:space="preserve"> от </w:t>
      </w:r>
      <w:r w:rsidR="007E2703">
        <w:rPr>
          <w:sz w:val="24"/>
          <w:szCs w:val="24"/>
        </w:rPr>
        <w:t>30</w:t>
      </w:r>
      <w:r w:rsidRPr="00E60140">
        <w:rPr>
          <w:sz w:val="24"/>
          <w:szCs w:val="24"/>
        </w:rPr>
        <w:t>.0</w:t>
      </w:r>
      <w:r w:rsidR="00B979DB">
        <w:rPr>
          <w:sz w:val="24"/>
          <w:szCs w:val="24"/>
        </w:rPr>
        <w:t>3</w:t>
      </w:r>
      <w:r w:rsidRPr="00E60140">
        <w:rPr>
          <w:sz w:val="24"/>
          <w:szCs w:val="24"/>
        </w:rPr>
        <w:t>.201</w:t>
      </w:r>
      <w:r w:rsidR="007E2703">
        <w:rPr>
          <w:sz w:val="24"/>
          <w:szCs w:val="24"/>
        </w:rPr>
        <w:t>9</w:t>
      </w:r>
      <w:r w:rsidRPr="00E60140">
        <w:rPr>
          <w:sz w:val="24"/>
          <w:szCs w:val="24"/>
        </w:rPr>
        <w:t xml:space="preserve"> года </w:t>
      </w:r>
      <w:r w:rsidR="005D2AE7">
        <w:rPr>
          <w:sz w:val="24"/>
          <w:szCs w:val="24"/>
        </w:rPr>
        <w:t xml:space="preserve">№ </w:t>
      </w:r>
      <w:r w:rsidR="007E2703">
        <w:rPr>
          <w:sz w:val="24"/>
          <w:szCs w:val="24"/>
        </w:rPr>
        <w:t>б/</w:t>
      </w:r>
      <w:proofErr w:type="spellStart"/>
      <w:proofErr w:type="gramStart"/>
      <w:r w:rsidR="007E2703">
        <w:rPr>
          <w:sz w:val="24"/>
          <w:szCs w:val="24"/>
        </w:rPr>
        <w:t>н</w:t>
      </w:r>
      <w:proofErr w:type="spellEnd"/>
      <w:proofErr w:type="gramEnd"/>
      <w:r w:rsidRPr="00E60140">
        <w:rPr>
          <w:sz w:val="24"/>
          <w:szCs w:val="24"/>
        </w:rPr>
        <w:t xml:space="preserve"> </w:t>
      </w:r>
      <w:proofErr w:type="gramStart"/>
      <w:r w:rsidRPr="00E60140">
        <w:rPr>
          <w:sz w:val="24"/>
          <w:szCs w:val="24"/>
        </w:rPr>
        <w:t>о</w:t>
      </w:r>
      <w:proofErr w:type="gramEnd"/>
      <w:r w:rsidRPr="00E60140">
        <w:rPr>
          <w:sz w:val="24"/>
          <w:szCs w:val="24"/>
        </w:rPr>
        <w:t xml:space="preserve"> мерах по оздоровлению муниципальных финансов и условиях оказания финансовой помощи муниципальному образованию «</w:t>
      </w:r>
      <w:r w:rsidR="00B979DB">
        <w:rPr>
          <w:sz w:val="24"/>
          <w:szCs w:val="24"/>
        </w:rPr>
        <w:t>Коломинское сельское поселение</w:t>
      </w:r>
      <w:r w:rsidRPr="00E60140">
        <w:rPr>
          <w:sz w:val="24"/>
          <w:szCs w:val="24"/>
        </w:rPr>
        <w:t xml:space="preserve">» </w:t>
      </w:r>
      <w:r w:rsidR="000B2DB5">
        <w:rPr>
          <w:sz w:val="24"/>
          <w:szCs w:val="24"/>
        </w:rPr>
        <w:t xml:space="preserve"> </w:t>
      </w:r>
      <w:r w:rsidRPr="00E60140">
        <w:rPr>
          <w:sz w:val="24"/>
          <w:szCs w:val="24"/>
        </w:rPr>
        <w:t>с</w:t>
      </w:r>
      <w:r w:rsidR="000B2DB5">
        <w:rPr>
          <w:sz w:val="24"/>
          <w:szCs w:val="24"/>
        </w:rPr>
        <w:t xml:space="preserve"> </w:t>
      </w:r>
      <w:r w:rsidRPr="00E60140">
        <w:rPr>
          <w:sz w:val="24"/>
          <w:szCs w:val="24"/>
        </w:rPr>
        <w:t xml:space="preserve"> </w:t>
      </w:r>
      <w:r w:rsidR="00B979DB">
        <w:rPr>
          <w:sz w:val="24"/>
          <w:szCs w:val="24"/>
        </w:rPr>
        <w:t>Администрацией Чаинского района</w:t>
      </w:r>
      <w:r w:rsidR="005D2AE7">
        <w:rPr>
          <w:sz w:val="24"/>
          <w:szCs w:val="24"/>
        </w:rPr>
        <w:t>.</w:t>
      </w:r>
      <w:r w:rsidRPr="00E60140">
        <w:rPr>
          <w:sz w:val="24"/>
          <w:szCs w:val="24"/>
        </w:rPr>
        <w:t xml:space="preserve"> </w:t>
      </w:r>
      <w:r w:rsidR="005D2AE7">
        <w:rPr>
          <w:sz w:val="24"/>
          <w:szCs w:val="24"/>
        </w:rPr>
        <w:t xml:space="preserve"> </w:t>
      </w:r>
    </w:p>
    <w:p w:rsidR="00E60140" w:rsidRPr="00E60140" w:rsidRDefault="00E60140" w:rsidP="00976295">
      <w:pPr>
        <w:pStyle w:val="a7"/>
        <w:tabs>
          <w:tab w:val="left" w:pos="1134"/>
        </w:tabs>
        <w:ind w:left="0" w:firstLine="426"/>
        <w:jc w:val="both"/>
        <w:rPr>
          <w:b/>
          <w:i/>
          <w:sz w:val="24"/>
          <w:szCs w:val="24"/>
        </w:rPr>
      </w:pPr>
      <w:r w:rsidRPr="00E60140">
        <w:rPr>
          <w:sz w:val="24"/>
          <w:szCs w:val="24"/>
        </w:rPr>
        <w:t xml:space="preserve">Последовательно решаются задачи, обозначенные в основных </w:t>
      </w:r>
      <w:proofErr w:type="gramStart"/>
      <w:r w:rsidRPr="00E60140">
        <w:rPr>
          <w:sz w:val="24"/>
          <w:szCs w:val="24"/>
        </w:rPr>
        <w:t>направлениях</w:t>
      </w:r>
      <w:proofErr w:type="gramEnd"/>
      <w:r w:rsidRPr="00E60140">
        <w:rPr>
          <w:sz w:val="24"/>
          <w:szCs w:val="24"/>
        </w:rPr>
        <w:t xml:space="preserve"> бюджетной политики на 201</w:t>
      </w:r>
      <w:r w:rsidR="007E2703">
        <w:rPr>
          <w:sz w:val="24"/>
          <w:szCs w:val="24"/>
        </w:rPr>
        <w:t>9</w:t>
      </w:r>
      <w:r w:rsidRPr="00E60140">
        <w:rPr>
          <w:sz w:val="24"/>
          <w:szCs w:val="24"/>
        </w:rPr>
        <w:t xml:space="preserve"> год.</w:t>
      </w:r>
    </w:p>
    <w:p w:rsidR="005D2AE7" w:rsidRPr="00B979DB" w:rsidRDefault="005D2AE7" w:rsidP="00976295">
      <w:pPr>
        <w:pStyle w:val="1"/>
        <w:jc w:val="both"/>
        <w:rPr>
          <w:rFonts w:ascii="Times New Roman" w:hAnsi="Times New Roman"/>
          <w:sz w:val="24"/>
          <w:szCs w:val="24"/>
        </w:rPr>
      </w:pPr>
      <w:r>
        <w:rPr>
          <w:rFonts w:ascii="Times New Roman" w:hAnsi="Times New Roman"/>
          <w:sz w:val="24"/>
          <w:szCs w:val="24"/>
        </w:rPr>
        <w:t xml:space="preserve">         1.</w:t>
      </w:r>
      <w:r w:rsidR="00E60140" w:rsidRPr="00B979DB">
        <w:rPr>
          <w:rFonts w:ascii="Times New Roman" w:hAnsi="Times New Roman"/>
          <w:sz w:val="24"/>
          <w:szCs w:val="24"/>
        </w:rPr>
        <w:t>Обеспечение финансовой устойчивости и стабильности бюджета муниципального образования «</w:t>
      </w:r>
      <w:r w:rsidR="00B979DB" w:rsidRPr="00B979DB">
        <w:rPr>
          <w:rFonts w:ascii="Times New Roman" w:hAnsi="Times New Roman"/>
          <w:sz w:val="24"/>
          <w:szCs w:val="24"/>
        </w:rPr>
        <w:t>Коломинское сельское пос</w:t>
      </w:r>
      <w:r w:rsidR="00B979DB">
        <w:rPr>
          <w:rFonts w:ascii="Times New Roman" w:hAnsi="Times New Roman"/>
          <w:sz w:val="24"/>
          <w:szCs w:val="24"/>
        </w:rPr>
        <w:t>е</w:t>
      </w:r>
      <w:r w:rsidR="00B979DB" w:rsidRPr="00B979DB">
        <w:rPr>
          <w:rFonts w:ascii="Times New Roman" w:hAnsi="Times New Roman"/>
          <w:sz w:val="24"/>
          <w:szCs w:val="24"/>
        </w:rPr>
        <w:t>ление</w:t>
      </w:r>
      <w:r w:rsidR="00E60140" w:rsidRPr="00B979DB">
        <w:rPr>
          <w:rFonts w:ascii="Times New Roman" w:hAnsi="Times New Roman"/>
          <w:sz w:val="24"/>
          <w:szCs w:val="24"/>
        </w:rPr>
        <w:t>»</w:t>
      </w:r>
      <w:r>
        <w:rPr>
          <w:rFonts w:ascii="Times New Roman" w:hAnsi="Times New Roman"/>
          <w:sz w:val="24"/>
          <w:szCs w:val="24"/>
        </w:rPr>
        <w:t xml:space="preserve">. </w:t>
      </w:r>
    </w:p>
    <w:p w:rsidR="00E60140" w:rsidRPr="00E60140" w:rsidRDefault="00E60140" w:rsidP="00976295">
      <w:pPr>
        <w:pStyle w:val="1"/>
        <w:tabs>
          <w:tab w:val="left" w:pos="426"/>
        </w:tabs>
        <w:jc w:val="both"/>
        <w:rPr>
          <w:rFonts w:ascii="Times New Roman" w:hAnsi="Times New Roman"/>
          <w:sz w:val="24"/>
          <w:szCs w:val="24"/>
        </w:rPr>
      </w:pPr>
      <w:r w:rsidRPr="00E60140">
        <w:rPr>
          <w:rFonts w:ascii="Times New Roman" w:hAnsi="Times New Roman"/>
          <w:sz w:val="24"/>
          <w:szCs w:val="24"/>
        </w:rPr>
        <w:tab/>
        <w:t>Все  расходные обязательства местного бюджета  обеспечены источниками доходов. Принятие новых расходных обязательств в обязательном порядке основываться на оценке прогнозируемых доходов местного бюджета.</w:t>
      </w:r>
    </w:p>
    <w:p w:rsidR="00E60140" w:rsidRPr="00E60140" w:rsidRDefault="00E60140" w:rsidP="00976295">
      <w:pPr>
        <w:pStyle w:val="a7"/>
        <w:tabs>
          <w:tab w:val="left" w:pos="1134"/>
        </w:tabs>
        <w:ind w:left="0" w:firstLine="426"/>
        <w:jc w:val="both"/>
        <w:rPr>
          <w:sz w:val="24"/>
          <w:szCs w:val="24"/>
        </w:rPr>
      </w:pPr>
      <w:r w:rsidRPr="00E60140">
        <w:rPr>
          <w:sz w:val="24"/>
          <w:szCs w:val="24"/>
        </w:rPr>
        <w:t>С целью обеспечения долгосрочной сбалансированности бюджета муниципального образования «</w:t>
      </w:r>
      <w:r w:rsidR="00B979DB">
        <w:rPr>
          <w:sz w:val="24"/>
          <w:szCs w:val="24"/>
        </w:rPr>
        <w:t>Коломинское сельское поселение</w:t>
      </w:r>
      <w:r w:rsidRPr="00E60140">
        <w:rPr>
          <w:sz w:val="24"/>
          <w:szCs w:val="24"/>
        </w:rPr>
        <w:t xml:space="preserve">», повышения уровня и качества жизни населения, эффективного предоставления услуг, реализации принципа бюджетирования, ориентированного на результат осуществляется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муниципального образования </w:t>
      </w:r>
      <w:r w:rsidR="00D60C83">
        <w:rPr>
          <w:sz w:val="24"/>
          <w:szCs w:val="24"/>
        </w:rPr>
        <w:t>«Коломинское сельское поселение</w:t>
      </w:r>
      <w:r w:rsidRPr="00E60140">
        <w:rPr>
          <w:sz w:val="24"/>
          <w:szCs w:val="24"/>
        </w:rPr>
        <w:t xml:space="preserve"> в сфере управления общественными финансами.</w:t>
      </w:r>
    </w:p>
    <w:p w:rsidR="005D2AE7" w:rsidRPr="00D60C83" w:rsidRDefault="00D60C83" w:rsidP="00976295">
      <w:pPr>
        <w:pStyle w:val="1"/>
        <w:ind w:left="567"/>
        <w:jc w:val="both"/>
        <w:rPr>
          <w:rFonts w:ascii="Times New Roman" w:hAnsi="Times New Roman"/>
          <w:sz w:val="24"/>
          <w:szCs w:val="24"/>
        </w:rPr>
      </w:pPr>
      <w:r>
        <w:rPr>
          <w:rFonts w:ascii="Times New Roman" w:hAnsi="Times New Roman"/>
          <w:sz w:val="24"/>
          <w:szCs w:val="24"/>
        </w:rPr>
        <w:t>2</w:t>
      </w:r>
      <w:r w:rsidR="00E60140" w:rsidRPr="00E60140">
        <w:rPr>
          <w:rFonts w:ascii="Times New Roman" w:hAnsi="Times New Roman"/>
          <w:sz w:val="24"/>
          <w:szCs w:val="24"/>
        </w:rPr>
        <w:t xml:space="preserve">. </w:t>
      </w:r>
      <w:r w:rsidR="00E60140" w:rsidRPr="00D60C83">
        <w:rPr>
          <w:rFonts w:ascii="Times New Roman" w:hAnsi="Times New Roman"/>
          <w:sz w:val="24"/>
          <w:szCs w:val="24"/>
        </w:rPr>
        <w:t>Прозрачность и открытость бюджета и бюджетного процесса для общества.</w:t>
      </w:r>
    </w:p>
    <w:p w:rsidR="00E60140" w:rsidRPr="00E60140" w:rsidRDefault="00E60140" w:rsidP="00976295">
      <w:pPr>
        <w:pStyle w:val="ConsPlusNormal"/>
        <w:tabs>
          <w:tab w:val="left" w:pos="284"/>
        </w:tabs>
        <w:ind w:firstLine="0"/>
        <w:jc w:val="both"/>
        <w:rPr>
          <w:rFonts w:ascii="Times New Roman" w:hAnsi="Times New Roman" w:cs="Times New Roman"/>
          <w:sz w:val="24"/>
          <w:szCs w:val="24"/>
        </w:rPr>
      </w:pPr>
      <w:r w:rsidRPr="00E60140">
        <w:rPr>
          <w:rFonts w:ascii="Times New Roman" w:hAnsi="Times New Roman" w:cs="Times New Roman"/>
          <w:sz w:val="24"/>
          <w:szCs w:val="24"/>
        </w:rPr>
        <w:tab/>
        <w:t>В целях повышения открытости и прозрачности муниципальных финансов в 201</w:t>
      </w:r>
      <w:r w:rsidR="007E2703">
        <w:rPr>
          <w:rFonts w:ascii="Times New Roman" w:hAnsi="Times New Roman" w:cs="Times New Roman"/>
          <w:sz w:val="24"/>
          <w:szCs w:val="24"/>
        </w:rPr>
        <w:t>9</w:t>
      </w:r>
      <w:r w:rsidRPr="00E60140">
        <w:rPr>
          <w:rFonts w:ascii="Times New Roman" w:hAnsi="Times New Roman" w:cs="Times New Roman"/>
          <w:sz w:val="24"/>
          <w:szCs w:val="24"/>
        </w:rPr>
        <w:t xml:space="preserve"> </w:t>
      </w:r>
    </w:p>
    <w:p w:rsidR="00E60140" w:rsidRDefault="0027436A" w:rsidP="00976295">
      <w:pPr>
        <w:pStyle w:val="ConsPlusNormal"/>
        <w:tabs>
          <w:tab w:val="left" w:pos="0"/>
        </w:tabs>
        <w:ind w:firstLine="284"/>
        <w:jc w:val="both"/>
        <w:rPr>
          <w:rFonts w:ascii="Times New Roman" w:hAnsi="Times New Roman" w:cs="Times New Roman"/>
          <w:sz w:val="24"/>
          <w:szCs w:val="24"/>
        </w:rPr>
      </w:pPr>
      <w:r>
        <w:rPr>
          <w:rFonts w:ascii="Times New Roman" w:hAnsi="Times New Roman" w:cs="Times New Roman"/>
          <w:sz w:val="24"/>
          <w:szCs w:val="24"/>
        </w:rPr>
        <w:t>п</w:t>
      </w:r>
      <w:r w:rsidR="00E60140" w:rsidRPr="00E60140">
        <w:rPr>
          <w:rFonts w:ascii="Times New Roman" w:hAnsi="Times New Roman" w:cs="Times New Roman"/>
          <w:sz w:val="24"/>
          <w:szCs w:val="24"/>
        </w:rPr>
        <w:t xml:space="preserve">родолжена работа по формированию «Бюджета для граждан» - информационного ресурса, направленного на информирование широких слоев населения в доступной форме об основных финансовых документах – Решении </w:t>
      </w:r>
      <w:r w:rsidR="00D60C83">
        <w:rPr>
          <w:rFonts w:ascii="Times New Roman" w:hAnsi="Times New Roman" w:cs="Times New Roman"/>
          <w:sz w:val="24"/>
          <w:szCs w:val="24"/>
        </w:rPr>
        <w:t>Совета Коломинского сельского поселения</w:t>
      </w:r>
      <w:r w:rsidR="00E60140" w:rsidRPr="00E60140">
        <w:rPr>
          <w:rFonts w:ascii="Times New Roman" w:hAnsi="Times New Roman" w:cs="Times New Roman"/>
          <w:sz w:val="24"/>
          <w:szCs w:val="24"/>
        </w:rPr>
        <w:t xml:space="preserve"> о бюджете на очередной финансовый год</w:t>
      </w:r>
      <w:r w:rsidR="00D60C83">
        <w:rPr>
          <w:rFonts w:ascii="Times New Roman" w:hAnsi="Times New Roman" w:cs="Times New Roman"/>
          <w:sz w:val="24"/>
          <w:szCs w:val="24"/>
        </w:rPr>
        <w:t>,</w:t>
      </w:r>
      <w:r w:rsidR="00E60140" w:rsidRPr="00E60140">
        <w:rPr>
          <w:rFonts w:ascii="Times New Roman" w:hAnsi="Times New Roman" w:cs="Times New Roman"/>
          <w:sz w:val="24"/>
          <w:szCs w:val="24"/>
        </w:rPr>
        <w:t xml:space="preserve"> отчете об исполнении бюджета. Данный ресурс ежегодно совершенствуется в части способа изложения, в том числе визуализации представляемой информации с целью стимулирования интереса граждан к вопросам формирования и исполнения бюджета.</w:t>
      </w:r>
      <w:r w:rsidR="000B2DB5">
        <w:rPr>
          <w:rFonts w:ascii="Times New Roman" w:hAnsi="Times New Roman" w:cs="Times New Roman"/>
          <w:sz w:val="24"/>
          <w:szCs w:val="24"/>
        </w:rPr>
        <w:t xml:space="preserve"> </w:t>
      </w:r>
    </w:p>
    <w:p w:rsidR="000B2DB5" w:rsidRDefault="000B2DB5" w:rsidP="00976295">
      <w:pPr>
        <w:pStyle w:val="ConsPlusNormal"/>
        <w:tabs>
          <w:tab w:val="left" w:pos="0"/>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 целях реализации требований Порядка размещения и предоставления информации на едином портале бюджетной системы Российской Федерации, утвержденного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с 1 января 2020 года вступают в силу нормы по формированию и размещению информации на едином портале бюджетной системы Российской</w:t>
      </w:r>
      <w:proofErr w:type="gramEnd"/>
      <w:r>
        <w:rPr>
          <w:rFonts w:ascii="Times New Roman" w:hAnsi="Times New Roman" w:cs="Times New Roman"/>
          <w:sz w:val="24"/>
          <w:szCs w:val="24"/>
        </w:rPr>
        <w:t xml:space="preserve"> Федерации в информационно-телекоммуникационной сети «Интернет» финансовыми органами муниципальных образований. </w:t>
      </w:r>
    </w:p>
    <w:p w:rsidR="000B2DB5" w:rsidRPr="00E60140" w:rsidRDefault="000B2DB5" w:rsidP="00976295">
      <w:pPr>
        <w:pStyle w:val="ConsPlusNormal"/>
        <w:tabs>
          <w:tab w:val="left" w:pos="0"/>
        </w:tabs>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В настоящее время Администрацией Коломинского сельского поселения совместно с Управлением финансов Чаинского района осуществляются подготовительные организационно-</w:t>
      </w:r>
      <w:r w:rsidR="00043AE1">
        <w:rPr>
          <w:rFonts w:ascii="Times New Roman" w:hAnsi="Times New Roman" w:cs="Times New Roman"/>
          <w:sz w:val="24"/>
          <w:szCs w:val="24"/>
        </w:rPr>
        <w:t>распорядительные мероприятия для своевременного доступа к интегрированной информационной системе управления общественными финансами «Электронный бюджет».</w:t>
      </w:r>
    </w:p>
    <w:p w:rsidR="0027436A" w:rsidRDefault="0027436A" w:rsidP="00E60140">
      <w:pPr>
        <w:pStyle w:val="a5"/>
      </w:pPr>
    </w:p>
    <w:p w:rsidR="0027436A" w:rsidRPr="00E60140" w:rsidRDefault="0027436A" w:rsidP="00E60140">
      <w:pPr>
        <w:pStyle w:val="a5"/>
      </w:pPr>
    </w:p>
    <w:p w:rsidR="00E60140" w:rsidRPr="007B27F0" w:rsidRDefault="00E60140" w:rsidP="00E60140">
      <w:pPr>
        <w:spacing w:after="0"/>
        <w:ind w:firstLine="900"/>
        <w:jc w:val="center"/>
        <w:rPr>
          <w:rFonts w:ascii="Times New Roman" w:hAnsi="Times New Roman" w:cs="Times New Roman"/>
          <w:b/>
          <w:sz w:val="24"/>
          <w:szCs w:val="24"/>
        </w:rPr>
      </w:pPr>
      <w:r w:rsidRPr="007B27F0">
        <w:rPr>
          <w:rFonts w:ascii="Times New Roman" w:hAnsi="Times New Roman" w:cs="Times New Roman"/>
          <w:b/>
          <w:sz w:val="24"/>
          <w:szCs w:val="24"/>
        </w:rPr>
        <w:t>1.3. Основные задачи бюджетной политики на 20</w:t>
      </w:r>
      <w:r w:rsidR="007E2703">
        <w:rPr>
          <w:rFonts w:ascii="Times New Roman" w:hAnsi="Times New Roman" w:cs="Times New Roman"/>
          <w:b/>
          <w:sz w:val="24"/>
          <w:szCs w:val="24"/>
        </w:rPr>
        <w:t>20</w:t>
      </w:r>
      <w:r w:rsidRPr="007B27F0">
        <w:rPr>
          <w:rFonts w:ascii="Times New Roman" w:hAnsi="Times New Roman" w:cs="Times New Roman"/>
          <w:b/>
          <w:sz w:val="24"/>
          <w:szCs w:val="24"/>
        </w:rPr>
        <w:t xml:space="preserve"> год и плановый период 20</w:t>
      </w:r>
      <w:r w:rsidR="005D2AE7">
        <w:rPr>
          <w:rFonts w:ascii="Times New Roman" w:hAnsi="Times New Roman" w:cs="Times New Roman"/>
          <w:b/>
          <w:sz w:val="24"/>
          <w:szCs w:val="24"/>
        </w:rPr>
        <w:t>2</w:t>
      </w:r>
      <w:r w:rsidR="007E2703">
        <w:rPr>
          <w:rFonts w:ascii="Times New Roman" w:hAnsi="Times New Roman" w:cs="Times New Roman"/>
          <w:b/>
          <w:sz w:val="24"/>
          <w:szCs w:val="24"/>
        </w:rPr>
        <w:t>1</w:t>
      </w:r>
      <w:r w:rsidRPr="007B27F0">
        <w:rPr>
          <w:rFonts w:ascii="Times New Roman" w:hAnsi="Times New Roman" w:cs="Times New Roman"/>
          <w:b/>
          <w:sz w:val="24"/>
          <w:szCs w:val="24"/>
        </w:rPr>
        <w:t xml:space="preserve"> и 202</w:t>
      </w:r>
      <w:r w:rsidR="007E2703">
        <w:rPr>
          <w:rFonts w:ascii="Times New Roman" w:hAnsi="Times New Roman" w:cs="Times New Roman"/>
          <w:b/>
          <w:sz w:val="24"/>
          <w:szCs w:val="24"/>
        </w:rPr>
        <w:t>2</w:t>
      </w:r>
      <w:r w:rsidRPr="007B27F0">
        <w:rPr>
          <w:rFonts w:ascii="Times New Roman" w:hAnsi="Times New Roman" w:cs="Times New Roman"/>
          <w:b/>
          <w:sz w:val="24"/>
          <w:szCs w:val="24"/>
        </w:rPr>
        <w:t xml:space="preserve"> годов</w:t>
      </w:r>
    </w:p>
    <w:p w:rsidR="00E60140" w:rsidRPr="00E60140" w:rsidRDefault="00E60140" w:rsidP="00E60140">
      <w:pPr>
        <w:pStyle w:val="a5"/>
        <w:ind w:left="900" w:firstLine="0"/>
        <w:jc w:val="center"/>
        <w:rPr>
          <w:b/>
          <w:highlight w:val="yellow"/>
        </w:rPr>
      </w:pPr>
    </w:p>
    <w:p w:rsidR="00E60140" w:rsidRPr="00E60140" w:rsidRDefault="00043AE1" w:rsidP="00976295">
      <w:pPr>
        <w:pStyle w:val="a5"/>
        <w:ind w:firstLine="284"/>
      </w:pPr>
      <w:r>
        <w:t xml:space="preserve">  </w:t>
      </w:r>
      <w:r w:rsidR="00E60140" w:rsidRPr="00E60140">
        <w:t xml:space="preserve">Бюджетная политика </w:t>
      </w:r>
      <w:r>
        <w:t>на 2020 год и плановый период 2021-2022 годы направлена на дальнейшее развитие экономики и социальной сферы, повышение качества жизни населения, повышения эффективности бюджетных расходов, достижение конкретных результатов и повышение прозрачности управления общественными финансами.</w:t>
      </w:r>
    </w:p>
    <w:p w:rsidR="00E60140" w:rsidRPr="00E60140" w:rsidRDefault="00D60C83" w:rsidP="00976295">
      <w:pPr>
        <w:pStyle w:val="a5"/>
        <w:ind w:firstLine="284"/>
      </w:pPr>
      <w:r>
        <w:t xml:space="preserve"> Д</w:t>
      </w:r>
      <w:r w:rsidR="00E60140" w:rsidRPr="00E60140">
        <w:t xml:space="preserve">ля достижения целей бюджетной и налоговой политики в муниципальном </w:t>
      </w:r>
      <w:proofErr w:type="gramStart"/>
      <w:r w:rsidR="00E60140" w:rsidRPr="00E60140">
        <w:t>образовании</w:t>
      </w:r>
      <w:proofErr w:type="gramEnd"/>
      <w:r w:rsidR="00E60140" w:rsidRPr="00E60140">
        <w:t xml:space="preserve"> «</w:t>
      </w:r>
      <w:r>
        <w:t>Коломинское сельское поселение</w:t>
      </w:r>
      <w:r w:rsidR="00E60140" w:rsidRPr="00E60140">
        <w:t>» на очередной бюджетный период необходимо совершенствование механизмов, направленных на решение следующих задач:</w:t>
      </w:r>
    </w:p>
    <w:p w:rsidR="00E60140" w:rsidRPr="00E60140" w:rsidRDefault="00E60140" w:rsidP="00E60140">
      <w:pPr>
        <w:pStyle w:val="1"/>
        <w:ind w:firstLine="708"/>
        <w:jc w:val="both"/>
        <w:rPr>
          <w:rFonts w:ascii="Times New Roman" w:hAnsi="Times New Roman"/>
          <w:sz w:val="24"/>
          <w:szCs w:val="24"/>
        </w:rPr>
      </w:pPr>
      <w:r w:rsidRPr="00E60140">
        <w:rPr>
          <w:rFonts w:ascii="Times New Roman" w:hAnsi="Times New Roman"/>
          <w:sz w:val="24"/>
          <w:szCs w:val="24"/>
        </w:rPr>
        <w:t>1. Обеспечение финансовой устойчивости и стабильности бюджета муниципального образования «</w:t>
      </w:r>
      <w:r w:rsidR="00D60C83">
        <w:rPr>
          <w:rFonts w:ascii="Times New Roman" w:hAnsi="Times New Roman"/>
          <w:sz w:val="24"/>
          <w:szCs w:val="24"/>
        </w:rPr>
        <w:t>Коломинское сельское поселение</w:t>
      </w:r>
      <w:r w:rsidRPr="00E60140">
        <w:rPr>
          <w:rFonts w:ascii="Times New Roman" w:hAnsi="Times New Roman"/>
          <w:sz w:val="24"/>
          <w:szCs w:val="24"/>
        </w:rPr>
        <w:t>»:</w:t>
      </w:r>
    </w:p>
    <w:p w:rsidR="00E60140" w:rsidRPr="00E60140" w:rsidRDefault="00E60140" w:rsidP="00E60140">
      <w:pPr>
        <w:pStyle w:val="1"/>
        <w:jc w:val="both"/>
        <w:rPr>
          <w:rFonts w:ascii="Times New Roman" w:hAnsi="Times New Roman"/>
          <w:sz w:val="24"/>
          <w:szCs w:val="24"/>
        </w:rPr>
      </w:pPr>
      <w:r w:rsidRPr="00E60140">
        <w:rPr>
          <w:rFonts w:ascii="Times New Roman" w:hAnsi="Times New Roman"/>
          <w:sz w:val="24"/>
          <w:szCs w:val="24"/>
        </w:rPr>
        <w:tab/>
        <w:t>- поддержание безопасного уровня дефицита, предотвращая тем самым условия для возникновения финансовых кризисов;</w:t>
      </w:r>
    </w:p>
    <w:p w:rsidR="00E60140" w:rsidRDefault="00E60140" w:rsidP="00D60C83">
      <w:pPr>
        <w:pStyle w:val="1"/>
        <w:jc w:val="both"/>
        <w:rPr>
          <w:rFonts w:ascii="Times New Roman" w:hAnsi="Times New Roman"/>
          <w:sz w:val="24"/>
          <w:szCs w:val="24"/>
        </w:rPr>
      </w:pPr>
      <w:r w:rsidRPr="00E60140">
        <w:rPr>
          <w:rFonts w:ascii="Times New Roman" w:hAnsi="Times New Roman"/>
          <w:sz w:val="24"/>
          <w:szCs w:val="24"/>
        </w:rPr>
        <w:tab/>
        <w:t xml:space="preserve">-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w:t>
      </w:r>
      <w:proofErr w:type="gramStart"/>
      <w:r w:rsidRPr="00E60140">
        <w:rPr>
          <w:rFonts w:ascii="Times New Roman" w:hAnsi="Times New Roman"/>
          <w:sz w:val="24"/>
          <w:szCs w:val="24"/>
        </w:rPr>
        <w:t>порядке</w:t>
      </w:r>
      <w:proofErr w:type="gramEnd"/>
      <w:r w:rsidRPr="00E60140">
        <w:rPr>
          <w:rFonts w:ascii="Times New Roman" w:hAnsi="Times New Roman"/>
          <w:sz w:val="24"/>
          <w:szCs w:val="24"/>
        </w:rPr>
        <w:t xml:space="preserve"> основываться на оценке прогнозируемых доходов местного бюджета.</w:t>
      </w:r>
      <w:r w:rsidR="00D60C83">
        <w:rPr>
          <w:rFonts w:ascii="Times New Roman" w:hAnsi="Times New Roman"/>
          <w:sz w:val="24"/>
          <w:szCs w:val="24"/>
        </w:rPr>
        <w:t xml:space="preserve"> </w:t>
      </w:r>
      <w:r w:rsidR="000F395D">
        <w:rPr>
          <w:rFonts w:ascii="Times New Roman" w:hAnsi="Times New Roman"/>
          <w:sz w:val="24"/>
          <w:szCs w:val="24"/>
        </w:rPr>
        <w:t>При формировании бюджета поселения необходимо обеспечить финансированием действующие расходные обязательства. Принятие новых расходных обязательств должно проводиться с учетом их эффективности и сроков, механизмов реализации в пределах имеющихся ресурсов.</w:t>
      </w:r>
    </w:p>
    <w:p w:rsidR="0027436A" w:rsidRPr="00E60140" w:rsidRDefault="0027436A" w:rsidP="00D60C83">
      <w:pPr>
        <w:pStyle w:val="1"/>
        <w:jc w:val="both"/>
        <w:rPr>
          <w:rFonts w:ascii="Times New Roman" w:hAnsi="Times New Roman"/>
          <w:sz w:val="24"/>
          <w:szCs w:val="24"/>
        </w:rPr>
      </w:pPr>
      <w:r>
        <w:rPr>
          <w:rFonts w:ascii="Times New Roman" w:hAnsi="Times New Roman"/>
          <w:sz w:val="24"/>
          <w:szCs w:val="24"/>
        </w:rPr>
        <w:t xml:space="preserve">      Сохранится практика принятия бездефицитного бюджета. В процессе исполнения бюджета продолжится реализация мер по увеличению доходов и повышению эффективности бюджетных расходов.</w:t>
      </w:r>
    </w:p>
    <w:p w:rsidR="00E60140" w:rsidRPr="00E60140" w:rsidRDefault="00D60C83" w:rsidP="00E60140">
      <w:pPr>
        <w:pStyle w:val="1"/>
        <w:ind w:left="705"/>
        <w:jc w:val="both"/>
        <w:rPr>
          <w:rFonts w:ascii="Times New Roman" w:hAnsi="Times New Roman"/>
          <w:sz w:val="24"/>
          <w:szCs w:val="24"/>
        </w:rPr>
      </w:pPr>
      <w:r>
        <w:rPr>
          <w:rFonts w:ascii="Times New Roman" w:hAnsi="Times New Roman"/>
          <w:sz w:val="24"/>
          <w:szCs w:val="24"/>
        </w:rPr>
        <w:t>2</w:t>
      </w:r>
      <w:r w:rsidR="00E60140" w:rsidRPr="00E60140">
        <w:rPr>
          <w:rFonts w:ascii="Times New Roman" w:hAnsi="Times New Roman"/>
          <w:sz w:val="24"/>
          <w:szCs w:val="24"/>
        </w:rPr>
        <w:t>. Прозрачность и открытость бюджета и бюджетного процесса для общества.</w:t>
      </w:r>
    </w:p>
    <w:p w:rsidR="005D2AE7" w:rsidRPr="00E60140" w:rsidRDefault="00043AE1" w:rsidP="005D2AE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60140" w:rsidRPr="00E60140">
        <w:rPr>
          <w:rFonts w:ascii="Times New Roman" w:hAnsi="Times New Roman" w:cs="Times New Roman"/>
          <w:sz w:val="24"/>
          <w:szCs w:val="24"/>
        </w:rPr>
        <w:t xml:space="preserve">В целях повышения открытости и </w:t>
      </w:r>
      <w:proofErr w:type="gramStart"/>
      <w:r w:rsidR="00E60140" w:rsidRPr="00E60140">
        <w:rPr>
          <w:rFonts w:ascii="Times New Roman" w:hAnsi="Times New Roman" w:cs="Times New Roman"/>
          <w:sz w:val="24"/>
          <w:szCs w:val="24"/>
        </w:rPr>
        <w:t>прозрачности</w:t>
      </w:r>
      <w:proofErr w:type="gramEnd"/>
      <w:r w:rsidR="00E60140" w:rsidRPr="00E60140">
        <w:rPr>
          <w:rFonts w:ascii="Times New Roman" w:hAnsi="Times New Roman" w:cs="Times New Roman"/>
          <w:sz w:val="24"/>
          <w:szCs w:val="24"/>
        </w:rPr>
        <w:t xml:space="preserve"> муниципальных финансов в 20</w:t>
      </w:r>
      <w:r w:rsidR="007E2703">
        <w:rPr>
          <w:rFonts w:ascii="Times New Roman" w:hAnsi="Times New Roman" w:cs="Times New Roman"/>
          <w:sz w:val="24"/>
          <w:szCs w:val="24"/>
        </w:rPr>
        <w:t>20</w:t>
      </w:r>
      <w:r w:rsidR="00D60C83">
        <w:rPr>
          <w:rFonts w:ascii="Times New Roman" w:hAnsi="Times New Roman" w:cs="Times New Roman"/>
          <w:sz w:val="24"/>
          <w:szCs w:val="24"/>
        </w:rPr>
        <w:t xml:space="preserve"> </w:t>
      </w:r>
      <w:r w:rsidR="005D2AE7">
        <w:rPr>
          <w:rFonts w:ascii="Times New Roman" w:hAnsi="Times New Roman" w:cs="Times New Roman"/>
          <w:sz w:val="24"/>
          <w:szCs w:val="24"/>
        </w:rPr>
        <w:t>п</w:t>
      </w:r>
      <w:r w:rsidR="005D2AE7" w:rsidRPr="00E60140">
        <w:rPr>
          <w:rFonts w:ascii="Times New Roman" w:hAnsi="Times New Roman" w:cs="Times New Roman"/>
          <w:sz w:val="24"/>
          <w:szCs w:val="24"/>
        </w:rPr>
        <w:t xml:space="preserve">родолжить работу по формированию «Бюджета для граждан» - информационного ресурса, направленного на информирование широких слоев населения в доступной форме об основных финансовых документах – Решении </w:t>
      </w:r>
      <w:r w:rsidR="005D2AE7">
        <w:rPr>
          <w:rFonts w:ascii="Times New Roman" w:hAnsi="Times New Roman" w:cs="Times New Roman"/>
          <w:sz w:val="24"/>
          <w:szCs w:val="24"/>
        </w:rPr>
        <w:t>Совета Коломинского сельского поселения</w:t>
      </w:r>
      <w:r w:rsidR="005D2AE7" w:rsidRPr="00E60140">
        <w:rPr>
          <w:rFonts w:ascii="Times New Roman" w:hAnsi="Times New Roman" w:cs="Times New Roman"/>
          <w:sz w:val="24"/>
          <w:szCs w:val="24"/>
        </w:rPr>
        <w:t xml:space="preserve"> о бюджете на очередной финансовый год </w:t>
      </w:r>
      <w:r w:rsidR="005D2AE7">
        <w:rPr>
          <w:rFonts w:ascii="Times New Roman" w:hAnsi="Times New Roman" w:cs="Times New Roman"/>
          <w:sz w:val="24"/>
          <w:szCs w:val="24"/>
        </w:rPr>
        <w:t xml:space="preserve"> </w:t>
      </w:r>
      <w:r w:rsidR="005D2AE7" w:rsidRPr="00E60140">
        <w:rPr>
          <w:rFonts w:ascii="Times New Roman" w:hAnsi="Times New Roman" w:cs="Times New Roman"/>
          <w:sz w:val="24"/>
          <w:szCs w:val="24"/>
        </w:rPr>
        <w:t xml:space="preserve">и годовом отчете об исполнении бюджета. </w:t>
      </w:r>
      <w:r w:rsidR="000F395D">
        <w:rPr>
          <w:rFonts w:ascii="Times New Roman" w:hAnsi="Times New Roman" w:cs="Times New Roman"/>
          <w:sz w:val="24"/>
          <w:szCs w:val="24"/>
        </w:rPr>
        <w:t>Данный ресурс ежегодно совершенствуется в части способа изложения, в том числе предоставляемой информации с целью стимулирования интереса граждан к вопросам формирования и исполнения бюджета.</w:t>
      </w:r>
    </w:p>
    <w:p w:rsidR="00E60140" w:rsidRPr="00E60140" w:rsidRDefault="00E60140" w:rsidP="00D60C83">
      <w:pPr>
        <w:pStyle w:val="ConsPlusNormal"/>
        <w:tabs>
          <w:tab w:val="left" w:pos="709"/>
        </w:tabs>
        <w:ind w:firstLine="709"/>
        <w:jc w:val="both"/>
        <w:rPr>
          <w:rFonts w:ascii="Times New Roman" w:hAnsi="Times New Roman" w:cs="Times New Roman"/>
          <w:sz w:val="24"/>
          <w:szCs w:val="24"/>
        </w:rPr>
      </w:pPr>
    </w:p>
    <w:p w:rsidR="00E60140" w:rsidRPr="000F395D" w:rsidRDefault="00D60C83" w:rsidP="00043AE1">
      <w:pPr>
        <w:pStyle w:val="ConsPlusNormal"/>
        <w:ind w:firstLine="0"/>
        <w:jc w:val="both"/>
        <w:rPr>
          <w:rFonts w:ascii="Times New Roman" w:hAnsi="Times New Roman"/>
          <w:b/>
          <w:sz w:val="24"/>
          <w:szCs w:val="24"/>
        </w:rPr>
      </w:pPr>
      <w:r w:rsidRPr="000F395D">
        <w:rPr>
          <w:rFonts w:ascii="Times New Roman" w:hAnsi="Times New Roman" w:cs="Times New Roman"/>
          <w:sz w:val="24"/>
          <w:szCs w:val="24"/>
        </w:rPr>
        <w:t xml:space="preserve"> </w:t>
      </w:r>
      <w:r w:rsidRPr="000F395D">
        <w:rPr>
          <w:rFonts w:ascii="Times New Roman" w:hAnsi="Times New Roman"/>
          <w:sz w:val="24"/>
          <w:szCs w:val="24"/>
        </w:rPr>
        <w:t xml:space="preserve"> </w:t>
      </w:r>
      <w:r w:rsidR="005D2AE7" w:rsidRPr="000F395D">
        <w:rPr>
          <w:rFonts w:ascii="Times New Roman" w:hAnsi="Times New Roman"/>
          <w:sz w:val="24"/>
          <w:szCs w:val="24"/>
        </w:rPr>
        <w:t xml:space="preserve">       </w:t>
      </w:r>
      <w:r w:rsidR="00E60140" w:rsidRPr="000F395D">
        <w:rPr>
          <w:rFonts w:ascii="Times New Roman" w:hAnsi="Times New Roman"/>
          <w:b/>
          <w:sz w:val="24"/>
          <w:szCs w:val="24"/>
        </w:rPr>
        <w:t>2. Основные направления налоговой  политики на 20</w:t>
      </w:r>
      <w:r w:rsidR="007E2703" w:rsidRPr="000F395D">
        <w:rPr>
          <w:rFonts w:ascii="Times New Roman" w:hAnsi="Times New Roman"/>
          <w:b/>
          <w:sz w:val="24"/>
          <w:szCs w:val="24"/>
        </w:rPr>
        <w:t>20</w:t>
      </w:r>
      <w:r w:rsidR="00E60140" w:rsidRPr="000F395D">
        <w:rPr>
          <w:rFonts w:ascii="Times New Roman" w:hAnsi="Times New Roman"/>
          <w:b/>
          <w:sz w:val="24"/>
          <w:szCs w:val="24"/>
        </w:rPr>
        <w:t xml:space="preserve"> год и на плановый период 20</w:t>
      </w:r>
      <w:r w:rsidR="005D2AE7" w:rsidRPr="000F395D">
        <w:rPr>
          <w:rFonts w:ascii="Times New Roman" w:hAnsi="Times New Roman"/>
          <w:b/>
          <w:sz w:val="24"/>
          <w:szCs w:val="24"/>
        </w:rPr>
        <w:t>2</w:t>
      </w:r>
      <w:r w:rsidR="007E2703" w:rsidRPr="000F395D">
        <w:rPr>
          <w:rFonts w:ascii="Times New Roman" w:hAnsi="Times New Roman"/>
          <w:b/>
          <w:sz w:val="24"/>
          <w:szCs w:val="24"/>
        </w:rPr>
        <w:t>1</w:t>
      </w:r>
      <w:r w:rsidR="00E60140" w:rsidRPr="000F395D">
        <w:rPr>
          <w:rFonts w:ascii="Times New Roman" w:hAnsi="Times New Roman"/>
          <w:b/>
          <w:sz w:val="24"/>
          <w:szCs w:val="24"/>
        </w:rPr>
        <w:t xml:space="preserve"> и 202</w:t>
      </w:r>
      <w:r w:rsidR="007E2703" w:rsidRPr="000F395D">
        <w:rPr>
          <w:rFonts w:ascii="Times New Roman" w:hAnsi="Times New Roman"/>
          <w:b/>
          <w:sz w:val="24"/>
          <w:szCs w:val="24"/>
        </w:rPr>
        <w:t>2</w:t>
      </w:r>
      <w:r w:rsidR="00E60140" w:rsidRPr="000F395D">
        <w:rPr>
          <w:rFonts w:ascii="Times New Roman" w:hAnsi="Times New Roman"/>
          <w:b/>
          <w:sz w:val="24"/>
          <w:szCs w:val="24"/>
        </w:rPr>
        <w:t xml:space="preserve"> годов</w:t>
      </w:r>
    </w:p>
    <w:p w:rsidR="00E60140" w:rsidRPr="007B27F0" w:rsidRDefault="00E60140" w:rsidP="00E60140">
      <w:pPr>
        <w:spacing w:after="0"/>
        <w:ind w:firstLine="900"/>
        <w:jc w:val="center"/>
        <w:rPr>
          <w:rFonts w:ascii="Times New Roman" w:hAnsi="Times New Roman" w:cs="Times New Roman"/>
          <w:b/>
          <w:sz w:val="24"/>
          <w:szCs w:val="24"/>
          <w:u w:val="single"/>
        </w:rPr>
      </w:pPr>
    </w:p>
    <w:p w:rsidR="00E60140" w:rsidRPr="00E60140" w:rsidRDefault="00E60140" w:rsidP="00E60140">
      <w:pPr>
        <w:spacing w:after="0"/>
        <w:jc w:val="both"/>
        <w:rPr>
          <w:rFonts w:ascii="Times New Roman" w:hAnsi="Times New Roman" w:cs="Times New Roman"/>
          <w:sz w:val="24"/>
          <w:szCs w:val="24"/>
        </w:rPr>
      </w:pPr>
      <w:r w:rsidRPr="00E60140">
        <w:rPr>
          <w:rFonts w:ascii="Times New Roman" w:hAnsi="Times New Roman" w:cs="Times New Roman"/>
          <w:sz w:val="24"/>
          <w:szCs w:val="24"/>
        </w:rPr>
        <w:t xml:space="preserve">             </w:t>
      </w:r>
      <w:proofErr w:type="gramStart"/>
      <w:r w:rsidRPr="00E60140">
        <w:rPr>
          <w:rFonts w:ascii="Times New Roman" w:hAnsi="Times New Roman" w:cs="Times New Roman"/>
          <w:sz w:val="24"/>
          <w:szCs w:val="24"/>
        </w:rPr>
        <w:t>Основанием для формирования налоговой политики на 20</w:t>
      </w:r>
      <w:r w:rsidR="007E2703">
        <w:rPr>
          <w:rFonts w:ascii="Times New Roman" w:hAnsi="Times New Roman" w:cs="Times New Roman"/>
          <w:sz w:val="24"/>
          <w:szCs w:val="24"/>
        </w:rPr>
        <w:t>20</w:t>
      </w:r>
      <w:r w:rsidRPr="00E60140">
        <w:rPr>
          <w:rFonts w:ascii="Times New Roman" w:hAnsi="Times New Roman" w:cs="Times New Roman"/>
          <w:sz w:val="24"/>
          <w:szCs w:val="24"/>
        </w:rPr>
        <w:t xml:space="preserve"> и плановый период 20</w:t>
      </w:r>
      <w:r w:rsidR="005D2AE7">
        <w:rPr>
          <w:rFonts w:ascii="Times New Roman" w:hAnsi="Times New Roman" w:cs="Times New Roman"/>
          <w:sz w:val="24"/>
          <w:szCs w:val="24"/>
        </w:rPr>
        <w:t>2</w:t>
      </w:r>
      <w:r w:rsidR="007E2703">
        <w:rPr>
          <w:rFonts w:ascii="Times New Roman" w:hAnsi="Times New Roman" w:cs="Times New Roman"/>
          <w:sz w:val="24"/>
          <w:szCs w:val="24"/>
        </w:rPr>
        <w:t>1</w:t>
      </w:r>
      <w:r w:rsidRPr="00E60140">
        <w:rPr>
          <w:rFonts w:ascii="Times New Roman" w:hAnsi="Times New Roman" w:cs="Times New Roman"/>
          <w:sz w:val="24"/>
          <w:szCs w:val="24"/>
        </w:rPr>
        <w:t xml:space="preserve"> и 202</w:t>
      </w:r>
      <w:r w:rsidR="007E2703">
        <w:rPr>
          <w:rFonts w:ascii="Times New Roman" w:hAnsi="Times New Roman" w:cs="Times New Roman"/>
          <w:sz w:val="24"/>
          <w:szCs w:val="24"/>
        </w:rPr>
        <w:t>2</w:t>
      </w:r>
      <w:r w:rsidRPr="00E60140">
        <w:rPr>
          <w:rFonts w:ascii="Times New Roman" w:hAnsi="Times New Roman" w:cs="Times New Roman"/>
          <w:sz w:val="24"/>
          <w:szCs w:val="24"/>
        </w:rPr>
        <w:t xml:space="preserve"> годов, является проект Основных направлений бюджетной, налоговой и </w:t>
      </w:r>
      <w:proofErr w:type="spellStart"/>
      <w:r w:rsidRPr="00E60140">
        <w:rPr>
          <w:rFonts w:ascii="Times New Roman" w:hAnsi="Times New Roman" w:cs="Times New Roman"/>
          <w:sz w:val="24"/>
          <w:szCs w:val="24"/>
        </w:rPr>
        <w:t>таможенно-тарифной</w:t>
      </w:r>
      <w:proofErr w:type="spellEnd"/>
      <w:r w:rsidRPr="00E60140">
        <w:rPr>
          <w:rFonts w:ascii="Times New Roman" w:hAnsi="Times New Roman" w:cs="Times New Roman"/>
          <w:sz w:val="24"/>
          <w:szCs w:val="24"/>
        </w:rPr>
        <w:t xml:space="preserve"> политики Российской Федерации на 20</w:t>
      </w:r>
      <w:r w:rsidR="007E2703">
        <w:rPr>
          <w:rFonts w:ascii="Times New Roman" w:hAnsi="Times New Roman" w:cs="Times New Roman"/>
          <w:sz w:val="24"/>
          <w:szCs w:val="24"/>
        </w:rPr>
        <w:t>20</w:t>
      </w:r>
      <w:r w:rsidRPr="00E60140">
        <w:rPr>
          <w:rFonts w:ascii="Times New Roman" w:hAnsi="Times New Roman" w:cs="Times New Roman"/>
          <w:sz w:val="24"/>
          <w:szCs w:val="24"/>
        </w:rPr>
        <w:t xml:space="preserve"> и плановый период 20</w:t>
      </w:r>
      <w:r w:rsidR="005D2AE7">
        <w:rPr>
          <w:rFonts w:ascii="Times New Roman" w:hAnsi="Times New Roman" w:cs="Times New Roman"/>
          <w:sz w:val="24"/>
          <w:szCs w:val="24"/>
        </w:rPr>
        <w:t>2</w:t>
      </w:r>
      <w:r w:rsidR="007E2703">
        <w:rPr>
          <w:rFonts w:ascii="Times New Roman" w:hAnsi="Times New Roman" w:cs="Times New Roman"/>
          <w:sz w:val="24"/>
          <w:szCs w:val="24"/>
        </w:rPr>
        <w:t>1</w:t>
      </w:r>
      <w:r w:rsidRPr="00E60140">
        <w:rPr>
          <w:rFonts w:ascii="Times New Roman" w:hAnsi="Times New Roman" w:cs="Times New Roman"/>
          <w:sz w:val="24"/>
          <w:szCs w:val="24"/>
        </w:rPr>
        <w:t xml:space="preserve"> и 202</w:t>
      </w:r>
      <w:r w:rsidR="007E2703">
        <w:rPr>
          <w:rFonts w:ascii="Times New Roman" w:hAnsi="Times New Roman" w:cs="Times New Roman"/>
          <w:sz w:val="24"/>
          <w:szCs w:val="24"/>
        </w:rPr>
        <w:t>2</w:t>
      </w:r>
      <w:r w:rsidRPr="00E60140">
        <w:rPr>
          <w:rFonts w:ascii="Times New Roman" w:hAnsi="Times New Roman" w:cs="Times New Roman"/>
          <w:sz w:val="24"/>
          <w:szCs w:val="24"/>
        </w:rPr>
        <w:t xml:space="preserve"> годов и проект Основных направлений налоговой политики в Томской области на 20</w:t>
      </w:r>
      <w:r w:rsidR="007E2703">
        <w:rPr>
          <w:rFonts w:ascii="Times New Roman" w:hAnsi="Times New Roman" w:cs="Times New Roman"/>
          <w:sz w:val="24"/>
          <w:szCs w:val="24"/>
        </w:rPr>
        <w:t>20</w:t>
      </w:r>
      <w:r w:rsidRPr="00E60140">
        <w:rPr>
          <w:rFonts w:ascii="Times New Roman" w:hAnsi="Times New Roman" w:cs="Times New Roman"/>
          <w:sz w:val="24"/>
          <w:szCs w:val="24"/>
        </w:rPr>
        <w:t xml:space="preserve"> и плановый период 20</w:t>
      </w:r>
      <w:r w:rsidR="005D2AE7">
        <w:rPr>
          <w:rFonts w:ascii="Times New Roman" w:hAnsi="Times New Roman" w:cs="Times New Roman"/>
          <w:sz w:val="24"/>
          <w:szCs w:val="24"/>
        </w:rPr>
        <w:t>2</w:t>
      </w:r>
      <w:r w:rsidR="007E2703">
        <w:rPr>
          <w:rFonts w:ascii="Times New Roman" w:hAnsi="Times New Roman" w:cs="Times New Roman"/>
          <w:sz w:val="24"/>
          <w:szCs w:val="24"/>
        </w:rPr>
        <w:t>1</w:t>
      </w:r>
      <w:r w:rsidRPr="00E60140">
        <w:rPr>
          <w:rFonts w:ascii="Times New Roman" w:hAnsi="Times New Roman" w:cs="Times New Roman"/>
          <w:sz w:val="24"/>
          <w:szCs w:val="24"/>
        </w:rPr>
        <w:t xml:space="preserve"> и 202</w:t>
      </w:r>
      <w:r w:rsidR="007E2703">
        <w:rPr>
          <w:rFonts w:ascii="Times New Roman" w:hAnsi="Times New Roman" w:cs="Times New Roman"/>
          <w:sz w:val="24"/>
          <w:szCs w:val="24"/>
        </w:rPr>
        <w:t>2</w:t>
      </w:r>
      <w:r w:rsidRPr="00E60140">
        <w:rPr>
          <w:rFonts w:ascii="Times New Roman" w:hAnsi="Times New Roman" w:cs="Times New Roman"/>
          <w:sz w:val="24"/>
          <w:szCs w:val="24"/>
        </w:rPr>
        <w:t xml:space="preserve"> годов.</w:t>
      </w:r>
      <w:proofErr w:type="gramEnd"/>
    </w:p>
    <w:p w:rsidR="00E60140" w:rsidRPr="00E60140" w:rsidRDefault="00E60140" w:rsidP="00E60140">
      <w:pPr>
        <w:pStyle w:val="a7"/>
        <w:tabs>
          <w:tab w:val="left" w:pos="1418"/>
          <w:tab w:val="left" w:pos="1701"/>
          <w:tab w:val="left" w:pos="1985"/>
        </w:tabs>
        <w:ind w:left="0" w:firstLine="567"/>
        <w:jc w:val="both"/>
        <w:outlineLvl w:val="0"/>
        <w:rPr>
          <w:b/>
          <w:sz w:val="24"/>
          <w:szCs w:val="24"/>
        </w:rPr>
      </w:pPr>
    </w:p>
    <w:p w:rsidR="00E60140" w:rsidRPr="007B27F0" w:rsidRDefault="00E60140" w:rsidP="00E60140">
      <w:pPr>
        <w:pStyle w:val="a7"/>
        <w:tabs>
          <w:tab w:val="left" w:pos="1418"/>
          <w:tab w:val="left" w:pos="1701"/>
          <w:tab w:val="left" w:pos="1985"/>
        </w:tabs>
        <w:ind w:left="0" w:firstLine="567"/>
        <w:jc w:val="both"/>
        <w:outlineLvl w:val="0"/>
        <w:rPr>
          <w:b/>
          <w:sz w:val="24"/>
          <w:szCs w:val="24"/>
        </w:rPr>
      </w:pPr>
      <w:r w:rsidRPr="007B27F0">
        <w:rPr>
          <w:b/>
          <w:sz w:val="24"/>
          <w:szCs w:val="24"/>
        </w:rPr>
        <w:t>2.1. Основные меры в области налоговой политики Российской Федерации, планируемые к реализации в 20</w:t>
      </w:r>
      <w:r w:rsidR="007E2703">
        <w:rPr>
          <w:b/>
          <w:sz w:val="24"/>
          <w:szCs w:val="24"/>
        </w:rPr>
        <w:t xml:space="preserve">20 </w:t>
      </w:r>
      <w:r w:rsidRPr="007B27F0">
        <w:rPr>
          <w:b/>
          <w:sz w:val="24"/>
          <w:szCs w:val="24"/>
        </w:rPr>
        <w:t>году и плановом периоде 20</w:t>
      </w:r>
      <w:r w:rsidR="005D2AE7">
        <w:rPr>
          <w:b/>
          <w:sz w:val="24"/>
          <w:szCs w:val="24"/>
        </w:rPr>
        <w:t>2</w:t>
      </w:r>
      <w:r w:rsidR="007E2703">
        <w:rPr>
          <w:b/>
          <w:sz w:val="24"/>
          <w:szCs w:val="24"/>
        </w:rPr>
        <w:t>1</w:t>
      </w:r>
      <w:r w:rsidRPr="007B27F0">
        <w:rPr>
          <w:b/>
          <w:sz w:val="24"/>
          <w:szCs w:val="24"/>
        </w:rPr>
        <w:t xml:space="preserve"> и 202</w:t>
      </w:r>
      <w:r w:rsidR="007E2703">
        <w:rPr>
          <w:b/>
          <w:sz w:val="24"/>
          <w:szCs w:val="24"/>
        </w:rPr>
        <w:t>2</w:t>
      </w:r>
      <w:r w:rsidRPr="007B27F0">
        <w:rPr>
          <w:b/>
          <w:sz w:val="24"/>
          <w:szCs w:val="24"/>
        </w:rPr>
        <w:t xml:space="preserve"> годов</w:t>
      </w:r>
    </w:p>
    <w:p w:rsidR="00E60140" w:rsidRPr="007B27F0" w:rsidRDefault="00E60140" w:rsidP="00E60140">
      <w:pPr>
        <w:pStyle w:val="a7"/>
        <w:tabs>
          <w:tab w:val="left" w:pos="1418"/>
          <w:tab w:val="left" w:pos="1701"/>
          <w:tab w:val="left" w:pos="1985"/>
        </w:tabs>
        <w:ind w:left="0" w:firstLine="567"/>
        <w:jc w:val="both"/>
        <w:outlineLvl w:val="0"/>
        <w:rPr>
          <w:b/>
          <w:sz w:val="24"/>
          <w:szCs w:val="24"/>
        </w:rPr>
      </w:pPr>
    </w:p>
    <w:p w:rsidR="00976295" w:rsidRDefault="00976295" w:rsidP="00976295">
      <w:pPr>
        <w:tabs>
          <w:tab w:val="left" w:pos="1418"/>
          <w:tab w:val="left" w:pos="1701"/>
          <w:tab w:val="left" w:pos="1985"/>
        </w:tabs>
        <w:spacing w:after="0"/>
        <w:jc w:val="both"/>
        <w:outlineLvl w:val="0"/>
        <w:rPr>
          <w:rFonts w:ascii="Times New Roman" w:hAnsi="Times New Roman" w:cs="Times New Roman"/>
          <w:sz w:val="24"/>
          <w:szCs w:val="24"/>
        </w:rPr>
      </w:pPr>
      <w:r w:rsidRPr="00976295">
        <w:rPr>
          <w:rFonts w:ascii="Times New Roman" w:hAnsi="Times New Roman" w:cs="Times New Roman"/>
          <w:sz w:val="24"/>
          <w:szCs w:val="24"/>
        </w:rPr>
        <w:lastRenderedPageBreak/>
        <w:t xml:space="preserve">     В 20</w:t>
      </w:r>
      <w:r w:rsidR="007E2703">
        <w:rPr>
          <w:rFonts w:ascii="Times New Roman" w:hAnsi="Times New Roman" w:cs="Times New Roman"/>
          <w:sz w:val="24"/>
          <w:szCs w:val="24"/>
        </w:rPr>
        <w:t>20</w:t>
      </w:r>
      <w:r w:rsidRPr="00976295">
        <w:rPr>
          <w:rFonts w:ascii="Times New Roman" w:hAnsi="Times New Roman" w:cs="Times New Roman"/>
          <w:sz w:val="24"/>
          <w:szCs w:val="24"/>
        </w:rPr>
        <w:t>-202</w:t>
      </w:r>
      <w:r w:rsidR="007E2703">
        <w:rPr>
          <w:rFonts w:ascii="Times New Roman" w:hAnsi="Times New Roman" w:cs="Times New Roman"/>
          <w:sz w:val="24"/>
          <w:szCs w:val="24"/>
        </w:rPr>
        <w:t>2</w:t>
      </w:r>
      <w:r w:rsidRPr="00976295">
        <w:rPr>
          <w:rFonts w:ascii="Times New Roman" w:hAnsi="Times New Roman" w:cs="Times New Roman"/>
          <w:sz w:val="24"/>
          <w:szCs w:val="24"/>
        </w:rPr>
        <w:t xml:space="preserve"> годах </w:t>
      </w:r>
      <w:r w:rsidR="00564BB3">
        <w:rPr>
          <w:rFonts w:ascii="Times New Roman" w:hAnsi="Times New Roman" w:cs="Times New Roman"/>
          <w:sz w:val="24"/>
          <w:szCs w:val="24"/>
        </w:rPr>
        <w:t>будет</w:t>
      </w:r>
      <w:r>
        <w:rPr>
          <w:rFonts w:ascii="Times New Roman" w:hAnsi="Times New Roman" w:cs="Times New Roman"/>
          <w:sz w:val="24"/>
          <w:szCs w:val="24"/>
        </w:rPr>
        <w:t xml:space="preserve"> продолж</w:t>
      </w:r>
      <w:r w:rsidR="00564BB3">
        <w:rPr>
          <w:rFonts w:ascii="Times New Roman" w:hAnsi="Times New Roman" w:cs="Times New Roman"/>
          <w:sz w:val="24"/>
          <w:szCs w:val="24"/>
        </w:rPr>
        <w:t>ена</w:t>
      </w:r>
      <w:r>
        <w:rPr>
          <w:rFonts w:ascii="Times New Roman" w:hAnsi="Times New Roman" w:cs="Times New Roman"/>
          <w:sz w:val="24"/>
          <w:szCs w:val="24"/>
        </w:rPr>
        <w:t xml:space="preserve"> реализаци</w:t>
      </w:r>
      <w:r w:rsidR="00564BB3">
        <w:rPr>
          <w:rFonts w:ascii="Times New Roman" w:hAnsi="Times New Roman" w:cs="Times New Roman"/>
          <w:sz w:val="24"/>
          <w:szCs w:val="24"/>
        </w:rPr>
        <w:t>я</w:t>
      </w:r>
      <w:r>
        <w:rPr>
          <w:rFonts w:ascii="Times New Roman" w:hAnsi="Times New Roman" w:cs="Times New Roman"/>
          <w:sz w:val="24"/>
          <w:szCs w:val="24"/>
        </w:rPr>
        <w:t xml:space="preserve"> комплекса мер по улучшению администрирования доходов бюджетной системы, в том числе за счет цифровизации налогового администрирования</w:t>
      </w:r>
      <w:r w:rsidR="00332864">
        <w:rPr>
          <w:rFonts w:ascii="Times New Roman" w:hAnsi="Times New Roman" w:cs="Times New Roman"/>
          <w:sz w:val="24"/>
          <w:szCs w:val="24"/>
        </w:rPr>
        <w:t xml:space="preserve"> и интеграции всех источников информации в единое информационное пространство</w:t>
      </w:r>
      <w:r w:rsidR="00564BB3">
        <w:rPr>
          <w:rFonts w:ascii="Times New Roman" w:hAnsi="Times New Roman" w:cs="Times New Roman"/>
          <w:sz w:val="24"/>
          <w:szCs w:val="24"/>
        </w:rPr>
        <w:t>.</w:t>
      </w:r>
    </w:p>
    <w:p w:rsidR="00470635" w:rsidRDefault="00332864" w:rsidP="00976295">
      <w:pPr>
        <w:tabs>
          <w:tab w:val="left" w:pos="1418"/>
          <w:tab w:val="left" w:pos="1701"/>
          <w:tab w:val="left" w:pos="1985"/>
        </w:tabs>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64BB3">
        <w:rPr>
          <w:rFonts w:ascii="Times New Roman" w:hAnsi="Times New Roman" w:cs="Times New Roman"/>
          <w:sz w:val="24"/>
          <w:szCs w:val="24"/>
        </w:rPr>
        <w:t>О</w:t>
      </w:r>
      <w:r>
        <w:rPr>
          <w:rFonts w:ascii="Times New Roman" w:hAnsi="Times New Roman" w:cs="Times New Roman"/>
          <w:sz w:val="24"/>
          <w:szCs w:val="24"/>
        </w:rPr>
        <w:t xml:space="preserve">собое внимание будет уделено повышению собираемости </w:t>
      </w:r>
      <w:r w:rsidR="00564BB3">
        <w:rPr>
          <w:rFonts w:ascii="Times New Roman" w:hAnsi="Times New Roman" w:cs="Times New Roman"/>
          <w:sz w:val="24"/>
          <w:szCs w:val="24"/>
        </w:rPr>
        <w:t>зарплатных налогов (НДФЛ, страховых взносов),</w:t>
      </w:r>
      <w:r>
        <w:rPr>
          <w:rFonts w:ascii="Times New Roman" w:hAnsi="Times New Roman" w:cs="Times New Roman"/>
          <w:sz w:val="24"/>
          <w:szCs w:val="24"/>
        </w:rPr>
        <w:t xml:space="preserve"> </w:t>
      </w:r>
      <w:r w:rsidR="00564BB3">
        <w:rPr>
          <w:rFonts w:ascii="Times New Roman" w:hAnsi="Times New Roman" w:cs="Times New Roman"/>
          <w:sz w:val="24"/>
          <w:szCs w:val="24"/>
        </w:rPr>
        <w:t>и</w:t>
      </w:r>
      <w:r>
        <w:rPr>
          <w:rFonts w:ascii="Times New Roman" w:hAnsi="Times New Roman" w:cs="Times New Roman"/>
          <w:sz w:val="24"/>
          <w:szCs w:val="24"/>
        </w:rPr>
        <w:t xml:space="preserve"> создани</w:t>
      </w:r>
      <w:r w:rsidR="00564BB3">
        <w:rPr>
          <w:rFonts w:ascii="Times New Roman" w:hAnsi="Times New Roman" w:cs="Times New Roman"/>
          <w:sz w:val="24"/>
          <w:szCs w:val="24"/>
        </w:rPr>
        <w:t>е</w:t>
      </w:r>
      <w:r w:rsidR="00470635">
        <w:rPr>
          <w:rFonts w:ascii="Times New Roman" w:hAnsi="Times New Roman" w:cs="Times New Roman"/>
          <w:sz w:val="24"/>
          <w:szCs w:val="24"/>
        </w:rPr>
        <w:t xml:space="preserve"> единой информационной сред</w:t>
      </w:r>
      <w:r w:rsidR="00564BB3">
        <w:rPr>
          <w:rFonts w:ascii="Times New Roman" w:hAnsi="Times New Roman" w:cs="Times New Roman"/>
          <w:sz w:val="24"/>
          <w:szCs w:val="24"/>
        </w:rPr>
        <w:t xml:space="preserve">ы налоговых и таможенных органов. Развитие новой формы налогового контроля (налогового мониторинга) позволит крупным компаниям организовывать расширенное информационное взаимодействие с налоговым органом и обеспечение доступа к данным в </w:t>
      </w:r>
      <w:proofErr w:type="gramStart"/>
      <w:r w:rsidR="00564BB3">
        <w:rPr>
          <w:rFonts w:ascii="Times New Roman" w:hAnsi="Times New Roman" w:cs="Times New Roman"/>
          <w:sz w:val="24"/>
          <w:szCs w:val="24"/>
        </w:rPr>
        <w:t>режиме</w:t>
      </w:r>
      <w:proofErr w:type="gramEnd"/>
      <w:r w:rsidR="00564BB3">
        <w:rPr>
          <w:rFonts w:ascii="Times New Roman" w:hAnsi="Times New Roman" w:cs="Times New Roman"/>
          <w:sz w:val="24"/>
          <w:szCs w:val="24"/>
        </w:rPr>
        <w:t xml:space="preserve"> реального времени. Налоговый мониторинг позволяет оперативно согласовывать подходы по налогообложению, осуществлять консультирование по совершенным и планируемым сделкам, сократить трудозатраты организаций на сопровождение налоговых проверок, предоставление уточненных налоговых деклараций, пояснений и истребуемых документов.</w:t>
      </w:r>
    </w:p>
    <w:p w:rsidR="00C369C1" w:rsidRDefault="00470635" w:rsidP="00976295">
      <w:pPr>
        <w:tabs>
          <w:tab w:val="left" w:pos="1418"/>
          <w:tab w:val="left" w:pos="1701"/>
          <w:tab w:val="left" w:pos="1985"/>
        </w:tabs>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Будет продолжена работа по переходу к налогообложению объектов недвижимого имущества физических лиц исходя из кадастровой стоимости. </w:t>
      </w:r>
    </w:p>
    <w:p w:rsidR="00332864" w:rsidRPr="00976295" w:rsidRDefault="00470635" w:rsidP="00976295">
      <w:pPr>
        <w:tabs>
          <w:tab w:val="left" w:pos="1418"/>
          <w:tab w:val="left" w:pos="1701"/>
          <w:tab w:val="left" w:pos="1985"/>
        </w:tabs>
        <w:spacing w:after="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332864">
        <w:rPr>
          <w:rFonts w:ascii="Times New Roman" w:hAnsi="Times New Roman" w:cs="Times New Roman"/>
          <w:sz w:val="24"/>
          <w:szCs w:val="24"/>
        </w:rPr>
        <w:t xml:space="preserve">  </w:t>
      </w:r>
    </w:p>
    <w:p w:rsidR="00E60140" w:rsidRPr="00E60140" w:rsidRDefault="00E60140" w:rsidP="00E60140">
      <w:pPr>
        <w:pStyle w:val="a7"/>
        <w:ind w:left="0" w:firstLine="567"/>
        <w:jc w:val="both"/>
        <w:rPr>
          <w:b/>
          <w:i/>
          <w:sz w:val="24"/>
          <w:szCs w:val="24"/>
        </w:rPr>
      </w:pPr>
      <w:r w:rsidRPr="00E60140">
        <w:rPr>
          <w:b/>
          <w:i/>
          <w:sz w:val="24"/>
          <w:szCs w:val="24"/>
        </w:rPr>
        <w:t>2.2. Результаты принятых на федеральном уровне решений для Томской области</w:t>
      </w:r>
    </w:p>
    <w:p w:rsidR="0031103D" w:rsidRPr="004A1E53" w:rsidRDefault="0031103D" w:rsidP="0031103D">
      <w:pPr>
        <w:pStyle w:val="a7"/>
        <w:ind w:left="0" w:firstLine="709"/>
        <w:jc w:val="both"/>
        <w:rPr>
          <w:sz w:val="22"/>
          <w:szCs w:val="22"/>
        </w:rPr>
      </w:pPr>
      <w:r w:rsidRPr="004A1E53">
        <w:rPr>
          <w:sz w:val="22"/>
          <w:szCs w:val="22"/>
        </w:rPr>
        <w:t xml:space="preserve">В рамках создания комфортных налоговых условий для осуществления новых инвестиционных проектов на территории Томской области уже действует целый ряд механизмов, призванных стимулировать привлечение инвестиций. Перечень мер государственного стимулирования был расширен в 2017 году, путем предоставления льготных условий для организаций, заключивших специальные инвестиционные контракты, одной из сторон которых является Томская область, а также для организаций, реализующих проекты по поиску </w:t>
      </w:r>
      <w:proofErr w:type="spellStart"/>
      <w:r w:rsidRPr="004A1E53">
        <w:rPr>
          <w:sz w:val="22"/>
          <w:szCs w:val="22"/>
        </w:rPr>
        <w:t>трудноизвлекаемых</w:t>
      </w:r>
      <w:proofErr w:type="spellEnd"/>
      <w:r w:rsidRPr="004A1E53">
        <w:rPr>
          <w:sz w:val="22"/>
          <w:szCs w:val="22"/>
        </w:rPr>
        <w:t xml:space="preserve"> запасов нефти на территории региона.</w:t>
      </w:r>
    </w:p>
    <w:p w:rsidR="0017280A" w:rsidRDefault="0031103D" w:rsidP="0031103D">
      <w:pPr>
        <w:pStyle w:val="a7"/>
        <w:ind w:left="0" w:firstLine="709"/>
        <w:jc w:val="both"/>
      </w:pPr>
      <w:proofErr w:type="gramStart"/>
      <w:r w:rsidRPr="004A1E53">
        <w:rPr>
          <w:sz w:val="22"/>
          <w:szCs w:val="22"/>
        </w:rPr>
        <w:t>С 1 января 2015 года статьей 227.1 Налогового кодекса Российской Федерации субъекты Российской Федерации наделены полномочиями по установлению коэффициента, отражающего региональные особенности рынка труда, используемого для определения фиксированного авансового платежа, уплачиваемого иностранными гражданами, осуществляющими трудовую деятельность на основании патента.</w:t>
      </w:r>
      <w:proofErr w:type="gramEnd"/>
      <w:r w:rsidRPr="004A1E53">
        <w:rPr>
          <w:sz w:val="22"/>
          <w:szCs w:val="22"/>
        </w:rPr>
        <w:t xml:space="preserve"> На территории Томской области данное право было реализовано с 2015 года. На 201</w:t>
      </w:r>
      <w:r w:rsidR="00C369C1">
        <w:rPr>
          <w:sz w:val="22"/>
          <w:szCs w:val="22"/>
        </w:rPr>
        <w:t>9</w:t>
      </w:r>
      <w:r w:rsidRPr="004A1E53">
        <w:rPr>
          <w:sz w:val="22"/>
          <w:szCs w:val="22"/>
        </w:rPr>
        <w:t xml:space="preserve"> год коэффициент, отражающий региональные особенности рынка труда установлен в размере </w:t>
      </w:r>
      <w:r w:rsidR="00C369C1">
        <w:rPr>
          <w:sz w:val="22"/>
          <w:szCs w:val="22"/>
        </w:rPr>
        <w:t>1,8315</w:t>
      </w:r>
      <w:r w:rsidRPr="004A1E53">
        <w:rPr>
          <w:sz w:val="22"/>
          <w:szCs w:val="22"/>
        </w:rPr>
        <w:t xml:space="preserve"> соответственно стоимость патента составляет 3</w:t>
      </w:r>
      <w:r w:rsidR="00C369C1">
        <w:rPr>
          <w:sz w:val="22"/>
          <w:szCs w:val="22"/>
        </w:rPr>
        <w:t>8</w:t>
      </w:r>
      <w:r w:rsidRPr="004A1E53">
        <w:rPr>
          <w:sz w:val="22"/>
          <w:szCs w:val="22"/>
        </w:rPr>
        <w:t>00 тыс. рублей в месяц.</w:t>
      </w:r>
      <w:r w:rsidRPr="004A1E53">
        <w:t xml:space="preserve"> </w:t>
      </w:r>
    </w:p>
    <w:p w:rsidR="0031103D" w:rsidRPr="004A1E53" w:rsidRDefault="0031103D" w:rsidP="0031103D">
      <w:pPr>
        <w:pStyle w:val="a7"/>
        <w:ind w:left="0" w:firstLine="709"/>
        <w:jc w:val="both"/>
        <w:rPr>
          <w:sz w:val="22"/>
          <w:szCs w:val="22"/>
        </w:rPr>
      </w:pPr>
      <w:r w:rsidRPr="004A1E53">
        <w:rPr>
          <w:sz w:val="22"/>
          <w:szCs w:val="22"/>
        </w:rPr>
        <w:t xml:space="preserve">В целях увеличения налоговой базы региона будет продолжена работа по выявлению объектов, не включенных в Перечень объектов недвижимого имущества в соответствии со статьей 378.2 Налогового кодекса Российской Федерации, в отношении которых налоговая база по налогу на имущество организаций и налогу на имущество физических лиц определяется как кадастровая стоимость (далее - Перечень). К таким объектам отнесены административно-деловые центры, торговые центры, офисные помещения, объекты общественного питания и бытового обслуживания. Будут продолжены мероприятия по определению фактического использования объектов недвижимости, для включения в Перечень, в том числе на основании сведений, представленных органами местного самоуправления. </w:t>
      </w:r>
    </w:p>
    <w:p w:rsidR="0017280A" w:rsidRDefault="0017280A" w:rsidP="0031103D">
      <w:pPr>
        <w:pStyle w:val="a7"/>
        <w:ind w:left="0" w:firstLine="709"/>
        <w:jc w:val="both"/>
        <w:rPr>
          <w:sz w:val="22"/>
          <w:szCs w:val="22"/>
        </w:rPr>
      </w:pPr>
      <w:r>
        <w:rPr>
          <w:sz w:val="22"/>
          <w:szCs w:val="22"/>
        </w:rPr>
        <w:t>Положениями НК РФ для организаций и индивидуальных предпринимателей, применяющих упрощенную систему налогообложения и систему налогообложения в виде единого налога на вмененный доход, предусмотрена обязанность по уплате налога на имущество организаций и налога на имущество физических лиц, в отношении имущества, налоговая база по которому определяется исходя из его кадастровой стоимости.</w:t>
      </w:r>
    </w:p>
    <w:p w:rsidR="0031103D" w:rsidRPr="004A1E53" w:rsidRDefault="0017280A" w:rsidP="0031103D">
      <w:pPr>
        <w:pStyle w:val="a7"/>
        <w:ind w:left="0" w:firstLine="709"/>
        <w:jc w:val="both"/>
        <w:rPr>
          <w:sz w:val="22"/>
          <w:szCs w:val="22"/>
        </w:rPr>
      </w:pPr>
      <w:r>
        <w:rPr>
          <w:sz w:val="22"/>
          <w:szCs w:val="22"/>
        </w:rPr>
        <w:t xml:space="preserve">В целях предотвращения ухода от налогообложения в связи с сокращением площади регистрируемых помещений, Законом Томской области от 27.11.2003 № 148-ОЗ «О налоге на имущество организаций» предусмотрено постепенное сокращение минимальной площади объекта недвижимости, подлежащей налогообложению: с 1000 кв.м. до 500 кв.м.в 2018 году, до 250 кв.м.в 2019 году, до 100 кв.м.в 2020 году. В 2020 году будет осуществлен переход Томской области на исчисление </w:t>
      </w:r>
      <w:proofErr w:type="gramStart"/>
      <w:r>
        <w:rPr>
          <w:sz w:val="22"/>
          <w:szCs w:val="22"/>
        </w:rPr>
        <w:t>налога</w:t>
      </w:r>
      <w:proofErr w:type="gramEnd"/>
      <w:r>
        <w:rPr>
          <w:sz w:val="22"/>
          <w:szCs w:val="22"/>
        </w:rPr>
        <w:t xml:space="preserve"> на имущество</w:t>
      </w:r>
      <w:r w:rsidR="00781638">
        <w:rPr>
          <w:sz w:val="22"/>
          <w:szCs w:val="22"/>
        </w:rPr>
        <w:t xml:space="preserve"> физических лиц исходя из кадастровой стоимости объектов налогообложения.</w:t>
      </w:r>
      <w:r>
        <w:rPr>
          <w:sz w:val="22"/>
          <w:szCs w:val="22"/>
        </w:rPr>
        <w:t xml:space="preserve"> </w:t>
      </w:r>
      <w:r w:rsidR="0031103D" w:rsidRPr="004A1E53">
        <w:rPr>
          <w:sz w:val="22"/>
          <w:szCs w:val="22"/>
        </w:rPr>
        <w:t xml:space="preserve"> В рамках реализации данных мероприятий планируется</w:t>
      </w:r>
      <w:r w:rsidR="00781638">
        <w:rPr>
          <w:sz w:val="22"/>
          <w:szCs w:val="22"/>
        </w:rPr>
        <w:t xml:space="preserve"> завершить до конца 2019 года</w:t>
      </w:r>
      <w:r w:rsidR="0031103D" w:rsidRPr="004A1E53">
        <w:rPr>
          <w:sz w:val="22"/>
          <w:szCs w:val="22"/>
        </w:rPr>
        <w:t>:</w:t>
      </w:r>
    </w:p>
    <w:p w:rsidR="0031103D" w:rsidRPr="004A1E53" w:rsidRDefault="0031103D" w:rsidP="0031103D">
      <w:pPr>
        <w:pStyle w:val="a7"/>
        <w:ind w:left="0" w:firstLine="709"/>
        <w:jc w:val="both"/>
        <w:rPr>
          <w:sz w:val="22"/>
          <w:szCs w:val="22"/>
        </w:rPr>
      </w:pPr>
      <w:r w:rsidRPr="004A1E53">
        <w:rPr>
          <w:sz w:val="22"/>
          <w:szCs w:val="22"/>
        </w:rPr>
        <w:lastRenderedPageBreak/>
        <w:t xml:space="preserve">- формирование налоговой базы в </w:t>
      </w:r>
      <w:proofErr w:type="gramStart"/>
      <w:r w:rsidRPr="004A1E53">
        <w:rPr>
          <w:sz w:val="22"/>
          <w:szCs w:val="22"/>
        </w:rPr>
        <w:t>соответствии</w:t>
      </w:r>
      <w:proofErr w:type="gramEnd"/>
      <w:r w:rsidRPr="004A1E53">
        <w:rPr>
          <w:sz w:val="22"/>
          <w:szCs w:val="22"/>
        </w:rPr>
        <w:t xml:space="preserve"> с требованиями Федерального закона от 03 июля 2016 № 237-ФЗ «О государственной кадастровой оценке»;</w:t>
      </w:r>
    </w:p>
    <w:p w:rsidR="0031103D" w:rsidRPr="004A1E53" w:rsidRDefault="0031103D" w:rsidP="0031103D">
      <w:pPr>
        <w:pStyle w:val="a7"/>
        <w:ind w:left="0" w:firstLine="709"/>
        <w:jc w:val="both"/>
        <w:rPr>
          <w:sz w:val="22"/>
          <w:szCs w:val="22"/>
        </w:rPr>
      </w:pPr>
      <w:proofErr w:type="gramStart"/>
      <w:r w:rsidRPr="004A1E53">
        <w:rPr>
          <w:sz w:val="22"/>
          <w:szCs w:val="22"/>
        </w:rPr>
        <w:t>-разработк</w:t>
      </w:r>
      <w:r w:rsidR="00781638">
        <w:rPr>
          <w:sz w:val="22"/>
          <w:szCs w:val="22"/>
        </w:rPr>
        <w:t>у</w:t>
      </w:r>
      <w:r w:rsidRPr="004A1E53">
        <w:rPr>
          <w:sz w:val="22"/>
          <w:szCs w:val="22"/>
        </w:rPr>
        <w:t xml:space="preserve"> и принятие представительными органами местного самоуправления (муниципальных районов (для межселенных территорий), городских округов, городских и сельских поселений) нормативных правовых актов об установлении налоговых ставок, особенностей определения налоговой базы, особенностей и порядка установления налоговых льгот для исчисления налога на имущество физических лиц в отношении объектов налогообложения исходя из их кадастровой стоимости.</w:t>
      </w:r>
      <w:proofErr w:type="gramEnd"/>
    </w:p>
    <w:p w:rsidR="0031103D" w:rsidRPr="004A1E53" w:rsidRDefault="0031103D" w:rsidP="0031103D">
      <w:pPr>
        <w:pStyle w:val="a7"/>
        <w:ind w:left="0" w:firstLine="709"/>
        <w:jc w:val="both"/>
        <w:rPr>
          <w:sz w:val="22"/>
          <w:szCs w:val="22"/>
        </w:rPr>
      </w:pPr>
      <w:r w:rsidRPr="004A1E53">
        <w:rPr>
          <w:sz w:val="22"/>
          <w:szCs w:val="22"/>
        </w:rPr>
        <w:t>С целью доведения налоговой нагрузки до средних значений среди регионов Сибирского Федерального округа на территории Томской области в два этапа: 2017, 2018 годы были повышены ставки по транспортному налогу.</w:t>
      </w:r>
    </w:p>
    <w:p w:rsidR="0031103D" w:rsidRPr="004A1E53" w:rsidRDefault="0031103D" w:rsidP="0031103D">
      <w:pPr>
        <w:pStyle w:val="a7"/>
        <w:ind w:left="0" w:firstLine="709"/>
        <w:jc w:val="both"/>
        <w:rPr>
          <w:sz w:val="22"/>
          <w:szCs w:val="22"/>
        </w:rPr>
      </w:pPr>
      <w:proofErr w:type="gramStart"/>
      <w:r w:rsidRPr="004A1E53">
        <w:rPr>
          <w:sz w:val="22"/>
          <w:szCs w:val="22"/>
        </w:rPr>
        <w:t>На территории Томской области действуют одн</w:t>
      </w:r>
      <w:r w:rsidR="00781638">
        <w:rPr>
          <w:sz w:val="22"/>
          <w:szCs w:val="22"/>
        </w:rPr>
        <w:t>а</w:t>
      </w:r>
      <w:r w:rsidRPr="004A1E53">
        <w:rPr>
          <w:sz w:val="22"/>
          <w:szCs w:val="22"/>
        </w:rPr>
        <w:t xml:space="preserve"> из самых низких ставок по налогу, взимаемому в связи с применением упрощенной системы налогообложения 10%,для системы «доходы-расходы»; В целях совершенствования налогового законодательства в планируемом периоде будет проведен анализ целесообразности действия пониженных ставок налога, в зависимости от категории налогоплательщиков и видов предпринимательской деятельности, и проведена корректировка региональных налоговых ставок.</w:t>
      </w:r>
      <w:proofErr w:type="gramEnd"/>
    </w:p>
    <w:p w:rsidR="0031103D" w:rsidRPr="004A1E53" w:rsidRDefault="0031103D" w:rsidP="0031103D">
      <w:pPr>
        <w:pStyle w:val="a7"/>
        <w:ind w:left="0" w:firstLine="709"/>
        <w:jc w:val="both"/>
        <w:rPr>
          <w:sz w:val="22"/>
          <w:szCs w:val="22"/>
        </w:rPr>
      </w:pPr>
      <w:r w:rsidRPr="004A1E53">
        <w:rPr>
          <w:sz w:val="22"/>
          <w:szCs w:val="22"/>
        </w:rPr>
        <w:t xml:space="preserve">Будет продолжена постепенная легализация сферы потребления путем внедрения системы </w:t>
      </w:r>
      <w:proofErr w:type="spellStart"/>
      <w:r w:rsidRPr="004A1E53">
        <w:rPr>
          <w:sz w:val="22"/>
          <w:szCs w:val="22"/>
        </w:rPr>
        <w:t>онлайн-передачи</w:t>
      </w:r>
      <w:proofErr w:type="spellEnd"/>
      <w:r w:rsidRPr="004A1E53">
        <w:rPr>
          <w:sz w:val="22"/>
          <w:szCs w:val="22"/>
        </w:rPr>
        <w:t xml:space="preserve"> данных о розничных продажах на основе применения специальной контрольно-кассовой техники. На основании анализа роста регистрируемой выручки будет принято решение о масштабах распространения на территории Томской области действия системы </w:t>
      </w:r>
      <w:proofErr w:type="spellStart"/>
      <w:r w:rsidRPr="004A1E53">
        <w:rPr>
          <w:sz w:val="22"/>
          <w:szCs w:val="22"/>
        </w:rPr>
        <w:t>онлайн-передачи</w:t>
      </w:r>
      <w:proofErr w:type="spellEnd"/>
      <w:r w:rsidRPr="004A1E53">
        <w:rPr>
          <w:sz w:val="22"/>
          <w:szCs w:val="22"/>
        </w:rPr>
        <w:t xml:space="preserve"> данных.</w:t>
      </w:r>
    </w:p>
    <w:p w:rsidR="0031103D" w:rsidRPr="004A1E53" w:rsidRDefault="0031103D" w:rsidP="0031103D">
      <w:pPr>
        <w:pStyle w:val="a7"/>
        <w:ind w:left="0" w:firstLine="709"/>
        <w:jc w:val="both"/>
        <w:rPr>
          <w:sz w:val="22"/>
          <w:szCs w:val="22"/>
        </w:rPr>
      </w:pPr>
      <w:r w:rsidRPr="004A1E53">
        <w:rPr>
          <w:sz w:val="22"/>
          <w:szCs w:val="22"/>
        </w:rPr>
        <w:t>Планируется пересмотреть стоимость патентов с учетом существующей потребности данного режима налогообложения и экономической ситуации в Томской области.</w:t>
      </w:r>
    </w:p>
    <w:p w:rsidR="00E60140" w:rsidRDefault="00E60140" w:rsidP="00E60140">
      <w:pPr>
        <w:pStyle w:val="a7"/>
        <w:ind w:left="0" w:firstLine="567"/>
        <w:jc w:val="both"/>
        <w:rPr>
          <w:b/>
          <w:sz w:val="24"/>
          <w:szCs w:val="24"/>
        </w:rPr>
      </w:pPr>
    </w:p>
    <w:p w:rsidR="00E60140" w:rsidRPr="007B27F0" w:rsidRDefault="00E60140" w:rsidP="00E60140">
      <w:pPr>
        <w:spacing w:after="0"/>
        <w:ind w:firstLine="540"/>
        <w:jc w:val="center"/>
        <w:rPr>
          <w:rFonts w:ascii="Times New Roman" w:hAnsi="Times New Roman" w:cs="Times New Roman"/>
          <w:b/>
          <w:sz w:val="24"/>
          <w:szCs w:val="24"/>
        </w:rPr>
      </w:pPr>
      <w:r w:rsidRPr="007B27F0">
        <w:rPr>
          <w:rFonts w:ascii="Times New Roman" w:hAnsi="Times New Roman" w:cs="Times New Roman"/>
          <w:b/>
          <w:sz w:val="24"/>
          <w:szCs w:val="24"/>
        </w:rPr>
        <w:t>2.3. Основные направления налоговой политики Чаинского района</w:t>
      </w:r>
    </w:p>
    <w:p w:rsidR="00E60140" w:rsidRPr="00E60140" w:rsidRDefault="00E60140" w:rsidP="00E60140">
      <w:pPr>
        <w:spacing w:after="0"/>
        <w:ind w:firstLine="540"/>
        <w:jc w:val="center"/>
        <w:rPr>
          <w:rFonts w:ascii="Times New Roman" w:hAnsi="Times New Roman" w:cs="Times New Roman"/>
          <w:sz w:val="24"/>
          <w:szCs w:val="24"/>
        </w:rPr>
      </w:pP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t>Налоговая политика в сфере доходов в трехлетней перспективе 20</w:t>
      </w:r>
      <w:r w:rsidR="00377B86">
        <w:rPr>
          <w:rFonts w:ascii="Times New Roman" w:hAnsi="Times New Roman" w:cs="Times New Roman"/>
          <w:sz w:val="24"/>
          <w:szCs w:val="24"/>
        </w:rPr>
        <w:t>20</w:t>
      </w:r>
      <w:r w:rsidRPr="00E60140">
        <w:rPr>
          <w:rFonts w:ascii="Times New Roman" w:hAnsi="Times New Roman" w:cs="Times New Roman"/>
          <w:sz w:val="24"/>
          <w:szCs w:val="24"/>
        </w:rPr>
        <w:t>-202</w:t>
      </w:r>
      <w:r w:rsidR="00377B86">
        <w:rPr>
          <w:rFonts w:ascii="Times New Roman" w:hAnsi="Times New Roman" w:cs="Times New Roman"/>
          <w:sz w:val="24"/>
          <w:szCs w:val="24"/>
        </w:rPr>
        <w:t>2</w:t>
      </w:r>
      <w:r w:rsidRPr="00E60140">
        <w:rPr>
          <w:rFonts w:ascii="Times New Roman" w:hAnsi="Times New Roman" w:cs="Times New Roman"/>
          <w:sz w:val="24"/>
          <w:szCs w:val="24"/>
        </w:rPr>
        <w:t xml:space="preserve"> годов на территории Чаинского района основана на нормативно-правовых документах, принимаемых на федеральном и областном уровне.</w:t>
      </w:r>
    </w:p>
    <w:p w:rsidR="00E60140" w:rsidRPr="00E60140" w:rsidRDefault="00E60140" w:rsidP="00E60140">
      <w:pPr>
        <w:spacing w:after="0"/>
        <w:ind w:firstLine="720"/>
        <w:jc w:val="both"/>
        <w:rPr>
          <w:rFonts w:ascii="Times New Roman" w:hAnsi="Times New Roman" w:cs="Times New Roman"/>
          <w:sz w:val="24"/>
          <w:szCs w:val="24"/>
        </w:rPr>
      </w:pPr>
      <w:r w:rsidRPr="00E60140">
        <w:rPr>
          <w:rFonts w:ascii="Times New Roman" w:hAnsi="Times New Roman" w:cs="Times New Roman"/>
          <w:sz w:val="24"/>
          <w:szCs w:val="24"/>
        </w:rPr>
        <w:t>Налоговая политика, проводимая муниципальным образованием Чаинский район – это комплекс правовых действий, определяющий целенаправленное применение налоговых законов. Основные направления налоговой политики на 20</w:t>
      </w:r>
      <w:r w:rsidR="00377B86">
        <w:rPr>
          <w:rFonts w:ascii="Times New Roman" w:hAnsi="Times New Roman" w:cs="Times New Roman"/>
          <w:sz w:val="24"/>
          <w:szCs w:val="24"/>
        </w:rPr>
        <w:t>20</w:t>
      </w:r>
      <w:r w:rsidRPr="00E60140">
        <w:rPr>
          <w:rFonts w:ascii="Times New Roman" w:hAnsi="Times New Roman" w:cs="Times New Roman"/>
          <w:sz w:val="24"/>
          <w:szCs w:val="24"/>
        </w:rPr>
        <w:t>-202</w:t>
      </w:r>
      <w:r w:rsidR="00377B86">
        <w:rPr>
          <w:rFonts w:ascii="Times New Roman" w:hAnsi="Times New Roman" w:cs="Times New Roman"/>
          <w:sz w:val="24"/>
          <w:szCs w:val="24"/>
        </w:rPr>
        <w:t>2</w:t>
      </w:r>
      <w:r w:rsidRPr="00E60140">
        <w:rPr>
          <w:rFonts w:ascii="Times New Roman" w:hAnsi="Times New Roman" w:cs="Times New Roman"/>
          <w:sz w:val="24"/>
          <w:szCs w:val="24"/>
        </w:rPr>
        <w:t xml:space="preserve"> годы не предполагают в среднесрочной перспективе внесения радикальных изменений в муниципальные правовые акты Чаинского района о налогах.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E60140" w:rsidRPr="00E60140" w:rsidRDefault="00E60140" w:rsidP="00E60140">
      <w:pPr>
        <w:spacing w:after="0"/>
        <w:ind w:firstLine="720"/>
        <w:jc w:val="both"/>
        <w:rPr>
          <w:rFonts w:ascii="Times New Roman" w:hAnsi="Times New Roman" w:cs="Times New Roman"/>
          <w:sz w:val="24"/>
          <w:szCs w:val="24"/>
        </w:rPr>
      </w:pPr>
      <w:r w:rsidRPr="00E60140">
        <w:rPr>
          <w:rFonts w:ascii="Times New Roman" w:hAnsi="Times New Roman" w:cs="Times New Roman"/>
          <w:sz w:val="24"/>
          <w:szCs w:val="24"/>
        </w:rPr>
        <w:t xml:space="preserve">Налоговая политика должна быть ориентирована в первую очередь на мобилизацию налоговых доходов  района за счет экономического роста и развития внутреннего налогового потенциала. Дополнительные поступления в районный бюджет  могут быть получены в результате проведения мероприятий по повышению качества администрирования доходов районного бюджета, повышения налоговых ставок. </w:t>
      </w:r>
    </w:p>
    <w:p w:rsidR="00E60140" w:rsidRPr="00E60140" w:rsidRDefault="00E60140" w:rsidP="00E60140">
      <w:pPr>
        <w:spacing w:after="0"/>
        <w:ind w:firstLine="720"/>
        <w:jc w:val="both"/>
        <w:rPr>
          <w:rFonts w:ascii="Times New Roman" w:hAnsi="Times New Roman" w:cs="Times New Roman"/>
          <w:sz w:val="24"/>
          <w:szCs w:val="24"/>
        </w:rPr>
      </w:pPr>
    </w:p>
    <w:p w:rsidR="0067295B" w:rsidRDefault="00E60140" w:rsidP="00E60140">
      <w:pPr>
        <w:autoSpaceDE w:val="0"/>
        <w:autoSpaceDN w:val="0"/>
        <w:adjustRightInd w:val="0"/>
        <w:spacing w:after="0"/>
        <w:jc w:val="center"/>
        <w:rPr>
          <w:rFonts w:ascii="Times New Roman" w:hAnsi="Times New Roman" w:cs="Times New Roman"/>
          <w:b/>
          <w:sz w:val="24"/>
          <w:szCs w:val="24"/>
        </w:rPr>
      </w:pPr>
      <w:r w:rsidRPr="007B27F0">
        <w:rPr>
          <w:rFonts w:ascii="Times New Roman" w:hAnsi="Times New Roman" w:cs="Times New Roman"/>
          <w:b/>
          <w:sz w:val="24"/>
          <w:szCs w:val="24"/>
        </w:rPr>
        <w:t xml:space="preserve">2.4. Итоги реализации налоговой политики </w:t>
      </w:r>
    </w:p>
    <w:p w:rsidR="00E60140" w:rsidRPr="00E60140" w:rsidRDefault="0067295B" w:rsidP="00330774">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E60140" w:rsidRPr="007B27F0">
        <w:rPr>
          <w:rFonts w:ascii="Times New Roman" w:hAnsi="Times New Roman" w:cs="Times New Roman"/>
          <w:b/>
          <w:sz w:val="24"/>
          <w:szCs w:val="24"/>
        </w:rPr>
        <w:t xml:space="preserve"> в период</w:t>
      </w:r>
      <w:r>
        <w:rPr>
          <w:rFonts w:ascii="Times New Roman" w:hAnsi="Times New Roman" w:cs="Times New Roman"/>
          <w:b/>
          <w:sz w:val="24"/>
          <w:szCs w:val="24"/>
        </w:rPr>
        <w:t xml:space="preserve"> </w:t>
      </w:r>
      <w:r w:rsidRPr="007B27F0">
        <w:rPr>
          <w:rFonts w:ascii="Times New Roman" w:hAnsi="Times New Roman" w:cs="Times New Roman"/>
          <w:b/>
          <w:sz w:val="24"/>
          <w:szCs w:val="24"/>
        </w:rPr>
        <w:t>до 201</w:t>
      </w:r>
      <w:r w:rsidR="00377B86">
        <w:rPr>
          <w:rFonts w:ascii="Times New Roman" w:hAnsi="Times New Roman" w:cs="Times New Roman"/>
          <w:b/>
          <w:sz w:val="24"/>
          <w:szCs w:val="24"/>
        </w:rPr>
        <w:t>9</w:t>
      </w:r>
      <w:r w:rsidRPr="007B27F0">
        <w:rPr>
          <w:rFonts w:ascii="Times New Roman" w:hAnsi="Times New Roman" w:cs="Times New Roman"/>
          <w:b/>
          <w:sz w:val="24"/>
          <w:szCs w:val="24"/>
        </w:rPr>
        <w:t xml:space="preserve"> года</w:t>
      </w:r>
      <w:r w:rsidR="00E60140" w:rsidRPr="00E60140">
        <w:rPr>
          <w:rFonts w:ascii="Times New Roman" w:hAnsi="Times New Roman" w:cs="Times New Roman"/>
          <w:b/>
          <w:sz w:val="24"/>
          <w:szCs w:val="24"/>
        </w:rPr>
        <w:t xml:space="preserve">    </w:t>
      </w:r>
    </w:p>
    <w:p w:rsidR="00E60140" w:rsidRPr="00E60140" w:rsidRDefault="00E60140" w:rsidP="00E60140">
      <w:pPr>
        <w:spacing w:after="0"/>
        <w:ind w:firstLine="709"/>
        <w:jc w:val="both"/>
        <w:rPr>
          <w:rFonts w:ascii="Times New Roman" w:hAnsi="Times New Roman" w:cs="Times New Roman"/>
          <w:sz w:val="24"/>
          <w:szCs w:val="24"/>
        </w:rPr>
      </w:pPr>
    </w:p>
    <w:p w:rsidR="00E60140" w:rsidRPr="00695383" w:rsidRDefault="00695383" w:rsidP="005A0D6B">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sidR="00E60140" w:rsidRPr="00E60140">
        <w:rPr>
          <w:rFonts w:ascii="Times New Roman" w:hAnsi="Times New Roman" w:cs="Times New Roman"/>
          <w:i/>
          <w:sz w:val="24"/>
          <w:szCs w:val="24"/>
        </w:rPr>
        <w:t xml:space="preserve"> </w:t>
      </w:r>
      <w:r w:rsidR="00E60140" w:rsidRPr="00695383">
        <w:rPr>
          <w:rFonts w:ascii="Times New Roman" w:hAnsi="Times New Roman" w:cs="Times New Roman"/>
          <w:sz w:val="24"/>
          <w:szCs w:val="24"/>
        </w:rPr>
        <w:t>Работа по увеличению доходов бюджета  муниципального образования «</w:t>
      </w:r>
      <w:r>
        <w:rPr>
          <w:rFonts w:ascii="Times New Roman" w:hAnsi="Times New Roman" w:cs="Times New Roman"/>
          <w:sz w:val="24"/>
          <w:szCs w:val="24"/>
        </w:rPr>
        <w:t>Коломинское сельское поселение</w:t>
      </w:r>
      <w:r w:rsidR="00E60140" w:rsidRPr="00695383">
        <w:rPr>
          <w:rFonts w:ascii="Times New Roman" w:hAnsi="Times New Roman" w:cs="Times New Roman"/>
          <w:sz w:val="24"/>
          <w:szCs w:val="24"/>
        </w:rPr>
        <w:t xml:space="preserve">» за счет повышения эффективности управления имуществом, находящимся в собственности </w:t>
      </w:r>
      <w:r w:rsidR="00690288">
        <w:rPr>
          <w:rFonts w:ascii="Times New Roman" w:hAnsi="Times New Roman" w:cs="Times New Roman"/>
          <w:sz w:val="24"/>
          <w:szCs w:val="24"/>
        </w:rPr>
        <w:t>сельского поселения</w:t>
      </w:r>
      <w:r w:rsidR="00E60140" w:rsidRPr="00695383">
        <w:rPr>
          <w:rFonts w:ascii="Times New Roman" w:hAnsi="Times New Roman" w:cs="Times New Roman"/>
          <w:sz w:val="24"/>
          <w:szCs w:val="24"/>
        </w:rPr>
        <w:t>, и его более рационального использования</w:t>
      </w:r>
      <w:r w:rsidR="005A0D6B">
        <w:rPr>
          <w:rFonts w:ascii="Times New Roman" w:hAnsi="Times New Roman" w:cs="Times New Roman"/>
          <w:sz w:val="24"/>
          <w:szCs w:val="24"/>
        </w:rPr>
        <w:t xml:space="preserve"> Администрацией Коломинского сельского поселения</w:t>
      </w:r>
      <w:r w:rsidR="005A0D6B" w:rsidRPr="00E60140">
        <w:rPr>
          <w:rFonts w:ascii="Times New Roman" w:hAnsi="Times New Roman" w:cs="Times New Roman"/>
          <w:sz w:val="24"/>
          <w:szCs w:val="24"/>
        </w:rPr>
        <w:t xml:space="preserve"> проводится:</w:t>
      </w: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t>- уточнение сведений о земельных участках (категория земель, местоположение, вид разрешенного использования) для определения кадастровой стоимости земель;</w:t>
      </w: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lastRenderedPageBreak/>
        <w:t>- проведение претензионно</w:t>
      </w:r>
      <w:r w:rsidR="00690288">
        <w:rPr>
          <w:rFonts w:ascii="Times New Roman" w:hAnsi="Times New Roman" w:cs="Times New Roman"/>
          <w:sz w:val="24"/>
          <w:szCs w:val="24"/>
        </w:rPr>
        <w:t xml:space="preserve"> </w:t>
      </w:r>
      <w:r w:rsidRPr="00E60140">
        <w:rPr>
          <w:rFonts w:ascii="Times New Roman" w:hAnsi="Times New Roman" w:cs="Times New Roman"/>
          <w:sz w:val="24"/>
          <w:szCs w:val="24"/>
        </w:rPr>
        <w:t>-</w:t>
      </w:r>
      <w:r w:rsidR="00690288">
        <w:rPr>
          <w:rFonts w:ascii="Times New Roman" w:hAnsi="Times New Roman" w:cs="Times New Roman"/>
          <w:sz w:val="24"/>
          <w:szCs w:val="24"/>
        </w:rPr>
        <w:t xml:space="preserve"> </w:t>
      </w:r>
      <w:r w:rsidRPr="00E60140">
        <w:rPr>
          <w:rFonts w:ascii="Times New Roman" w:hAnsi="Times New Roman" w:cs="Times New Roman"/>
          <w:sz w:val="24"/>
          <w:szCs w:val="24"/>
        </w:rPr>
        <w:t xml:space="preserve">исковой работы в </w:t>
      </w:r>
      <w:proofErr w:type="gramStart"/>
      <w:r w:rsidRPr="00E60140">
        <w:rPr>
          <w:rFonts w:ascii="Times New Roman" w:hAnsi="Times New Roman" w:cs="Times New Roman"/>
          <w:sz w:val="24"/>
          <w:szCs w:val="24"/>
        </w:rPr>
        <w:t>отношении</w:t>
      </w:r>
      <w:proofErr w:type="gramEnd"/>
      <w:r w:rsidRPr="00E60140">
        <w:rPr>
          <w:rFonts w:ascii="Times New Roman" w:hAnsi="Times New Roman" w:cs="Times New Roman"/>
          <w:sz w:val="24"/>
          <w:szCs w:val="24"/>
        </w:rPr>
        <w:t xml:space="preserve"> арендаторов имущества и земельных участков, находящихся в государственной и муниципальной собственности, имеющих задолженности по арендной плате;</w:t>
      </w: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t>- направление информации о предоставленных земельных участках и  объектах недвижимости муниципального имущества для предпринимательской деятельности;</w:t>
      </w: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t>- проведение разъяснительной работы среди населения о роли и значимости имущественных налогов в формировании местных бюджетов, направленных на предупреждение образования задолженности и воспитание добросовестных налогоплательщиков;</w:t>
      </w:r>
      <w:r w:rsidR="0067295B">
        <w:rPr>
          <w:rFonts w:ascii="Times New Roman" w:hAnsi="Times New Roman" w:cs="Times New Roman"/>
          <w:sz w:val="24"/>
          <w:szCs w:val="24"/>
        </w:rPr>
        <w:t xml:space="preserve"> </w:t>
      </w: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t>- проведение разъяснительной работы среди населения о необходимости регистрации прав собственности на объекты недвижимого имущества и земельные участки;</w:t>
      </w: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t xml:space="preserve">- работа с налогоплательщиками, имеющими задолженность по имущественным платежам.  </w:t>
      </w:r>
    </w:p>
    <w:p w:rsidR="00E60140" w:rsidRPr="007B27F0" w:rsidRDefault="00E60140" w:rsidP="00E60140">
      <w:pPr>
        <w:spacing w:after="0"/>
        <w:ind w:firstLine="709"/>
        <w:jc w:val="center"/>
        <w:rPr>
          <w:rFonts w:ascii="Times New Roman" w:hAnsi="Times New Roman" w:cs="Times New Roman"/>
          <w:b/>
          <w:sz w:val="24"/>
          <w:szCs w:val="24"/>
        </w:rPr>
      </w:pPr>
      <w:r w:rsidRPr="007B27F0">
        <w:rPr>
          <w:rFonts w:ascii="Times New Roman" w:hAnsi="Times New Roman" w:cs="Times New Roman"/>
          <w:b/>
          <w:sz w:val="24"/>
          <w:szCs w:val="24"/>
        </w:rPr>
        <w:t>2.5. Основные направления налоговой политики, планируемые к реализации в 20</w:t>
      </w:r>
      <w:r w:rsidR="00377B86">
        <w:rPr>
          <w:rFonts w:ascii="Times New Roman" w:hAnsi="Times New Roman" w:cs="Times New Roman"/>
          <w:b/>
          <w:sz w:val="24"/>
          <w:szCs w:val="24"/>
        </w:rPr>
        <w:t>20</w:t>
      </w:r>
      <w:r w:rsidR="005A0D6B">
        <w:rPr>
          <w:rFonts w:ascii="Times New Roman" w:hAnsi="Times New Roman" w:cs="Times New Roman"/>
          <w:b/>
          <w:sz w:val="24"/>
          <w:szCs w:val="24"/>
        </w:rPr>
        <w:t xml:space="preserve"> </w:t>
      </w:r>
      <w:r w:rsidRPr="007B27F0">
        <w:rPr>
          <w:rFonts w:ascii="Times New Roman" w:hAnsi="Times New Roman" w:cs="Times New Roman"/>
          <w:b/>
          <w:sz w:val="24"/>
          <w:szCs w:val="24"/>
        </w:rPr>
        <w:t>году и плановом периоде 20</w:t>
      </w:r>
      <w:r w:rsidR="005A0D6B">
        <w:rPr>
          <w:rFonts w:ascii="Times New Roman" w:hAnsi="Times New Roman" w:cs="Times New Roman"/>
          <w:b/>
          <w:sz w:val="24"/>
          <w:szCs w:val="24"/>
        </w:rPr>
        <w:t>2</w:t>
      </w:r>
      <w:r w:rsidR="00377B86">
        <w:rPr>
          <w:rFonts w:ascii="Times New Roman" w:hAnsi="Times New Roman" w:cs="Times New Roman"/>
          <w:b/>
          <w:sz w:val="24"/>
          <w:szCs w:val="24"/>
        </w:rPr>
        <w:t>1</w:t>
      </w:r>
      <w:r w:rsidRPr="007B27F0">
        <w:rPr>
          <w:rFonts w:ascii="Times New Roman" w:hAnsi="Times New Roman" w:cs="Times New Roman"/>
          <w:b/>
          <w:sz w:val="24"/>
          <w:szCs w:val="24"/>
        </w:rPr>
        <w:t xml:space="preserve"> и 202</w:t>
      </w:r>
      <w:r w:rsidR="00377B86">
        <w:rPr>
          <w:rFonts w:ascii="Times New Roman" w:hAnsi="Times New Roman" w:cs="Times New Roman"/>
          <w:b/>
          <w:sz w:val="24"/>
          <w:szCs w:val="24"/>
        </w:rPr>
        <w:t>2</w:t>
      </w:r>
      <w:r w:rsidRPr="007B27F0">
        <w:rPr>
          <w:rFonts w:ascii="Times New Roman" w:hAnsi="Times New Roman" w:cs="Times New Roman"/>
          <w:b/>
          <w:sz w:val="24"/>
          <w:szCs w:val="24"/>
        </w:rPr>
        <w:t xml:space="preserve"> годов</w:t>
      </w:r>
    </w:p>
    <w:p w:rsidR="00E60140" w:rsidRPr="00E60140" w:rsidRDefault="00E60140" w:rsidP="00E60140">
      <w:pPr>
        <w:spacing w:after="0"/>
        <w:ind w:firstLine="709"/>
        <w:jc w:val="both"/>
        <w:rPr>
          <w:rFonts w:ascii="Times New Roman" w:hAnsi="Times New Roman" w:cs="Times New Roman"/>
          <w:b/>
          <w:sz w:val="24"/>
          <w:szCs w:val="24"/>
        </w:rPr>
      </w:pPr>
    </w:p>
    <w:p w:rsidR="00E60140" w:rsidRPr="00E60140" w:rsidRDefault="00E60140" w:rsidP="00E60140">
      <w:pPr>
        <w:spacing w:after="0"/>
        <w:ind w:firstLine="720"/>
        <w:jc w:val="both"/>
        <w:rPr>
          <w:rFonts w:ascii="Times New Roman" w:hAnsi="Times New Roman" w:cs="Times New Roman"/>
          <w:sz w:val="24"/>
          <w:szCs w:val="24"/>
        </w:rPr>
      </w:pPr>
      <w:r w:rsidRPr="00E60140">
        <w:rPr>
          <w:rFonts w:ascii="Times New Roman" w:hAnsi="Times New Roman" w:cs="Times New Roman"/>
          <w:sz w:val="24"/>
          <w:szCs w:val="24"/>
        </w:rPr>
        <w:t>Целями налоговой политики на 20</w:t>
      </w:r>
      <w:r w:rsidR="00377B86">
        <w:rPr>
          <w:rFonts w:ascii="Times New Roman" w:hAnsi="Times New Roman" w:cs="Times New Roman"/>
          <w:sz w:val="24"/>
          <w:szCs w:val="24"/>
        </w:rPr>
        <w:t>20</w:t>
      </w:r>
      <w:r w:rsidRPr="00E60140">
        <w:rPr>
          <w:rFonts w:ascii="Times New Roman" w:hAnsi="Times New Roman" w:cs="Times New Roman"/>
          <w:sz w:val="24"/>
          <w:szCs w:val="24"/>
        </w:rPr>
        <w:t xml:space="preserve"> год и плановый период 20</w:t>
      </w:r>
      <w:r w:rsidR="005A0D6B">
        <w:rPr>
          <w:rFonts w:ascii="Times New Roman" w:hAnsi="Times New Roman" w:cs="Times New Roman"/>
          <w:sz w:val="24"/>
          <w:szCs w:val="24"/>
        </w:rPr>
        <w:t>2</w:t>
      </w:r>
      <w:r w:rsidR="00377B86">
        <w:rPr>
          <w:rFonts w:ascii="Times New Roman" w:hAnsi="Times New Roman" w:cs="Times New Roman"/>
          <w:sz w:val="24"/>
          <w:szCs w:val="24"/>
        </w:rPr>
        <w:t>1</w:t>
      </w:r>
      <w:r w:rsidRPr="00E60140">
        <w:rPr>
          <w:rFonts w:ascii="Times New Roman" w:hAnsi="Times New Roman" w:cs="Times New Roman"/>
          <w:sz w:val="24"/>
          <w:szCs w:val="24"/>
        </w:rPr>
        <w:t>-202</w:t>
      </w:r>
      <w:r w:rsidR="00377B86">
        <w:rPr>
          <w:rFonts w:ascii="Times New Roman" w:hAnsi="Times New Roman" w:cs="Times New Roman"/>
          <w:sz w:val="24"/>
          <w:szCs w:val="24"/>
        </w:rPr>
        <w:t>2</w:t>
      </w:r>
      <w:r w:rsidRPr="00E60140">
        <w:rPr>
          <w:rFonts w:ascii="Times New Roman" w:hAnsi="Times New Roman" w:cs="Times New Roman"/>
          <w:sz w:val="24"/>
          <w:szCs w:val="24"/>
        </w:rPr>
        <w:t xml:space="preserve"> годов является у</w:t>
      </w:r>
      <w:r w:rsidR="00695383">
        <w:rPr>
          <w:rFonts w:ascii="Times New Roman" w:hAnsi="Times New Roman" w:cs="Times New Roman"/>
          <w:sz w:val="24"/>
          <w:szCs w:val="24"/>
        </w:rPr>
        <w:t xml:space="preserve">величение налогового потенциала </w:t>
      </w:r>
      <w:r w:rsidRPr="00E60140">
        <w:rPr>
          <w:rFonts w:ascii="Times New Roman" w:hAnsi="Times New Roman" w:cs="Times New Roman"/>
          <w:sz w:val="24"/>
          <w:szCs w:val="24"/>
        </w:rPr>
        <w:t>и повышение уровня собираемости собственных доходов бюджета.</w:t>
      </w:r>
    </w:p>
    <w:p w:rsidR="00E60140" w:rsidRPr="00E60140" w:rsidRDefault="00E60140" w:rsidP="00E60140">
      <w:pPr>
        <w:spacing w:after="0"/>
        <w:ind w:firstLine="720"/>
        <w:jc w:val="both"/>
        <w:rPr>
          <w:rFonts w:ascii="Times New Roman" w:hAnsi="Times New Roman" w:cs="Times New Roman"/>
          <w:sz w:val="24"/>
          <w:szCs w:val="24"/>
        </w:rPr>
      </w:pPr>
      <w:r w:rsidRPr="00E60140">
        <w:rPr>
          <w:rFonts w:ascii="Times New Roman" w:hAnsi="Times New Roman" w:cs="Times New Roman"/>
          <w:sz w:val="24"/>
          <w:szCs w:val="24"/>
        </w:rPr>
        <w:t xml:space="preserve">Для достижения указанных целей основными направлениями налоговой политики </w:t>
      </w:r>
      <w:r w:rsidR="00695383">
        <w:rPr>
          <w:rFonts w:ascii="Times New Roman" w:hAnsi="Times New Roman" w:cs="Times New Roman"/>
          <w:sz w:val="24"/>
          <w:szCs w:val="24"/>
        </w:rPr>
        <w:t xml:space="preserve"> </w:t>
      </w:r>
      <w:r w:rsidRPr="00E60140">
        <w:rPr>
          <w:rFonts w:ascii="Times New Roman" w:hAnsi="Times New Roman" w:cs="Times New Roman"/>
          <w:sz w:val="24"/>
          <w:szCs w:val="24"/>
        </w:rPr>
        <w:t xml:space="preserve"> являются:</w:t>
      </w:r>
    </w:p>
    <w:p w:rsidR="00E60140" w:rsidRPr="00E60140" w:rsidRDefault="00E60140" w:rsidP="00E60140">
      <w:pPr>
        <w:numPr>
          <w:ilvl w:val="0"/>
          <w:numId w:val="1"/>
        </w:numPr>
        <w:spacing w:after="0" w:line="240" w:lineRule="auto"/>
        <w:jc w:val="both"/>
        <w:rPr>
          <w:rFonts w:ascii="Times New Roman" w:hAnsi="Times New Roman" w:cs="Times New Roman"/>
          <w:sz w:val="24"/>
          <w:szCs w:val="24"/>
        </w:rPr>
      </w:pPr>
      <w:r w:rsidRPr="00E60140">
        <w:rPr>
          <w:rFonts w:ascii="Times New Roman" w:hAnsi="Times New Roman" w:cs="Times New Roman"/>
          <w:sz w:val="24"/>
          <w:szCs w:val="24"/>
        </w:rPr>
        <w:t xml:space="preserve">сохранение достигнутого уровня собираемости налогов и сборов, снижение задолженности по налогам и сборам, подлежащим зачислению в </w:t>
      </w:r>
      <w:r w:rsidR="00695383">
        <w:rPr>
          <w:rFonts w:ascii="Times New Roman" w:hAnsi="Times New Roman" w:cs="Times New Roman"/>
          <w:sz w:val="24"/>
          <w:szCs w:val="24"/>
        </w:rPr>
        <w:t>бюджет;</w:t>
      </w:r>
    </w:p>
    <w:p w:rsidR="00E60140" w:rsidRPr="00695383" w:rsidRDefault="00E60140" w:rsidP="00695383">
      <w:pPr>
        <w:pStyle w:val="a7"/>
        <w:numPr>
          <w:ilvl w:val="0"/>
          <w:numId w:val="1"/>
        </w:numPr>
        <w:jc w:val="both"/>
        <w:rPr>
          <w:sz w:val="24"/>
          <w:szCs w:val="24"/>
        </w:rPr>
      </w:pPr>
      <w:r w:rsidRPr="00695383">
        <w:rPr>
          <w:sz w:val="24"/>
          <w:szCs w:val="24"/>
        </w:rPr>
        <w:t>наращивание налоговой базы;</w:t>
      </w:r>
      <w:r w:rsidR="00695383" w:rsidRPr="00695383">
        <w:rPr>
          <w:sz w:val="24"/>
          <w:szCs w:val="24"/>
        </w:rPr>
        <w:t xml:space="preserve">  </w:t>
      </w:r>
    </w:p>
    <w:p w:rsidR="00E60140" w:rsidRPr="00E60140" w:rsidRDefault="00E60140" w:rsidP="00E60140">
      <w:pPr>
        <w:numPr>
          <w:ilvl w:val="0"/>
          <w:numId w:val="1"/>
        </w:numPr>
        <w:spacing w:after="0" w:line="240" w:lineRule="auto"/>
        <w:jc w:val="both"/>
        <w:rPr>
          <w:rFonts w:ascii="Times New Roman" w:hAnsi="Times New Roman" w:cs="Times New Roman"/>
          <w:sz w:val="24"/>
          <w:szCs w:val="24"/>
        </w:rPr>
      </w:pPr>
      <w:r w:rsidRPr="00E60140">
        <w:rPr>
          <w:rFonts w:ascii="Times New Roman" w:hAnsi="Times New Roman" w:cs="Times New Roman"/>
          <w:sz w:val="24"/>
          <w:szCs w:val="24"/>
        </w:rPr>
        <w:t xml:space="preserve">реализация мероприятий, направленных на увеличение налоговых и неналоговых доходов </w:t>
      </w:r>
      <w:r w:rsidR="00695383">
        <w:rPr>
          <w:rFonts w:ascii="Times New Roman" w:hAnsi="Times New Roman" w:cs="Times New Roman"/>
          <w:sz w:val="24"/>
          <w:szCs w:val="24"/>
        </w:rPr>
        <w:t xml:space="preserve"> </w:t>
      </w:r>
      <w:r w:rsidRPr="00E60140">
        <w:rPr>
          <w:rFonts w:ascii="Times New Roman" w:hAnsi="Times New Roman" w:cs="Times New Roman"/>
          <w:sz w:val="24"/>
          <w:szCs w:val="24"/>
        </w:rPr>
        <w:t>бюджета, с целью обеспечение исполнения плановых назначений доходов бюджета.</w:t>
      </w:r>
    </w:p>
    <w:p w:rsidR="00E60140" w:rsidRPr="00E60140" w:rsidRDefault="00695383" w:rsidP="00695383">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60140" w:rsidRPr="00E60140">
        <w:rPr>
          <w:rFonts w:ascii="Times New Roman" w:hAnsi="Times New Roman" w:cs="Times New Roman"/>
          <w:sz w:val="24"/>
          <w:szCs w:val="24"/>
        </w:rPr>
        <w:t xml:space="preserve">Продолжится совместная работа с налоговыми органами по сохранению достигнутого уровня собираемости налогов и сборов, снижению задолженности по налогам и сборам, подлежащим зачислению в </w:t>
      </w:r>
      <w:r>
        <w:rPr>
          <w:rFonts w:ascii="Times New Roman" w:hAnsi="Times New Roman" w:cs="Times New Roman"/>
          <w:sz w:val="24"/>
          <w:szCs w:val="24"/>
        </w:rPr>
        <w:t xml:space="preserve"> </w:t>
      </w:r>
      <w:r w:rsidR="00E60140" w:rsidRPr="00E60140">
        <w:rPr>
          <w:rFonts w:ascii="Times New Roman" w:hAnsi="Times New Roman" w:cs="Times New Roman"/>
          <w:sz w:val="24"/>
          <w:szCs w:val="24"/>
        </w:rPr>
        <w:t>бюджет. Общие усилия в части исполнения собственной доходной базы будут направлены на  целенаправленную работу с предприятиями</w:t>
      </w:r>
      <w:r>
        <w:rPr>
          <w:rFonts w:ascii="Times New Roman" w:hAnsi="Times New Roman" w:cs="Times New Roman"/>
          <w:sz w:val="24"/>
          <w:szCs w:val="24"/>
        </w:rPr>
        <w:t xml:space="preserve"> </w:t>
      </w:r>
      <w:r w:rsidR="00E60140" w:rsidRPr="00E60140">
        <w:rPr>
          <w:rFonts w:ascii="Times New Roman" w:hAnsi="Times New Roman" w:cs="Times New Roman"/>
          <w:sz w:val="24"/>
          <w:szCs w:val="24"/>
        </w:rPr>
        <w:t>-</w:t>
      </w:r>
      <w:r>
        <w:rPr>
          <w:rFonts w:ascii="Times New Roman" w:hAnsi="Times New Roman" w:cs="Times New Roman"/>
          <w:sz w:val="24"/>
          <w:szCs w:val="24"/>
        </w:rPr>
        <w:t xml:space="preserve"> </w:t>
      </w:r>
      <w:r w:rsidR="00E60140" w:rsidRPr="00E60140">
        <w:rPr>
          <w:rFonts w:ascii="Times New Roman" w:hAnsi="Times New Roman" w:cs="Times New Roman"/>
          <w:sz w:val="24"/>
          <w:szCs w:val="24"/>
        </w:rPr>
        <w:t>недоимщиками по погашению накопленной задолженности по начис</w:t>
      </w:r>
      <w:r w:rsidR="005A0D6B">
        <w:rPr>
          <w:rFonts w:ascii="Times New Roman" w:hAnsi="Times New Roman" w:cs="Times New Roman"/>
          <w:sz w:val="24"/>
          <w:szCs w:val="24"/>
        </w:rPr>
        <w:t xml:space="preserve">ленным налогам, штрафам и пени; </w:t>
      </w:r>
      <w:r w:rsidR="00E60140" w:rsidRPr="00E60140">
        <w:rPr>
          <w:rFonts w:ascii="Times New Roman" w:hAnsi="Times New Roman" w:cs="Times New Roman"/>
          <w:sz w:val="24"/>
          <w:szCs w:val="24"/>
        </w:rPr>
        <w:t xml:space="preserve">по воспитанию у налогоплательщиков налоговой дисциплины. Планируется принять меры по стимулированию </w:t>
      </w:r>
      <w:r>
        <w:rPr>
          <w:rFonts w:ascii="Times New Roman" w:hAnsi="Times New Roman" w:cs="Times New Roman"/>
          <w:sz w:val="24"/>
          <w:szCs w:val="24"/>
        </w:rPr>
        <w:t xml:space="preserve"> населения </w:t>
      </w:r>
      <w:r w:rsidR="00E60140" w:rsidRPr="00E60140">
        <w:rPr>
          <w:rFonts w:ascii="Times New Roman" w:hAnsi="Times New Roman" w:cs="Times New Roman"/>
          <w:sz w:val="24"/>
          <w:szCs w:val="24"/>
        </w:rPr>
        <w:t>более активно содействовать налоговым органам в повышении собираемости местных налогов. Для поселени</w:t>
      </w:r>
      <w:r>
        <w:rPr>
          <w:rFonts w:ascii="Times New Roman" w:hAnsi="Times New Roman" w:cs="Times New Roman"/>
          <w:sz w:val="24"/>
          <w:szCs w:val="24"/>
        </w:rPr>
        <w:t>я</w:t>
      </w:r>
      <w:r w:rsidR="00E60140" w:rsidRPr="00E60140">
        <w:rPr>
          <w:rFonts w:ascii="Times New Roman" w:hAnsi="Times New Roman" w:cs="Times New Roman"/>
          <w:sz w:val="24"/>
          <w:szCs w:val="24"/>
        </w:rPr>
        <w:t xml:space="preserve"> это имеет принципиальное значение, так как налог на доходы физических лиц и земельный налог, налог на имущество физических лиц составляют основную долю поступлений в бюджет поселени</w:t>
      </w:r>
      <w:r>
        <w:rPr>
          <w:rFonts w:ascii="Times New Roman" w:hAnsi="Times New Roman" w:cs="Times New Roman"/>
          <w:sz w:val="24"/>
          <w:szCs w:val="24"/>
        </w:rPr>
        <w:t xml:space="preserve">я. </w:t>
      </w:r>
      <w:r w:rsidR="00E60140" w:rsidRPr="00E601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60140" w:rsidRPr="00330774" w:rsidRDefault="00E60140" w:rsidP="00E60140">
      <w:pPr>
        <w:spacing w:after="0"/>
        <w:rPr>
          <w:rFonts w:ascii="Times New Roman" w:hAnsi="Times New Roman" w:cs="Times New Roman"/>
          <w:sz w:val="24"/>
          <w:szCs w:val="24"/>
        </w:rPr>
      </w:pPr>
      <w:r w:rsidRPr="00E60140">
        <w:rPr>
          <w:rFonts w:ascii="Times New Roman" w:hAnsi="Times New Roman" w:cs="Times New Roman"/>
          <w:i/>
          <w:sz w:val="24"/>
          <w:szCs w:val="24"/>
        </w:rPr>
        <w:t xml:space="preserve">                    </w:t>
      </w:r>
      <w:r w:rsidRPr="00330774">
        <w:rPr>
          <w:rFonts w:ascii="Times New Roman" w:hAnsi="Times New Roman" w:cs="Times New Roman"/>
          <w:sz w:val="24"/>
          <w:szCs w:val="24"/>
        </w:rPr>
        <w:t>Администрирование налоговых и неналоговых платежей</w:t>
      </w:r>
    </w:p>
    <w:p w:rsidR="00E60140" w:rsidRPr="00E60140" w:rsidRDefault="00E60140" w:rsidP="00E60140">
      <w:pPr>
        <w:spacing w:after="0"/>
        <w:ind w:firstLine="709"/>
        <w:jc w:val="both"/>
        <w:rPr>
          <w:rFonts w:ascii="Times New Roman" w:hAnsi="Times New Roman" w:cs="Times New Roman"/>
          <w:sz w:val="24"/>
          <w:szCs w:val="24"/>
        </w:rPr>
      </w:pPr>
      <w:r w:rsidRPr="00E60140">
        <w:rPr>
          <w:rFonts w:ascii="Times New Roman" w:hAnsi="Times New Roman" w:cs="Times New Roman"/>
          <w:b/>
          <w:sz w:val="24"/>
          <w:szCs w:val="24"/>
        </w:rPr>
        <w:t xml:space="preserve">       </w:t>
      </w:r>
      <w:r w:rsidRPr="00E60140">
        <w:rPr>
          <w:rFonts w:ascii="Times New Roman" w:hAnsi="Times New Roman" w:cs="Times New Roman"/>
          <w:sz w:val="24"/>
          <w:szCs w:val="24"/>
        </w:rPr>
        <w:t xml:space="preserve">В трехлетней перспективе  продолжится  работа по реализации  мероприятий, направленных на   повышение качества администрирования доходов </w:t>
      </w:r>
      <w:r w:rsidR="00330774">
        <w:rPr>
          <w:rFonts w:ascii="Times New Roman" w:hAnsi="Times New Roman" w:cs="Times New Roman"/>
          <w:sz w:val="24"/>
          <w:szCs w:val="24"/>
        </w:rPr>
        <w:t xml:space="preserve"> </w:t>
      </w:r>
      <w:r w:rsidRPr="00E60140">
        <w:rPr>
          <w:rFonts w:ascii="Times New Roman" w:hAnsi="Times New Roman" w:cs="Times New Roman"/>
          <w:sz w:val="24"/>
          <w:szCs w:val="24"/>
        </w:rPr>
        <w:t xml:space="preserve"> бюджета посредством:</w:t>
      </w:r>
    </w:p>
    <w:p w:rsidR="00E60140" w:rsidRPr="00E60140" w:rsidRDefault="00E60140" w:rsidP="00E60140">
      <w:pPr>
        <w:pStyle w:val="Style3"/>
        <w:widowControl/>
        <w:spacing w:before="77" w:line="240" w:lineRule="auto"/>
        <w:ind w:right="187" w:firstLine="709"/>
        <w:contextualSpacing/>
      </w:pPr>
      <w:r w:rsidRPr="00E60140">
        <w:rPr>
          <w:spacing w:val="-4"/>
        </w:rPr>
        <w:t xml:space="preserve">-  сохранения и развития  налогового потенциала на территории </w:t>
      </w:r>
      <w:r w:rsidR="00330774">
        <w:rPr>
          <w:spacing w:val="-4"/>
        </w:rPr>
        <w:t>муниципального образования «Коломинское сельское поселение»</w:t>
      </w:r>
      <w:r w:rsidRPr="00E60140">
        <w:rPr>
          <w:spacing w:val="-4"/>
        </w:rPr>
        <w:t xml:space="preserve"> путем содействия развитию отраслей экономики</w:t>
      </w:r>
      <w:r w:rsidRPr="00E60140">
        <w:rPr>
          <w:spacing w:val="-7"/>
        </w:rPr>
        <w:t>;</w:t>
      </w:r>
    </w:p>
    <w:p w:rsidR="00E60140" w:rsidRPr="00E60140" w:rsidRDefault="00E60140" w:rsidP="00E60140">
      <w:pPr>
        <w:pStyle w:val="ConsPlusNormal"/>
        <w:widowControl/>
        <w:ind w:firstLine="709"/>
        <w:contextualSpacing/>
        <w:jc w:val="both"/>
        <w:rPr>
          <w:rFonts w:ascii="Times New Roman" w:hAnsi="Times New Roman" w:cs="Times New Roman"/>
          <w:sz w:val="24"/>
          <w:szCs w:val="24"/>
        </w:rPr>
      </w:pPr>
      <w:r w:rsidRPr="00E60140">
        <w:rPr>
          <w:rFonts w:ascii="Times New Roman" w:hAnsi="Times New Roman" w:cs="Times New Roman"/>
          <w:sz w:val="24"/>
          <w:szCs w:val="24"/>
        </w:rPr>
        <w:t xml:space="preserve">- повышения эффективности управления имуществом, находящимся в собственности </w:t>
      </w:r>
      <w:r w:rsidR="00330774">
        <w:rPr>
          <w:rFonts w:ascii="Times New Roman" w:hAnsi="Times New Roman" w:cs="Times New Roman"/>
          <w:sz w:val="24"/>
          <w:szCs w:val="24"/>
        </w:rPr>
        <w:t>поселения</w:t>
      </w:r>
      <w:r w:rsidRPr="00E60140">
        <w:rPr>
          <w:rFonts w:ascii="Times New Roman" w:hAnsi="Times New Roman" w:cs="Times New Roman"/>
          <w:sz w:val="24"/>
          <w:szCs w:val="24"/>
        </w:rPr>
        <w:t>, и его более рационального использования;</w:t>
      </w:r>
    </w:p>
    <w:p w:rsidR="00E60140" w:rsidRPr="00E60140" w:rsidRDefault="00E60140" w:rsidP="00E60140">
      <w:pPr>
        <w:tabs>
          <w:tab w:val="left" w:pos="993"/>
        </w:tabs>
        <w:spacing w:after="0"/>
        <w:ind w:firstLine="709"/>
        <w:jc w:val="both"/>
        <w:rPr>
          <w:rFonts w:ascii="Times New Roman" w:hAnsi="Times New Roman" w:cs="Times New Roman"/>
          <w:sz w:val="24"/>
          <w:szCs w:val="24"/>
        </w:rPr>
      </w:pPr>
      <w:r w:rsidRPr="00E60140">
        <w:rPr>
          <w:rFonts w:ascii="Times New Roman" w:hAnsi="Times New Roman" w:cs="Times New Roman"/>
          <w:sz w:val="24"/>
          <w:szCs w:val="24"/>
        </w:rPr>
        <w:t>- реализации мероприятий по увеличению поступлений налоговых и неналоговых доходов и сокращению задолженности по платежам в</w:t>
      </w:r>
      <w:r w:rsidR="00330774">
        <w:rPr>
          <w:rFonts w:ascii="Times New Roman" w:hAnsi="Times New Roman" w:cs="Times New Roman"/>
          <w:sz w:val="24"/>
          <w:szCs w:val="24"/>
        </w:rPr>
        <w:t xml:space="preserve"> </w:t>
      </w:r>
      <w:r w:rsidRPr="00E60140">
        <w:rPr>
          <w:rFonts w:ascii="Times New Roman" w:hAnsi="Times New Roman" w:cs="Times New Roman"/>
          <w:sz w:val="24"/>
          <w:szCs w:val="24"/>
        </w:rPr>
        <w:t>бюджет</w:t>
      </w:r>
      <w:r w:rsidR="00330774">
        <w:rPr>
          <w:rFonts w:ascii="Times New Roman" w:hAnsi="Times New Roman" w:cs="Times New Roman"/>
          <w:sz w:val="24"/>
          <w:szCs w:val="24"/>
        </w:rPr>
        <w:t xml:space="preserve"> поселения</w:t>
      </w:r>
      <w:r w:rsidRPr="00E60140">
        <w:rPr>
          <w:rFonts w:ascii="Times New Roman" w:hAnsi="Times New Roman" w:cs="Times New Roman"/>
          <w:sz w:val="24"/>
          <w:szCs w:val="24"/>
        </w:rPr>
        <w:t>;</w:t>
      </w:r>
    </w:p>
    <w:p w:rsidR="00E60140" w:rsidRPr="00E60140" w:rsidRDefault="00E60140" w:rsidP="00E60140">
      <w:pPr>
        <w:tabs>
          <w:tab w:val="left" w:pos="1140"/>
        </w:tabs>
        <w:suppressAutoHyphens/>
        <w:spacing w:after="0"/>
        <w:ind w:firstLine="709"/>
        <w:jc w:val="both"/>
        <w:rPr>
          <w:rFonts w:ascii="Times New Roman" w:hAnsi="Times New Roman" w:cs="Times New Roman"/>
          <w:sz w:val="24"/>
          <w:szCs w:val="24"/>
          <w:lang w:eastAsia="ar-SA"/>
        </w:rPr>
      </w:pPr>
      <w:r w:rsidRPr="00E60140">
        <w:rPr>
          <w:rFonts w:ascii="Times New Roman" w:hAnsi="Times New Roman" w:cs="Times New Roman"/>
          <w:sz w:val="24"/>
          <w:szCs w:val="24"/>
          <w:lang w:eastAsia="ar-SA"/>
        </w:rPr>
        <w:lastRenderedPageBreak/>
        <w:t>- проведения претензионно</w:t>
      </w:r>
      <w:r w:rsidR="005A0D6B">
        <w:rPr>
          <w:rFonts w:ascii="Times New Roman" w:hAnsi="Times New Roman" w:cs="Times New Roman"/>
          <w:sz w:val="24"/>
          <w:szCs w:val="24"/>
          <w:lang w:eastAsia="ar-SA"/>
        </w:rPr>
        <w:t xml:space="preserve"> </w:t>
      </w:r>
      <w:r w:rsidRPr="00E60140">
        <w:rPr>
          <w:rFonts w:ascii="Times New Roman" w:hAnsi="Times New Roman" w:cs="Times New Roman"/>
          <w:sz w:val="24"/>
          <w:szCs w:val="24"/>
          <w:lang w:eastAsia="ar-SA"/>
        </w:rPr>
        <w:t>-</w:t>
      </w:r>
      <w:r w:rsidR="005A0D6B">
        <w:rPr>
          <w:rFonts w:ascii="Times New Roman" w:hAnsi="Times New Roman" w:cs="Times New Roman"/>
          <w:sz w:val="24"/>
          <w:szCs w:val="24"/>
          <w:lang w:eastAsia="ar-SA"/>
        </w:rPr>
        <w:t xml:space="preserve"> </w:t>
      </w:r>
      <w:r w:rsidRPr="00E60140">
        <w:rPr>
          <w:rFonts w:ascii="Times New Roman" w:hAnsi="Times New Roman" w:cs="Times New Roman"/>
          <w:sz w:val="24"/>
          <w:szCs w:val="24"/>
          <w:lang w:eastAsia="ar-SA"/>
        </w:rPr>
        <w:t xml:space="preserve">исковой работы по взысканию задолженности по платежам в бюджет </w:t>
      </w:r>
      <w:r w:rsidR="00330774">
        <w:rPr>
          <w:rFonts w:ascii="Times New Roman" w:hAnsi="Times New Roman" w:cs="Times New Roman"/>
          <w:sz w:val="24"/>
          <w:szCs w:val="24"/>
          <w:lang w:eastAsia="ar-SA"/>
        </w:rPr>
        <w:t>поселения</w:t>
      </w:r>
      <w:r w:rsidRPr="00E60140">
        <w:rPr>
          <w:rFonts w:ascii="Times New Roman" w:hAnsi="Times New Roman" w:cs="Times New Roman"/>
          <w:sz w:val="24"/>
          <w:szCs w:val="24"/>
          <w:lang w:eastAsia="ar-SA"/>
        </w:rPr>
        <w:t>;</w:t>
      </w:r>
    </w:p>
    <w:p w:rsidR="00E60140" w:rsidRPr="00E60140" w:rsidRDefault="00E60140" w:rsidP="00E60140">
      <w:pPr>
        <w:tabs>
          <w:tab w:val="left" w:pos="1140"/>
        </w:tabs>
        <w:suppressAutoHyphens/>
        <w:spacing w:after="0"/>
        <w:ind w:firstLine="709"/>
        <w:jc w:val="both"/>
        <w:rPr>
          <w:rFonts w:ascii="Times New Roman" w:hAnsi="Times New Roman" w:cs="Times New Roman"/>
          <w:sz w:val="24"/>
          <w:szCs w:val="24"/>
          <w:lang w:eastAsia="ar-SA"/>
        </w:rPr>
      </w:pPr>
      <w:r w:rsidRPr="00E60140">
        <w:rPr>
          <w:rFonts w:ascii="Times New Roman" w:hAnsi="Times New Roman" w:cs="Times New Roman"/>
          <w:sz w:val="24"/>
          <w:szCs w:val="24"/>
          <w:lang w:eastAsia="ar-SA"/>
        </w:rPr>
        <w:t>- ежемесячного мониторинга поступления НДФЛ;</w:t>
      </w:r>
    </w:p>
    <w:p w:rsidR="00E60140" w:rsidRPr="00E60140" w:rsidRDefault="00330774" w:rsidP="00330774">
      <w:pPr>
        <w:tabs>
          <w:tab w:val="left" w:pos="709"/>
        </w:tabs>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00E60140" w:rsidRPr="00E60140">
        <w:rPr>
          <w:rFonts w:ascii="Times New Roman" w:hAnsi="Times New Roman" w:cs="Times New Roman"/>
          <w:sz w:val="24"/>
          <w:szCs w:val="24"/>
        </w:rPr>
        <w:t>Проведение данных мероприятий позволит выявить имеющиеся резервы, возможности для усиления работы по администрированию налоговых и неналоговых платежей, и позволит  обеспечить  в среднесрочной перспективе реальный ежегодный прирост доходов бюджета</w:t>
      </w:r>
      <w:r>
        <w:rPr>
          <w:rFonts w:ascii="Times New Roman" w:hAnsi="Times New Roman" w:cs="Times New Roman"/>
          <w:sz w:val="24"/>
          <w:szCs w:val="24"/>
        </w:rPr>
        <w:t xml:space="preserve"> поселения</w:t>
      </w:r>
      <w:r w:rsidR="00E60140" w:rsidRPr="00E60140">
        <w:rPr>
          <w:rFonts w:ascii="Times New Roman" w:hAnsi="Times New Roman" w:cs="Times New Roman"/>
          <w:sz w:val="24"/>
          <w:szCs w:val="24"/>
        </w:rPr>
        <w:t>.</w:t>
      </w:r>
    </w:p>
    <w:p w:rsidR="00E60140" w:rsidRPr="00E60140" w:rsidRDefault="00E60140" w:rsidP="00E60140">
      <w:pPr>
        <w:pStyle w:val="Style3"/>
        <w:widowControl/>
        <w:spacing w:before="77" w:line="240" w:lineRule="auto"/>
        <w:ind w:right="187" w:firstLine="709"/>
        <w:contextualSpacing/>
        <w:rPr>
          <w:rStyle w:val="FontStyle15"/>
          <w:sz w:val="24"/>
          <w:szCs w:val="24"/>
        </w:rPr>
      </w:pPr>
    </w:p>
    <w:p w:rsidR="00E60140" w:rsidRPr="00E60140" w:rsidRDefault="00E60140" w:rsidP="00E60140">
      <w:pPr>
        <w:autoSpaceDE w:val="0"/>
        <w:autoSpaceDN w:val="0"/>
        <w:adjustRightInd w:val="0"/>
        <w:spacing w:before="77" w:after="0"/>
        <w:ind w:right="187" w:firstLine="709"/>
        <w:contextualSpacing/>
        <w:jc w:val="both"/>
        <w:rPr>
          <w:rStyle w:val="FontStyle15"/>
          <w:sz w:val="24"/>
          <w:szCs w:val="24"/>
        </w:rPr>
      </w:pPr>
    </w:p>
    <w:p w:rsidR="00391457" w:rsidRPr="00E60140" w:rsidRDefault="00391457" w:rsidP="00E60140">
      <w:pPr>
        <w:spacing w:after="0"/>
        <w:rPr>
          <w:rFonts w:ascii="Times New Roman" w:hAnsi="Times New Roman" w:cs="Times New Roman"/>
          <w:sz w:val="24"/>
          <w:szCs w:val="24"/>
        </w:rPr>
      </w:pPr>
    </w:p>
    <w:sectPr w:rsidR="00391457" w:rsidRPr="00E60140" w:rsidSect="00695383">
      <w:pgSz w:w="11906" w:h="16838"/>
      <w:pgMar w:top="540" w:right="850" w:bottom="719"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1B08"/>
    <w:multiLevelType w:val="hybridMultilevel"/>
    <w:tmpl w:val="1C58BAC6"/>
    <w:lvl w:ilvl="0" w:tplc="E3E6874A">
      <w:start w:val="1"/>
      <w:numFmt w:val="decimal"/>
      <w:lvlText w:val="%1)"/>
      <w:lvlJc w:val="left"/>
      <w:pPr>
        <w:ind w:left="1069" w:hanging="360"/>
      </w:pPr>
      <w:rPr>
        <w:rFonts w:ascii="Times New Roman" w:hAnsi="Times New Roman" w:cs="Times New Roman"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281CA3"/>
    <w:multiLevelType w:val="hybridMultilevel"/>
    <w:tmpl w:val="B198AADE"/>
    <w:lvl w:ilvl="0" w:tplc="06148E90">
      <w:start w:val="1"/>
      <w:numFmt w:val="decimal"/>
      <w:lvlText w:val="%1."/>
      <w:lvlJc w:val="left"/>
      <w:pPr>
        <w:ind w:left="1185" w:hanging="11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A72E81"/>
    <w:multiLevelType w:val="hybridMultilevel"/>
    <w:tmpl w:val="A0AC656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28870235"/>
    <w:multiLevelType w:val="hybridMultilevel"/>
    <w:tmpl w:val="631229FC"/>
    <w:lvl w:ilvl="0" w:tplc="4154AF68">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96670CB"/>
    <w:multiLevelType w:val="hybridMultilevel"/>
    <w:tmpl w:val="E132D3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742185"/>
    <w:multiLevelType w:val="hybridMultilevel"/>
    <w:tmpl w:val="E94A3F18"/>
    <w:lvl w:ilvl="0" w:tplc="4DCA98A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89567E"/>
    <w:multiLevelType w:val="hybridMultilevel"/>
    <w:tmpl w:val="F6082728"/>
    <w:lvl w:ilvl="0" w:tplc="9D6A8B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9D210D6"/>
    <w:multiLevelType w:val="hybridMultilevel"/>
    <w:tmpl w:val="69BA6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AA63940"/>
    <w:multiLevelType w:val="hybridMultilevel"/>
    <w:tmpl w:val="C33E9E90"/>
    <w:lvl w:ilvl="0" w:tplc="C96251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13046E"/>
    <w:multiLevelType w:val="hybridMultilevel"/>
    <w:tmpl w:val="B52CF170"/>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8D02734"/>
    <w:multiLevelType w:val="hybridMultilevel"/>
    <w:tmpl w:val="D73E0FB8"/>
    <w:lvl w:ilvl="0" w:tplc="BE265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3"/>
  </w:num>
  <w:num w:numId="3">
    <w:abstractNumId w:val="5"/>
  </w:num>
  <w:num w:numId="4">
    <w:abstractNumId w:val="2"/>
  </w:num>
  <w:num w:numId="5">
    <w:abstractNumId w:val="6"/>
  </w:num>
  <w:num w:numId="6">
    <w:abstractNumId w:val="4"/>
  </w:num>
  <w:num w:numId="7">
    <w:abstractNumId w:val="9"/>
  </w:num>
  <w:num w:numId="8">
    <w:abstractNumId w:val="0"/>
  </w:num>
  <w:num w:numId="9">
    <w:abstractNumId w:val="11"/>
  </w:num>
  <w:num w:numId="10">
    <w:abstractNumId w:val="1"/>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0140"/>
    <w:rsid w:val="0000071A"/>
    <w:rsid w:val="00043AE1"/>
    <w:rsid w:val="000B2DB5"/>
    <w:rsid w:val="000F395D"/>
    <w:rsid w:val="001411A7"/>
    <w:rsid w:val="0017280A"/>
    <w:rsid w:val="0027436A"/>
    <w:rsid w:val="002D120B"/>
    <w:rsid w:val="002D2007"/>
    <w:rsid w:val="0030476E"/>
    <w:rsid w:val="0031103D"/>
    <w:rsid w:val="00330774"/>
    <w:rsid w:val="00332864"/>
    <w:rsid w:val="00354F31"/>
    <w:rsid w:val="00357541"/>
    <w:rsid w:val="00364306"/>
    <w:rsid w:val="00377B86"/>
    <w:rsid w:val="00391457"/>
    <w:rsid w:val="00446DA8"/>
    <w:rsid w:val="00455111"/>
    <w:rsid w:val="00470635"/>
    <w:rsid w:val="00544E3E"/>
    <w:rsid w:val="00550CC1"/>
    <w:rsid w:val="00564BB3"/>
    <w:rsid w:val="005A0D6B"/>
    <w:rsid w:val="005D2AE7"/>
    <w:rsid w:val="00601084"/>
    <w:rsid w:val="00623FCF"/>
    <w:rsid w:val="0067295B"/>
    <w:rsid w:val="00690288"/>
    <w:rsid w:val="00695383"/>
    <w:rsid w:val="006A7379"/>
    <w:rsid w:val="006D7DB7"/>
    <w:rsid w:val="00781638"/>
    <w:rsid w:val="007B27F0"/>
    <w:rsid w:val="007D055E"/>
    <w:rsid w:val="007D18AC"/>
    <w:rsid w:val="007E2703"/>
    <w:rsid w:val="007F548A"/>
    <w:rsid w:val="00976295"/>
    <w:rsid w:val="00AC4A9A"/>
    <w:rsid w:val="00AC6E86"/>
    <w:rsid w:val="00B36DD5"/>
    <w:rsid w:val="00B979DB"/>
    <w:rsid w:val="00C369C1"/>
    <w:rsid w:val="00C53C74"/>
    <w:rsid w:val="00CF46BF"/>
    <w:rsid w:val="00D02E77"/>
    <w:rsid w:val="00D60C83"/>
    <w:rsid w:val="00DB723C"/>
    <w:rsid w:val="00DD5820"/>
    <w:rsid w:val="00DD7BA9"/>
    <w:rsid w:val="00E60140"/>
    <w:rsid w:val="00EE6E3B"/>
    <w:rsid w:val="00F74645"/>
    <w:rsid w:val="00FB2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0140"/>
    <w:pPr>
      <w:spacing w:after="0" w:line="240" w:lineRule="auto"/>
      <w:jc w:val="center"/>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E60140"/>
    <w:rPr>
      <w:rFonts w:ascii="Times New Roman" w:eastAsia="Times New Roman" w:hAnsi="Times New Roman" w:cs="Times New Roman"/>
      <w:b/>
      <w:bCs/>
      <w:sz w:val="24"/>
      <w:szCs w:val="24"/>
    </w:rPr>
  </w:style>
  <w:style w:type="paragraph" w:styleId="a5">
    <w:name w:val="Body Text Indent"/>
    <w:basedOn w:val="a"/>
    <w:link w:val="a6"/>
    <w:rsid w:val="00E60140"/>
    <w:pPr>
      <w:spacing w:after="0" w:line="240" w:lineRule="auto"/>
      <w:ind w:firstLine="900"/>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60140"/>
    <w:rPr>
      <w:rFonts w:ascii="Times New Roman" w:eastAsia="Times New Roman" w:hAnsi="Times New Roman" w:cs="Times New Roman"/>
      <w:sz w:val="24"/>
      <w:szCs w:val="24"/>
    </w:rPr>
  </w:style>
  <w:style w:type="paragraph" w:styleId="a7">
    <w:name w:val="List Paragraph"/>
    <w:basedOn w:val="a"/>
    <w:link w:val="a8"/>
    <w:uiPriority w:val="99"/>
    <w:qFormat/>
    <w:rsid w:val="00E60140"/>
    <w:pPr>
      <w:spacing w:after="0" w:line="240" w:lineRule="auto"/>
      <w:ind w:left="708"/>
    </w:pPr>
    <w:rPr>
      <w:rFonts w:ascii="Times New Roman" w:eastAsia="Times New Roman" w:hAnsi="Times New Roman" w:cs="Times New Roman"/>
      <w:sz w:val="20"/>
      <w:szCs w:val="20"/>
    </w:rPr>
  </w:style>
  <w:style w:type="paragraph" w:customStyle="1" w:styleId="ConsPlusNormal">
    <w:name w:val="ConsPlusNormal"/>
    <w:link w:val="ConsPlusNormal0"/>
    <w:rsid w:val="00E6014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tyle3">
    <w:name w:val="Style3"/>
    <w:basedOn w:val="a"/>
    <w:rsid w:val="00E60140"/>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rPr>
  </w:style>
  <w:style w:type="character" w:customStyle="1" w:styleId="FontStyle15">
    <w:name w:val="Font Style15"/>
    <w:basedOn w:val="a0"/>
    <w:rsid w:val="00E60140"/>
    <w:rPr>
      <w:rFonts w:ascii="Times New Roman" w:hAnsi="Times New Roman" w:cs="Times New Roman"/>
      <w:sz w:val="26"/>
      <w:szCs w:val="26"/>
    </w:rPr>
  </w:style>
  <w:style w:type="paragraph" w:styleId="2">
    <w:name w:val="Body Text Indent 2"/>
    <w:basedOn w:val="a"/>
    <w:link w:val="20"/>
    <w:rsid w:val="00E6014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E60140"/>
    <w:rPr>
      <w:rFonts w:ascii="Times New Roman" w:eastAsia="Times New Roman" w:hAnsi="Times New Roman" w:cs="Times New Roman"/>
      <w:sz w:val="24"/>
      <w:szCs w:val="24"/>
    </w:rPr>
  </w:style>
  <w:style w:type="paragraph" w:customStyle="1" w:styleId="1">
    <w:name w:val="Без интервала1"/>
    <w:rsid w:val="00E60140"/>
    <w:pPr>
      <w:spacing w:after="0" w:line="240" w:lineRule="auto"/>
    </w:pPr>
    <w:rPr>
      <w:rFonts w:ascii="Calibri" w:eastAsia="Times New Roman" w:hAnsi="Calibri" w:cs="Times New Roman"/>
      <w:lang w:eastAsia="en-US"/>
    </w:rPr>
  </w:style>
  <w:style w:type="paragraph" w:styleId="a9">
    <w:name w:val="No Spacing"/>
    <w:uiPriority w:val="1"/>
    <w:qFormat/>
    <w:rsid w:val="00E60140"/>
    <w:pPr>
      <w:spacing w:after="0" w:line="240" w:lineRule="auto"/>
    </w:pPr>
    <w:rPr>
      <w:rFonts w:ascii="Calibri" w:eastAsia="Calibri" w:hAnsi="Calibri" w:cs="Times New Roman"/>
      <w:lang w:eastAsia="en-US"/>
    </w:rPr>
  </w:style>
  <w:style w:type="character" w:customStyle="1" w:styleId="ConsPlusNormal0">
    <w:name w:val="ConsPlusNormal Знак"/>
    <w:link w:val="ConsPlusNormal"/>
    <w:locked/>
    <w:rsid w:val="00E60140"/>
    <w:rPr>
      <w:rFonts w:ascii="Arial" w:eastAsia="Times New Roman" w:hAnsi="Arial" w:cs="Arial"/>
      <w:sz w:val="20"/>
      <w:szCs w:val="20"/>
    </w:rPr>
  </w:style>
  <w:style w:type="character" w:customStyle="1" w:styleId="a8">
    <w:name w:val="Абзац списка Знак"/>
    <w:link w:val="a7"/>
    <w:uiPriority w:val="99"/>
    <w:rsid w:val="00DD7BA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28A764B32DEE86EDC1CDFEE2383E86EDC12E613419AC56EC0654D705B38DF917C9C74B90479C760F75B55b7ZC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DE303-F9AD-4248-A5A9-0539C866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3163</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26</cp:revision>
  <dcterms:created xsi:type="dcterms:W3CDTF">2017-11-27T03:05:00Z</dcterms:created>
  <dcterms:modified xsi:type="dcterms:W3CDTF">2019-12-10T10:13:00Z</dcterms:modified>
</cp:coreProperties>
</file>