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F3CF" w14:textId="77777777" w:rsidR="00F474F1" w:rsidRPr="00944F4A" w:rsidRDefault="00F474F1" w:rsidP="00F474F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165107994"/>
      <w:r w:rsidRPr="00944F4A">
        <w:rPr>
          <w:b/>
          <w:bCs/>
          <w:sz w:val="24"/>
          <w:szCs w:val="24"/>
        </w:rPr>
        <w:t>АДМИНИСТРАЦИЯ</w:t>
      </w:r>
    </w:p>
    <w:p w14:paraId="5EE2060B" w14:textId="77777777" w:rsidR="00F474F1" w:rsidRPr="00944F4A" w:rsidRDefault="00F474F1" w:rsidP="00F474F1">
      <w:pPr>
        <w:jc w:val="center"/>
        <w:rPr>
          <w:b/>
          <w:bCs/>
          <w:sz w:val="24"/>
          <w:szCs w:val="24"/>
        </w:rPr>
      </w:pPr>
      <w:r w:rsidRPr="00944F4A">
        <w:rPr>
          <w:b/>
          <w:bCs/>
          <w:sz w:val="24"/>
          <w:szCs w:val="24"/>
        </w:rPr>
        <w:t>КОЛОМИНСКОГО СЕЛЬСКОГО ПОСЕЛЕНИЯ</w:t>
      </w:r>
    </w:p>
    <w:p w14:paraId="200EB687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6F7D2D69" w14:textId="77777777" w:rsidR="00F474F1" w:rsidRPr="00944F4A" w:rsidRDefault="00F474F1" w:rsidP="00F474F1">
      <w:pPr>
        <w:pStyle w:val="1"/>
        <w:rPr>
          <w:b/>
          <w:bCs/>
          <w:sz w:val="24"/>
          <w:szCs w:val="24"/>
        </w:rPr>
      </w:pPr>
      <w:r w:rsidRPr="00944F4A">
        <w:rPr>
          <w:b/>
          <w:bCs/>
          <w:sz w:val="24"/>
          <w:szCs w:val="24"/>
        </w:rPr>
        <w:t>ПОСТАНОВЛЕНИЕ</w:t>
      </w:r>
    </w:p>
    <w:p w14:paraId="30440337" w14:textId="77777777" w:rsidR="00F474F1" w:rsidRPr="00944F4A" w:rsidRDefault="00F474F1" w:rsidP="00F474F1">
      <w:pPr>
        <w:rPr>
          <w:sz w:val="24"/>
          <w:szCs w:val="24"/>
        </w:rPr>
      </w:pPr>
    </w:p>
    <w:p w14:paraId="3C3C2860" w14:textId="1D514606" w:rsidR="00F474F1" w:rsidRPr="00944F4A" w:rsidRDefault="00F474F1" w:rsidP="00F474F1">
      <w:pPr>
        <w:rPr>
          <w:sz w:val="24"/>
          <w:szCs w:val="24"/>
        </w:rPr>
      </w:pPr>
      <w:r w:rsidRPr="00944F4A">
        <w:rPr>
          <w:sz w:val="24"/>
          <w:szCs w:val="24"/>
        </w:rPr>
        <w:t xml:space="preserve">27.04.2024                                         с. </w:t>
      </w:r>
      <w:proofErr w:type="spellStart"/>
      <w:r w:rsidRPr="00944F4A">
        <w:rPr>
          <w:sz w:val="24"/>
          <w:szCs w:val="24"/>
        </w:rPr>
        <w:t>Коломинские</w:t>
      </w:r>
      <w:proofErr w:type="spellEnd"/>
      <w:r w:rsidRPr="00944F4A">
        <w:rPr>
          <w:sz w:val="24"/>
          <w:szCs w:val="24"/>
        </w:rPr>
        <w:t xml:space="preserve"> Гривы                                               № </w:t>
      </w:r>
      <w:r w:rsidR="00C85166" w:rsidRPr="00944F4A">
        <w:rPr>
          <w:sz w:val="24"/>
          <w:szCs w:val="24"/>
        </w:rPr>
        <w:t>34</w:t>
      </w:r>
    </w:p>
    <w:p w14:paraId="6AE5CB15" w14:textId="77777777" w:rsidR="00F474F1" w:rsidRPr="00944F4A" w:rsidRDefault="00F474F1" w:rsidP="00F474F1">
      <w:pPr>
        <w:rPr>
          <w:sz w:val="24"/>
          <w:szCs w:val="24"/>
        </w:rPr>
      </w:pPr>
    </w:p>
    <w:p w14:paraId="0CACC72A" w14:textId="77777777" w:rsidR="00F474F1" w:rsidRPr="00944F4A" w:rsidRDefault="00F474F1" w:rsidP="00F474F1">
      <w:pPr>
        <w:pStyle w:val="a3"/>
        <w:spacing w:before="0" w:beforeAutospacing="0" w:after="0" w:afterAutospacing="0"/>
        <w:jc w:val="center"/>
        <w:rPr>
          <w:rFonts w:cs="Arial"/>
          <w:i/>
          <w:sz w:val="22"/>
          <w:szCs w:val="22"/>
        </w:rPr>
      </w:pPr>
      <w:r w:rsidRPr="00944F4A">
        <w:rPr>
          <w:bCs/>
        </w:rPr>
        <w:t xml:space="preserve">О внесении изменений в постановление Администрации </w:t>
      </w:r>
      <w:proofErr w:type="spellStart"/>
      <w:r w:rsidRPr="00944F4A">
        <w:rPr>
          <w:bCs/>
        </w:rPr>
        <w:t>Коломинского</w:t>
      </w:r>
      <w:proofErr w:type="spellEnd"/>
      <w:r w:rsidRPr="00944F4A">
        <w:rPr>
          <w:bCs/>
        </w:rPr>
        <w:t xml:space="preserve"> сельского поселения от 25.12.2017 г. № 95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44F4A">
        <w:rPr>
          <w:bCs/>
        </w:rPr>
        <w:t>Коломинского</w:t>
      </w:r>
      <w:proofErr w:type="spellEnd"/>
      <w:r w:rsidRPr="00944F4A">
        <w:rPr>
          <w:bCs/>
        </w:rPr>
        <w:t xml:space="preserve"> сельского поселения и урегулированию конфликта интересов»</w:t>
      </w:r>
      <w:r w:rsidRPr="00944F4A">
        <w:rPr>
          <w:rFonts w:cs="Arial"/>
          <w:i/>
          <w:sz w:val="22"/>
          <w:szCs w:val="22"/>
        </w:rPr>
        <w:t xml:space="preserve"> (в ред. постановлений от 24.12.2018 №102, от 06.08.2020 № 70, от 18.10.2023 № 91)</w:t>
      </w:r>
    </w:p>
    <w:p w14:paraId="5B614456" w14:textId="77777777" w:rsidR="00F474F1" w:rsidRPr="00944F4A" w:rsidRDefault="00F474F1" w:rsidP="00F474F1">
      <w:pPr>
        <w:tabs>
          <w:tab w:val="left" w:pos="7230"/>
        </w:tabs>
        <w:ind w:right="1557"/>
        <w:jc w:val="both"/>
        <w:rPr>
          <w:bCs/>
          <w:sz w:val="24"/>
          <w:szCs w:val="24"/>
        </w:rPr>
      </w:pPr>
    </w:p>
    <w:p w14:paraId="3D878C48" w14:textId="77777777" w:rsidR="00F474F1" w:rsidRPr="00944F4A" w:rsidRDefault="00F474F1" w:rsidP="00F474F1">
      <w:pPr>
        <w:jc w:val="both"/>
        <w:rPr>
          <w:bCs/>
          <w:sz w:val="24"/>
          <w:szCs w:val="24"/>
        </w:rPr>
      </w:pPr>
      <w:r w:rsidRPr="00944F4A">
        <w:rPr>
          <w:bCs/>
          <w:sz w:val="24"/>
          <w:szCs w:val="24"/>
        </w:rPr>
        <w:tab/>
      </w:r>
    </w:p>
    <w:p w14:paraId="141D755C" w14:textId="77777777" w:rsidR="00F474F1" w:rsidRPr="00944F4A" w:rsidRDefault="00F474F1" w:rsidP="00F474F1">
      <w:pPr>
        <w:ind w:firstLine="709"/>
        <w:jc w:val="both"/>
        <w:rPr>
          <w:sz w:val="24"/>
          <w:szCs w:val="24"/>
        </w:rPr>
      </w:pPr>
      <w:r w:rsidRPr="00944F4A">
        <w:rPr>
          <w:sz w:val="24"/>
          <w:szCs w:val="24"/>
        </w:rPr>
        <w:t xml:space="preserve">В целях приведения нормативной правовой базы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 в соответствие с действующим законодательством, руководствуясь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proofErr w:type="gramStart"/>
      <w:r w:rsidRPr="00944F4A">
        <w:rPr>
          <w:sz w:val="24"/>
          <w:szCs w:val="24"/>
        </w:rPr>
        <w:t>( вред</w:t>
      </w:r>
      <w:proofErr w:type="gramEnd"/>
      <w:r w:rsidRPr="00944F4A">
        <w:rPr>
          <w:sz w:val="24"/>
          <w:szCs w:val="24"/>
        </w:rPr>
        <w:t xml:space="preserve">. Указа Президента Российской Федерации от 25.01.2024 № 71), Уставом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поселения, </w:t>
      </w:r>
    </w:p>
    <w:p w14:paraId="492BFDAC" w14:textId="77777777" w:rsidR="00F474F1" w:rsidRPr="00944F4A" w:rsidRDefault="00F474F1" w:rsidP="00F474F1">
      <w:pPr>
        <w:jc w:val="both"/>
        <w:rPr>
          <w:bCs/>
          <w:sz w:val="24"/>
          <w:szCs w:val="24"/>
        </w:rPr>
      </w:pPr>
    </w:p>
    <w:p w14:paraId="37AF929E" w14:textId="77777777" w:rsidR="00F474F1" w:rsidRPr="00944F4A" w:rsidRDefault="00F474F1" w:rsidP="00F474F1">
      <w:pPr>
        <w:jc w:val="both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ПОСТАНОВЛЯЮ:</w:t>
      </w:r>
    </w:p>
    <w:p w14:paraId="659876C9" w14:textId="77777777" w:rsidR="00F474F1" w:rsidRPr="00944F4A" w:rsidRDefault="00F474F1" w:rsidP="00F474F1">
      <w:pPr>
        <w:ind w:firstLine="709"/>
        <w:jc w:val="center"/>
        <w:rPr>
          <w:bCs/>
          <w:sz w:val="24"/>
          <w:szCs w:val="24"/>
        </w:rPr>
      </w:pPr>
    </w:p>
    <w:p w14:paraId="2511F07C" w14:textId="77777777" w:rsidR="00F474F1" w:rsidRPr="00944F4A" w:rsidRDefault="00F474F1" w:rsidP="00F474F1">
      <w:pPr>
        <w:pStyle w:val="a3"/>
        <w:spacing w:before="0" w:beforeAutospacing="0" w:after="0" w:afterAutospacing="0"/>
        <w:jc w:val="both"/>
        <w:rPr>
          <w:rFonts w:cs="Arial"/>
          <w:i/>
          <w:sz w:val="22"/>
          <w:szCs w:val="22"/>
        </w:rPr>
      </w:pPr>
      <w:r w:rsidRPr="00944F4A">
        <w:rPr>
          <w:bCs/>
        </w:rPr>
        <w:t xml:space="preserve">           1. Внести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944F4A">
        <w:rPr>
          <w:bCs/>
        </w:rPr>
        <w:t>Коломинского</w:t>
      </w:r>
      <w:proofErr w:type="spellEnd"/>
      <w:r w:rsidRPr="00944F4A">
        <w:rPr>
          <w:bCs/>
        </w:rPr>
        <w:t xml:space="preserve"> сельского поселения и урегулированию конфликта интересов, утвержденное постановлением Администрации </w:t>
      </w:r>
      <w:proofErr w:type="spellStart"/>
      <w:r w:rsidRPr="00944F4A">
        <w:rPr>
          <w:bCs/>
        </w:rPr>
        <w:t>Коломинского</w:t>
      </w:r>
      <w:proofErr w:type="spellEnd"/>
      <w:r w:rsidRPr="00944F4A">
        <w:rPr>
          <w:bCs/>
        </w:rPr>
        <w:t xml:space="preserve"> сельского поселения от 25.12.2017 г. № 95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44F4A">
        <w:rPr>
          <w:bCs/>
        </w:rPr>
        <w:t>Коломинского</w:t>
      </w:r>
      <w:proofErr w:type="spellEnd"/>
      <w:r w:rsidRPr="00944F4A">
        <w:rPr>
          <w:bCs/>
        </w:rPr>
        <w:t xml:space="preserve"> сельского поселения и урегулированию конфликта интересов» »</w:t>
      </w:r>
      <w:r w:rsidRPr="00944F4A">
        <w:rPr>
          <w:rFonts w:cs="Arial"/>
          <w:i/>
          <w:sz w:val="22"/>
          <w:szCs w:val="22"/>
        </w:rPr>
        <w:t xml:space="preserve"> (в ред. постановлений от 24.12.2018 №102, от 06.08.2020 № 70, от 18.10.2023 № 91) </w:t>
      </w:r>
      <w:r w:rsidRPr="00944F4A">
        <w:rPr>
          <w:bCs/>
        </w:rPr>
        <w:t xml:space="preserve">(далее – Положение) следующие изменения: </w:t>
      </w:r>
    </w:p>
    <w:p w14:paraId="3C439B5D" w14:textId="77777777" w:rsidR="00F474F1" w:rsidRPr="00944F4A" w:rsidRDefault="00F474F1" w:rsidP="00F474F1">
      <w:pPr>
        <w:ind w:firstLine="708"/>
        <w:jc w:val="both"/>
        <w:rPr>
          <w:bCs/>
          <w:sz w:val="24"/>
          <w:szCs w:val="24"/>
        </w:rPr>
      </w:pPr>
      <w:r w:rsidRPr="00944F4A">
        <w:rPr>
          <w:bCs/>
          <w:sz w:val="24"/>
          <w:szCs w:val="24"/>
        </w:rPr>
        <w:t xml:space="preserve">1.1. пункт 3.1 раздела 3 Положения дополнить подпунктом 3.1.7 следующего содержания: </w:t>
      </w:r>
    </w:p>
    <w:p w14:paraId="08AC2238" w14:textId="77777777" w:rsidR="00F474F1" w:rsidRPr="00944F4A" w:rsidRDefault="00F474F1" w:rsidP="00F474F1">
      <w:pPr>
        <w:jc w:val="both"/>
        <w:rPr>
          <w:rFonts w:cs="Times New Roman"/>
          <w:sz w:val="24"/>
          <w:szCs w:val="24"/>
        </w:rPr>
      </w:pPr>
      <w:r w:rsidRPr="00944F4A">
        <w:rPr>
          <w:bCs/>
          <w:sz w:val="24"/>
          <w:szCs w:val="24"/>
        </w:rPr>
        <w:t xml:space="preserve"> </w:t>
      </w:r>
      <w:proofErr w:type="gramStart"/>
      <w:r w:rsidRPr="00944F4A">
        <w:rPr>
          <w:bCs/>
          <w:sz w:val="24"/>
          <w:szCs w:val="24"/>
        </w:rPr>
        <w:t>«</w:t>
      </w:r>
      <w:r w:rsidRPr="00944F4A">
        <w:rPr>
          <w:rFonts w:cs="Times New Roman"/>
          <w:sz w:val="24"/>
          <w:szCs w:val="24"/>
        </w:rPr>
        <w:t xml:space="preserve"> 3.1.7.</w:t>
      </w:r>
      <w:proofErr w:type="gramEnd"/>
      <w:r w:rsidRPr="00944F4A">
        <w:rPr>
          <w:rFonts w:cs="Times New Roman"/>
          <w:sz w:val="24"/>
          <w:szCs w:val="24"/>
        </w:rPr>
        <w:t xml:space="preserve">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944F4A">
        <w:rPr>
          <w:bCs/>
          <w:sz w:val="24"/>
          <w:szCs w:val="24"/>
        </w:rPr>
        <w:t>»;</w:t>
      </w:r>
    </w:p>
    <w:p w14:paraId="4EA9733E" w14:textId="77777777" w:rsidR="00F474F1" w:rsidRPr="00944F4A" w:rsidRDefault="00F474F1" w:rsidP="00F474F1">
      <w:pPr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          </w:t>
      </w:r>
      <w:r w:rsidRPr="00944F4A">
        <w:rPr>
          <w:bCs/>
          <w:sz w:val="24"/>
          <w:szCs w:val="24"/>
        </w:rPr>
        <w:t>1.2. в пунктах 3.2., 3.3</w:t>
      </w:r>
      <w:r w:rsidR="00402961" w:rsidRPr="00944F4A">
        <w:rPr>
          <w:bCs/>
          <w:sz w:val="24"/>
          <w:szCs w:val="24"/>
        </w:rPr>
        <w:t>.</w:t>
      </w:r>
      <w:r w:rsidRPr="00944F4A">
        <w:rPr>
          <w:bCs/>
          <w:sz w:val="24"/>
          <w:szCs w:val="24"/>
        </w:rPr>
        <w:t xml:space="preserve"> и  3.20. слова «..</w:t>
      </w:r>
      <w:r w:rsidRPr="00944F4A">
        <w:rPr>
          <w:rFonts w:cs="Times New Roman"/>
          <w:sz w:val="24"/>
          <w:szCs w:val="24"/>
        </w:rPr>
        <w:t xml:space="preserve">в </w:t>
      </w:r>
      <w:hyperlink w:anchor="Par46" w:history="1">
        <w:r w:rsidRPr="00944F4A">
          <w:rPr>
            <w:rFonts w:cs="Times New Roman"/>
            <w:sz w:val="24"/>
            <w:szCs w:val="24"/>
          </w:rPr>
          <w:t>абзацах втором и (или) пятом подпункта 3.1.2.</w:t>
        </w:r>
      </w:hyperlink>
      <w:r w:rsidRPr="00944F4A">
        <w:rPr>
          <w:rFonts w:cs="Times New Roman"/>
          <w:sz w:val="24"/>
          <w:szCs w:val="24"/>
        </w:rPr>
        <w:t>..»</w:t>
      </w:r>
      <w:r w:rsidRPr="00944F4A">
        <w:rPr>
          <w:bCs/>
          <w:sz w:val="24"/>
          <w:szCs w:val="24"/>
        </w:rPr>
        <w:t xml:space="preserve"> </w:t>
      </w:r>
      <w:r w:rsidRPr="00944F4A">
        <w:rPr>
          <w:sz w:val="24"/>
          <w:szCs w:val="24"/>
        </w:rPr>
        <w:t xml:space="preserve">заменить словами  </w:t>
      </w:r>
      <w:r w:rsidRPr="00944F4A">
        <w:rPr>
          <w:bCs/>
          <w:sz w:val="24"/>
          <w:szCs w:val="24"/>
        </w:rPr>
        <w:t>«..</w:t>
      </w:r>
      <w:r w:rsidRPr="00944F4A">
        <w:rPr>
          <w:rFonts w:cs="Times New Roman"/>
          <w:sz w:val="24"/>
          <w:szCs w:val="24"/>
        </w:rPr>
        <w:t xml:space="preserve">в </w:t>
      </w:r>
      <w:hyperlink w:anchor="Par46" w:history="1">
        <w:r w:rsidRPr="00944F4A">
          <w:rPr>
            <w:rFonts w:cs="Times New Roman"/>
            <w:sz w:val="24"/>
            <w:szCs w:val="24"/>
          </w:rPr>
          <w:t>абзацах втором и (или) четвертом подпункта 3.1.2.</w:t>
        </w:r>
      </w:hyperlink>
      <w:r w:rsidRPr="00944F4A">
        <w:rPr>
          <w:rFonts w:cs="Times New Roman"/>
          <w:sz w:val="24"/>
          <w:szCs w:val="24"/>
        </w:rPr>
        <w:t>..»;</w:t>
      </w:r>
    </w:p>
    <w:p w14:paraId="55B6F481" w14:textId="77777777" w:rsidR="00402961" w:rsidRPr="00944F4A" w:rsidRDefault="00F474F1" w:rsidP="00402961">
      <w:pPr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          1.3. </w:t>
      </w:r>
      <w:r w:rsidR="00402961" w:rsidRPr="00944F4A">
        <w:rPr>
          <w:rFonts w:cs="Times New Roman"/>
          <w:sz w:val="24"/>
          <w:szCs w:val="24"/>
        </w:rPr>
        <w:t>пункт 3.6.</w:t>
      </w:r>
      <w:r w:rsidR="00402961" w:rsidRPr="00944F4A">
        <w:rPr>
          <w:bCs/>
          <w:sz w:val="24"/>
          <w:szCs w:val="24"/>
        </w:rPr>
        <w:t xml:space="preserve"> раздела 3 Положения изложить в следующей редакции:</w:t>
      </w:r>
    </w:p>
    <w:p w14:paraId="66CED0AD" w14:textId="77777777" w:rsidR="00402961" w:rsidRPr="00944F4A" w:rsidRDefault="00402961" w:rsidP="00F474F1">
      <w:pPr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          «3.6. При подготовке мотивированного заключения по результатам рассмотрения обращения, указанного в </w:t>
      </w:r>
      <w:hyperlink w:anchor="Par46" w:history="1">
        <w:r w:rsidRPr="00944F4A">
          <w:rPr>
            <w:rFonts w:cs="Times New Roman"/>
            <w:sz w:val="24"/>
            <w:szCs w:val="24"/>
          </w:rPr>
          <w:t>абзаце втором  и (или) четвертом подпункта 3.1.2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или уведомления </w:t>
      </w:r>
      <w:hyperlink w:anchor="Par54" w:history="1">
        <w:r w:rsidRPr="00944F4A">
          <w:rPr>
            <w:rFonts w:cs="Times New Roman"/>
            <w:sz w:val="24"/>
            <w:szCs w:val="24"/>
          </w:rPr>
          <w:t>подпунктов 3.1.5. и 3.1.7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руководитель органа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</w:t>
      </w:r>
      <w:r w:rsidRPr="00944F4A">
        <w:rPr>
          <w:rFonts w:cs="Times New Roman"/>
          <w:sz w:val="24"/>
          <w:szCs w:val="24"/>
        </w:rPr>
        <w:lastRenderedPageBreak/>
        <w:t>поступления обращения или уведомления. Указанный срок может быть продлен руководителем органа или его заместителем, но не более чем на 30 календарных дней.»;</w:t>
      </w:r>
    </w:p>
    <w:p w14:paraId="2728788E" w14:textId="77777777" w:rsidR="00F474F1" w:rsidRPr="00944F4A" w:rsidRDefault="00402961" w:rsidP="00F474F1">
      <w:pPr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         1.4. </w:t>
      </w:r>
      <w:r w:rsidR="00F474F1" w:rsidRPr="00944F4A">
        <w:rPr>
          <w:bCs/>
          <w:sz w:val="24"/>
          <w:szCs w:val="24"/>
        </w:rPr>
        <w:t xml:space="preserve">раздел 3 Положения дополнить подпунктом </w:t>
      </w:r>
      <w:r w:rsidR="00F474F1" w:rsidRPr="00944F4A">
        <w:rPr>
          <w:sz w:val="24"/>
          <w:szCs w:val="24"/>
        </w:rPr>
        <w:t>3.26.1.</w:t>
      </w:r>
      <w:r w:rsidR="00F474F1" w:rsidRPr="00944F4A">
        <w:rPr>
          <w:bCs/>
          <w:sz w:val="24"/>
          <w:szCs w:val="24"/>
        </w:rPr>
        <w:t xml:space="preserve"> следующего содержания: </w:t>
      </w:r>
    </w:p>
    <w:p w14:paraId="56A5B527" w14:textId="77777777" w:rsidR="00F474F1" w:rsidRPr="00944F4A" w:rsidRDefault="00F474F1" w:rsidP="00F474F1">
      <w:pPr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      </w:t>
      </w:r>
      <w:r w:rsidRPr="00944F4A">
        <w:rPr>
          <w:bCs/>
          <w:sz w:val="24"/>
          <w:szCs w:val="24"/>
        </w:rPr>
        <w:t>«</w:t>
      </w:r>
      <w:r w:rsidRPr="00944F4A">
        <w:rPr>
          <w:sz w:val="24"/>
          <w:szCs w:val="24"/>
        </w:rPr>
        <w:t>3.26.1. По итогам рассмотрения вопроса, указанного в </w:t>
      </w:r>
      <w:hyperlink r:id="rId6" w:anchor="dst100178" w:history="1">
        <w:r w:rsidRPr="00944F4A">
          <w:rPr>
            <w:rStyle w:val="a7"/>
            <w:color w:val="auto"/>
            <w:sz w:val="24"/>
            <w:szCs w:val="24"/>
            <w:u w:val="none"/>
          </w:rPr>
          <w:t>подпункте 3.1.7 пункта 3.1.</w:t>
        </w:r>
      </w:hyperlink>
      <w:r w:rsidRPr="00944F4A">
        <w:rPr>
          <w:sz w:val="24"/>
          <w:szCs w:val="24"/>
        </w:rPr>
        <w:t> настоящего Положения, комиссия принимает одно из следующих решений:</w:t>
      </w:r>
    </w:p>
    <w:p w14:paraId="2E2383A4" w14:textId="77777777" w:rsidR="00F474F1" w:rsidRPr="00944F4A" w:rsidRDefault="00F474F1" w:rsidP="00F474F1">
      <w:pPr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       </w:t>
      </w:r>
      <w:r w:rsidRPr="00944F4A">
        <w:rPr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37E08B1" w14:textId="77777777" w:rsidR="00F474F1" w:rsidRPr="00944F4A" w:rsidRDefault="00F474F1" w:rsidP="00F474F1">
      <w:pPr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        </w:t>
      </w:r>
      <w:r w:rsidRPr="00944F4A">
        <w:rPr>
          <w:sz w:val="24"/>
          <w:szCs w:val="2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14:paraId="3520272C" w14:textId="77777777" w:rsidR="00F474F1" w:rsidRPr="00944F4A" w:rsidRDefault="00F474F1" w:rsidP="00F474F1">
      <w:pPr>
        <w:jc w:val="both"/>
        <w:rPr>
          <w:bCs/>
          <w:sz w:val="24"/>
          <w:szCs w:val="24"/>
        </w:rPr>
      </w:pPr>
      <w:r w:rsidRPr="00944F4A">
        <w:rPr>
          <w:bCs/>
          <w:sz w:val="24"/>
          <w:szCs w:val="24"/>
        </w:rPr>
        <w:t xml:space="preserve">            2. Опубликовать настоящее постановление в печатном издании «Официальные ведомости </w:t>
      </w:r>
      <w:proofErr w:type="spellStart"/>
      <w:r w:rsidRPr="00944F4A">
        <w:rPr>
          <w:bCs/>
          <w:sz w:val="24"/>
          <w:szCs w:val="24"/>
        </w:rPr>
        <w:t>Коломинского</w:t>
      </w:r>
      <w:proofErr w:type="spellEnd"/>
      <w:r w:rsidRPr="00944F4A">
        <w:rPr>
          <w:bCs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944F4A">
        <w:rPr>
          <w:bCs/>
          <w:sz w:val="24"/>
          <w:szCs w:val="24"/>
        </w:rPr>
        <w:t>Коломинского</w:t>
      </w:r>
      <w:proofErr w:type="spellEnd"/>
      <w:r w:rsidRPr="00944F4A">
        <w:rPr>
          <w:bCs/>
          <w:sz w:val="24"/>
          <w:szCs w:val="24"/>
        </w:rPr>
        <w:t xml:space="preserve"> сельского поселения в сети Интернет.</w:t>
      </w:r>
    </w:p>
    <w:p w14:paraId="2D8B97A8" w14:textId="77777777" w:rsidR="00F474F1" w:rsidRPr="00944F4A" w:rsidRDefault="00F474F1" w:rsidP="00F474F1">
      <w:pPr>
        <w:ind w:firstLine="708"/>
        <w:jc w:val="both"/>
        <w:rPr>
          <w:bCs/>
          <w:sz w:val="24"/>
          <w:szCs w:val="24"/>
        </w:rPr>
      </w:pPr>
      <w:r w:rsidRPr="00944F4A">
        <w:rPr>
          <w:bCs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14:paraId="5F45C53F" w14:textId="77777777" w:rsidR="00F474F1" w:rsidRPr="00944F4A" w:rsidRDefault="00F474F1" w:rsidP="00F474F1">
      <w:pPr>
        <w:ind w:firstLine="708"/>
        <w:jc w:val="both"/>
        <w:rPr>
          <w:bCs/>
          <w:sz w:val="24"/>
          <w:szCs w:val="24"/>
        </w:rPr>
      </w:pPr>
      <w:r w:rsidRPr="00944F4A">
        <w:rPr>
          <w:bCs/>
          <w:sz w:val="24"/>
          <w:szCs w:val="24"/>
        </w:rPr>
        <w:t>4. Контроль за исполнением настоящего постановления оставляю за собой.</w:t>
      </w:r>
    </w:p>
    <w:p w14:paraId="12ACEB17" w14:textId="77777777" w:rsidR="00F474F1" w:rsidRPr="00944F4A" w:rsidRDefault="00F474F1" w:rsidP="00F474F1">
      <w:pPr>
        <w:jc w:val="both"/>
        <w:rPr>
          <w:bCs/>
          <w:sz w:val="24"/>
          <w:szCs w:val="24"/>
        </w:rPr>
      </w:pPr>
      <w:r w:rsidRPr="00944F4A">
        <w:rPr>
          <w:bCs/>
          <w:sz w:val="24"/>
          <w:szCs w:val="24"/>
        </w:rPr>
        <w:br/>
      </w:r>
    </w:p>
    <w:p w14:paraId="0EC385BC" w14:textId="77777777" w:rsidR="00F474F1" w:rsidRPr="00944F4A" w:rsidRDefault="00F474F1" w:rsidP="00F474F1">
      <w:pPr>
        <w:jc w:val="both"/>
        <w:rPr>
          <w:sz w:val="24"/>
          <w:szCs w:val="24"/>
        </w:rPr>
      </w:pPr>
      <w:r w:rsidRPr="00944F4A">
        <w:rPr>
          <w:sz w:val="24"/>
          <w:szCs w:val="24"/>
        </w:rPr>
        <w:t xml:space="preserve">Глава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                                              А.В. Лисняк</w:t>
      </w:r>
    </w:p>
    <w:p w14:paraId="7DEE2F7F" w14:textId="77777777" w:rsidR="00F474F1" w:rsidRPr="00944F4A" w:rsidRDefault="00F474F1" w:rsidP="00F474F1">
      <w:pPr>
        <w:jc w:val="both"/>
        <w:rPr>
          <w:sz w:val="24"/>
          <w:szCs w:val="24"/>
        </w:rPr>
      </w:pPr>
    </w:p>
    <w:p w14:paraId="35A10FCD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7EE7FE44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25126BE5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4EC1E6F7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7FC66319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78D4C052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bookmarkEnd w:id="0"/>
    <w:p w14:paraId="14E30EF1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65C0DE7C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332417F6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0AB7F4D7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4E387F9F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6884D458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4AD32F27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22C4B653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6F9348BE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005AA2E1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30273CF9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6C5AEEE1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778B0E78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2CB6FE9E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0352B1F8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16821DE9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18C22A92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6BE7F2FC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3C61A67B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093C9D1F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756458F8" w14:textId="77777777" w:rsidR="00F474F1" w:rsidRPr="00944F4A" w:rsidRDefault="00F474F1" w:rsidP="00402961">
      <w:pPr>
        <w:rPr>
          <w:b/>
          <w:sz w:val="24"/>
          <w:szCs w:val="24"/>
        </w:rPr>
      </w:pPr>
    </w:p>
    <w:p w14:paraId="25B61077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54A26E22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76680470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lastRenderedPageBreak/>
        <w:t>АДМИНИСТРАЦИЯ</w:t>
      </w:r>
    </w:p>
    <w:p w14:paraId="0F7F20B8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КОЛОМИНСКОГО СЕЛЬСКОГО ПОСЕЛЕНИЯ</w:t>
      </w:r>
    </w:p>
    <w:p w14:paraId="1B16F934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5B6308DF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</w:p>
    <w:p w14:paraId="015829B5" w14:textId="77777777" w:rsidR="00F474F1" w:rsidRPr="00944F4A" w:rsidRDefault="00F474F1" w:rsidP="00F474F1">
      <w:pPr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ПОСТАНОВЛЕНИЕ</w:t>
      </w:r>
    </w:p>
    <w:p w14:paraId="2E44BE4D" w14:textId="77777777" w:rsidR="00F474F1" w:rsidRPr="00944F4A" w:rsidRDefault="00F474F1" w:rsidP="00F474F1">
      <w:pPr>
        <w:rPr>
          <w:b/>
          <w:sz w:val="24"/>
          <w:szCs w:val="24"/>
        </w:rPr>
      </w:pPr>
    </w:p>
    <w:p w14:paraId="1E4556A2" w14:textId="77777777" w:rsidR="00F474F1" w:rsidRPr="00944F4A" w:rsidRDefault="00F474F1" w:rsidP="00F474F1">
      <w:pPr>
        <w:rPr>
          <w:b/>
          <w:sz w:val="24"/>
          <w:szCs w:val="24"/>
        </w:rPr>
      </w:pPr>
    </w:p>
    <w:p w14:paraId="65194ED7" w14:textId="77777777" w:rsidR="00F474F1" w:rsidRPr="00944F4A" w:rsidRDefault="00F474F1" w:rsidP="00F474F1">
      <w:pPr>
        <w:rPr>
          <w:sz w:val="24"/>
          <w:szCs w:val="24"/>
        </w:rPr>
      </w:pPr>
      <w:r w:rsidRPr="00944F4A">
        <w:rPr>
          <w:sz w:val="24"/>
          <w:szCs w:val="24"/>
        </w:rPr>
        <w:t xml:space="preserve">25.12.2017                                         с. </w:t>
      </w:r>
      <w:proofErr w:type="spellStart"/>
      <w:r w:rsidRPr="00944F4A">
        <w:rPr>
          <w:sz w:val="24"/>
          <w:szCs w:val="24"/>
        </w:rPr>
        <w:t>Коломинские</w:t>
      </w:r>
      <w:proofErr w:type="spellEnd"/>
      <w:r w:rsidRPr="00944F4A">
        <w:rPr>
          <w:sz w:val="24"/>
          <w:szCs w:val="24"/>
        </w:rPr>
        <w:t xml:space="preserve"> Гривы                                               № 95</w:t>
      </w:r>
    </w:p>
    <w:p w14:paraId="16F28954" w14:textId="77777777" w:rsidR="00F474F1" w:rsidRPr="00944F4A" w:rsidRDefault="00F474F1" w:rsidP="00F474F1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14:paraId="718B1702" w14:textId="3B86B145" w:rsidR="00F474F1" w:rsidRPr="00944F4A" w:rsidRDefault="00F474F1" w:rsidP="00F474F1">
      <w:pPr>
        <w:pStyle w:val="a3"/>
        <w:spacing w:before="0" w:beforeAutospacing="0" w:after="0" w:afterAutospacing="0"/>
        <w:jc w:val="center"/>
        <w:rPr>
          <w:rFonts w:cs="Arial"/>
          <w:i/>
          <w:sz w:val="22"/>
          <w:szCs w:val="22"/>
        </w:rPr>
      </w:pPr>
      <w:r w:rsidRPr="00944F4A">
        <w:rPr>
          <w:rFonts w:cs="Arial"/>
          <w:i/>
          <w:sz w:val="22"/>
          <w:szCs w:val="22"/>
        </w:rPr>
        <w:t>(в ред. постановлений от 24.12.2018 №102, от 06.08.2020 № 70, от 18.10.2023 № 91, от 27.04.2024 №</w:t>
      </w:r>
      <w:r w:rsidR="00C85166" w:rsidRPr="00944F4A">
        <w:rPr>
          <w:rFonts w:cs="Arial"/>
          <w:i/>
          <w:sz w:val="22"/>
          <w:szCs w:val="22"/>
        </w:rPr>
        <w:t xml:space="preserve"> 34</w:t>
      </w:r>
      <w:r w:rsidRPr="00944F4A">
        <w:rPr>
          <w:rFonts w:cs="Arial"/>
          <w:i/>
          <w:sz w:val="22"/>
          <w:szCs w:val="22"/>
        </w:rPr>
        <w:t>)</w:t>
      </w:r>
    </w:p>
    <w:p w14:paraId="7FFE8A1B" w14:textId="77777777" w:rsidR="00F474F1" w:rsidRPr="00944F4A" w:rsidRDefault="00F474F1" w:rsidP="00F474F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14:paraId="63051AAD" w14:textId="77777777" w:rsidR="00F474F1" w:rsidRPr="00944F4A" w:rsidRDefault="00F474F1" w:rsidP="00F474F1">
      <w:pPr>
        <w:pStyle w:val="a3"/>
        <w:spacing w:before="0" w:beforeAutospacing="0" w:after="0" w:afterAutospacing="0"/>
      </w:pPr>
      <w:bookmarkStart w:id="1" w:name="_Hlk97304470"/>
      <w:r w:rsidRPr="00944F4A">
        <w:t xml:space="preserve">Об утверждении Положения о комиссии </w:t>
      </w:r>
    </w:p>
    <w:p w14:paraId="55DD5C34" w14:textId="77777777" w:rsidR="00F474F1" w:rsidRPr="00944F4A" w:rsidRDefault="00F474F1" w:rsidP="00F474F1">
      <w:pPr>
        <w:pStyle w:val="a3"/>
        <w:spacing w:before="0" w:beforeAutospacing="0" w:after="0" w:afterAutospacing="0"/>
      </w:pPr>
      <w:r w:rsidRPr="00944F4A">
        <w:t xml:space="preserve">по соблюдению требований к служебному поведению </w:t>
      </w:r>
    </w:p>
    <w:p w14:paraId="28270C50" w14:textId="77777777" w:rsidR="00F474F1" w:rsidRPr="00944F4A" w:rsidRDefault="00F474F1" w:rsidP="00F474F1">
      <w:pPr>
        <w:pStyle w:val="a3"/>
        <w:spacing w:before="0" w:beforeAutospacing="0" w:after="0" w:afterAutospacing="0"/>
      </w:pPr>
      <w:r w:rsidRPr="00944F4A">
        <w:t xml:space="preserve">муниципальных служащих администрации </w:t>
      </w:r>
      <w:proofErr w:type="spellStart"/>
      <w:r w:rsidRPr="00944F4A">
        <w:t>Коломинского</w:t>
      </w:r>
      <w:proofErr w:type="spellEnd"/>
    </w:p>
    <w:p w14:paraId="7D100F3B" w14:textId="77777777" w:rsidR="00F474F1" w:rsidRPr="00944F4A" w:rsidRDefault="00F474F1" w:rsidP="00F474F1">
      <w:pPr>
        <w:pStyle w:val="a3"/>
        <w:spacing w:before="0" w:beforeAutospacing="0" w:after="0" w:afterAutospacing="0"/>
      </w:pPr>
      <w:r w:rsidRPr="00944F4A">
        <w:t xml:space="preserve">сельского поселения и урегулированию </w:t>
      </w:r>
      <w:r w:rsidRPr="00944F4A">
        <w:tab/>
        <w:t>конфликта интересов</w:t>
      </w:r>
    </w:p>
    <w:p w14:paraId="6C255726" w14:textId="77777777" w:rsidR="00F474F1" w:rsidRPr="00944F4A" w:rsidRDefault="00F474F1" w:rsidP="00F474F1">
      <w:pPr>
        <w:pStyle w:val="a3"/>
        <w:spacing w:before="0" w:beforeAutospacing="0" w:after="0" w:afterAutospacing="0"/>
        <w:jc w:val="center"/>
      </w:pPr>
    </w:p>
    <w:bookmarkEnd w:id="1"/>
    <w:p w14:paraId="6F8D2B70" w14:textId="77777777" w:rsidR="00F474F1" w:rsidRPr="00944F4A" w:rsidRDefault="00F474F1" w:rsidP="00F474F1">
      <w:pPr>
        <w:pStyle w:val="a3"/>
        <w:spacing w:before="0" w:beforeAutospacing="0" w:after="0" w:afterAutospacing="0"/>
        <w:jc w:val="center"/>
      </w:pPr>
    </w:p>
    <w:p w14:paraId="15C8516A" w14:textId="77777777" w:rsidR="00F474F1" w:rsidRPr="00944F4A" w:rsidRDefault="00F474F1" w:rsidP="00F474F1">
      <w:pPr>
        <w:jc w:val="both"/>
        <w:rPr>
          <w:sz w:val="24"/>
          <w:szCs w:val="24"/>
        </w:rPr>
      </w:pPr>
      <w:r w:rsidRPr="00944F4A">
        <w:rPr>
          <w:sz w:val="24"/>
          <w:szCs w:val="24"/>
        </w:rPr>
        <w:t xml:space="preserve">        В соответствии с Указом Президента Российской Федерации от 01 июля 2010 года 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 декабря 2008 года  № 273-ФЗ «О противодействии коррупции», от 02 марта 2007 года № 25-ФЗ «О муниципальной службе в Российской Федерации, руководствуясь законом Томской области от 11.09.2007 № 198-ОЗ «О муниципальной службе в Томской области», Уставом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поселения,</w:t>
      </w:r>
    </w:p>
    <w:p w14:paraId="40E80E5F" w14:textId="77777777" w:rsidR="00F474F1" w:rsidRPr="00944F4A" w:rsidRDefault="00F474F1" w:rsidP="00F474F1">
      <w:pPr>
        <w:jc w:val="both"/>
      </w:pPr>
    </w:p>
    <w:p w14:paraId="217C3B90" w14:textId="77777777" w:rsidR="00F474F1" w:rsidRPr="00944F4A" w:rsidRDefault="00F474F1" w:rsidP="00F474F1">
      <w:pPr>
        <w:jc w:val="both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ПОСТАНОВЛЯЮ:</w:t>
      </w:r>
    </w:p>
    <w:p w14:paraId="3605D01D" w14:textId="77777777" w:rsidR="00F474F1" w:rsidRPr="00944F4A" w:rsidRDefault="00F474F1" w:rsidP="00F474F1">
      <w:pPr>
        <w:jc w:val="both"/>
      </w:pPr>
    </w:p>
    <w:p w14:paraId="180DC958" w14:textId="77777777" w:rsidR="00F474F1" w:rsidRPr="00944F4A" w:rsidRDefault="00F474F1" w:rsidP="00F474F1">
      <w:pPr>
        <w:pStyle w:val="2"/>
        <w:shd w:val="clear" w:color="auto" w:fill="auto"/>
        <w:tabs>
          <w:tab w:val="left" w:pos="567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44F4A">
        <w:rPr>
          <w:sz w:val="24"/>
          <w:szCs w:val="24"/>
        </w:rPr>
        <w:tab/>
        <w:t xml:space="preserve">1. 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 и урегулированию конфликта интересов согласно приложению № 1.</w:t>
      </w:r>
    </w:p>
    <w:p w14:paraId="63F20285" w14:textId="77777777" w:rsidR="00F474F1" w:rsidRPr="00944F4A" w:rsidRDefault="00F474F1" w:rsidP="00F474F1">
      <w:pPr>
        <w:pStyle w:val="2"/>
        <w:shd w:val="clear" w:color="auto" w:fill="auto"/>
        <w:tabs>
          <w:tab w:val="left" w:pos="567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44F4A">
        <w:rPr>
          <w:sz w:val="24"/>
          <w:szCs w:val="24"/>
        </w:rPr>
        <w:tab/>
        <w:t xml:space="preserve">2. Образовать комиссию по соблюдению требований к служебному поведению муниципальных служащих администрации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 и урегулированию конфликта интересов и утвердить состав комиссии согласно приложению № 2.</w:t>
      </w:r>
    </w:p>
    <w:p w14:paraId="56578214" w14:textId="77777777" w:rsidR="00F474F1" w:rsidRPr="00944F4A" w:rsidRDefault="00F474F1" w:rsidP="00F474F1">
      <w:pPr>
        <w:pStyle w:val="2"/>
        <w:shd w:val="clear" w:color="auto" w:fill="auto"/>
        <w:tabs>
          <w:tab w:val="left" w:pos="709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44F4A">
        <w:rPr>
          <w:sz w:val="24"/>
          <w:szCs w:val="24"/>
        </w:rPr>
        <w:t xml:space="preserve">        3. Считать утратившими силу постановление администрации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поселения:</w:t>
      </w:r>
    </w:p>
    <w:p w14:paraId="76262A54" w14:textId="77777777" w:rsidR="00F474F1" w:rsidRPr="00944F4A" w:rsidRDefault="00F474F1" w:rsidP="00F474F1">
      <w:pPr>
        <w:pStyle w:val="2"/>
        <w:shd w:val="clear" w:color="auto" w:fill="auto"/>
        <w:tabs>
          <w:tab w:val="left" w:pos="709"/>
        </w:tabs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944F4A">
        <w:rPr>
          <w:sz w:val="24"/>
          <w:szCs w:val="24"/>
        </w:rPr>
        <w:tab/>
        <w:t xml:space="preserve">- от 24.04.2010 №  23 «О комиссии Администрации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 по урегулированию конфликта интересов»;</w:t>
      </w:r>
    </w:p>
    <w:p w14:paraId="3132DC64" w14:textId="77777777" w:rsidR="00F474F1" w:rsidRPr="00944F4A" w:rsidRDefault="00F474F1" w:rsidP="00F474F1">
      <w:pPr>
        <w:pStyle w:val="ConsPlusTitle"/>
        <w:widowControl/>
        <w:jc w:val="both"/>
        <w:rPr>
          <w:b w:val="0"/>
        </w:rPr>
      </w:pPr>
      <w:r w:rsidRPr="00944F4A">
        <w:tab/>
      </w:r>
      <w:r w:rsidRPr="00944F4A">
        <w:rPr>
          <w:b w:val="0"/>
        </w:rPr>
        <w:t xml:space="preserve">- от 01.06.2012 № 29а «О внесении изменений в постановление Администрации </w:t>
      </w:r>
      <w:proofErr w:type="spellStart"/>
      <w:r w:rsidRPr="00944F4A">
        <w:rPr>
          <w:b w:val="0"/>
        </w:rPr>
        <w:t>Коломинского</w:t>
      </w:r>
      <w:proofErr w:type="spellEnd"/>
      <w:r w:rsidRPr="00944F4A">
        <w:rPr>
          <w:b w:val="0"/>
        </w:rPr>
        <w:t xml:space="preserve"> поселения от 22.04.2010 г. № 23 «О комиссии Администрации </w:t>
      </w:r>
      <w:proofErr w:type="spellStart"/>
      <w:r w:rsidRPr="00944F4A">
        <w:rPr>
          <w:b w:val="0"/>
        </w:rPr>
        <w:t>Коломинского</w:t>
      </w:r>
      <w:proofErr w:type="spellEnd"/>
      <w:r w:rsidRPr="00944F4A">
        <w:rPr>
          <w:b w:val="0"/>
        </w:rPr>
        <w:t xml:space="preserve"> сельского  поселения по урегулированию конфликта интересов».</w:t>
      </w:r>
    </w:p>
    <w:p w14:paraId="073DB62F" w14:textId="77777777" w:rsidR="00F474F1" w:rsidRPr="00944F4A" w:rsidRDefault="00F474F1" w:rsidP="00F474F1">
      <w:pPr>
        <w:ind w:firstLine="540"/>
        <w:jc w:val="both"/>
        <w:rPr>
          <w:sz w:val="24"/>
          <w:szCs w:val="24"/>
        </w:rPr>
      </w:pPr>
      <w:r w:rsidRPr="00944F4A">
        <w:rPr>
          <w:sz w:val="24"/>
          <w:szCs w:val="24"/>
        </w:rPr>
        <w:t xml:space="preserve">4. Опубликовать настоящее постановление в печатном издании «Официальные ведомости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 в сети Интернет.</w:t>
      </w:r>
    </w:p>
    <w:p w14:paraId="6582D1FC" w14:textId="77777777" w:rsidR="00F474F1" w:rsidRPr="00944F4A" w:rsidRDefault="00F474F1" w:rsidP="00F47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F4A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со дня его официального опубликования. </w:t>
      </w:r>
    </w:p>
    <w:p w14:paraId="66BE9121" w14:textId="77777777" w:rsidR="00F474F1" w:rsidRPr="00944F4A" w:rsidRDefault="00F474F1" w:rsidP="00F47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F4A">
        <w:rPr>
          <w:rFonts w:ascii="Times New Roman" w:hAnsi="Times New Roman" w:cs="Times New Roman"/>
          <w:sz w:val="24"/>
          <w:szCs w:val="24"/>
        </w:rPr>
        <w:t>6. Контроль за исполнением постановления оставляю за собой.</w:t>
      </w:r>
    </w:p>
    <w:p w14:paraId="37D27E00" w14:textId="77777777" w:rsidR="00F474F1" w:rsidRPr="00944F4A" w:rsidRDefault="00F474F1" w:rsidP="00F47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3885C4" w14:textId="77777777" w:rsidR="00F474F1" w:rsidRPr="00944F4A" w:rsidRDefault="00F474F1" w:rsidP="00F47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7079C9" w14:textId="77777777" w:rsidR="00F474F1" w:rsidRPr="00944F4A" w:rsidRDefault="00F474F1" w:rsidP="00F474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F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44F4A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944F4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А.В. Лисняк</w:t>
      </w:r>
    </w:p>
    <w:p w14:paraId="45FCD5BB" w14:textId="77777777" w:rsidR="00F474F1" w:rsidRPr="00944F4A" w:rsidRDefault="00F474F1" w:rsidP="00F474F1"/>
    <w:p w14:paraId="0FA04C3D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</w:p>
    <w:p w14:paraId="139989D1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  <w:r w:rsidRPr="00944F4A">
        <w:rPr>
          <w:sz w:val="20"/>
          <w:szCs w:val="20"/>
        </w:rPr>
        <w:t>Приложение № 1</w:t>
      </w:r>
    </w:p>
    <w:p w14:paraId="0448DF9C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  <w:r w:rsidRPr="00944F4A">
        <w:rPr>
          <w:sz w:val="20"/>
          <w:szCs w:val="20"/>
        </w:rPr>
        <w:t xml:space="preserve">к постановлению Администрации </w:t>
      </w:r>
    </w:p>
    <w:p w14:paraId="7AB71E7D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  <w:proofErr w:type="spellStart"/>
      <w:r w:rsidRPr="00944F4A">
        <w:rPr>
          <w:sz w:val="20"/>
          <w:szCs w:val="20"/>
        </w:rPr>
        <w:t>Коломинского</w:t>
      </w:r>
      <w:proofErr w:type="spellEnd"/>
      <w:r w:rsidRPr="00944F4A">
        <w:rPr>
          <w:sz w:val="20"/>
          <w:szCs w:val="20"/>
        </w:rPr>
        <w:t xml:space="preserve"> сельского поселения</w:t>
      </w:r>
    </w:p>
    <w:p w14:paraId="5E1991CD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  <w:r w:rsidRPr="00944F4A">
        <w:rPr>
          <w:sz w:val="20"/>
          <w:szCs w:val="20"/>
        </w:rPr>
        <w:t>от 25.12.2017 № 95</w:t>
      </w:r>
    </w:p>
    <w:p w14:paraId="15FB50FF" w14:textId="1F8EC5F0" w:rsidR="00F474F1" w:rsidRPr="00944F4A" w:rsidRDefault="00F474F1" w:rsidP="00F474F1">
      <w:pPr>
        <w:pStyle w:val="a3"/>
        <w:spacing w:before="0" w:beforeAutospacing="0" w:after="0" w:afterAutospacing="0"/>
        <w:jc w:val="right"/>
        <w:rPr>
          <w:rFonts w:cs="Arial"/>
          <w:i/>
          <w:sz w:val="20"/>
          <w:szCs w:val="20"/>
        </w:rPr>
      </w:pPr>
      <w:r w:rsidRPr="00944F4A">
        <w:rPr>
          <w:rFonts w:cs="Arial"/>
          <w:i/>
          <w:sz w:val="20"/>
          <w:szCs w:val="20"/>
        </w:rPr>
        <w:t xml:space="preserve">(в ред. постановлений от 24.12.2018 №102, от 06.08.2020 № 70, от 18.10.2023 № 91. от 27.04.2024 № </w:t>
      </w:r>
      <w:r w:rsidR="00C85166" w:rsidRPr="00944F4A">
        <w:rPr>
          <w:rFonts w:cs="Arial"/>
          <w:i/>
          <w:sz w:val="20"/>
          <w:szCs w:val="20"/>
        </w:rPr>
        <w:t>34</w:t>
      </w:r>
      <w:r w:rsidRPr="00944F4A">
        <w:rPr>
          <w:rFonts w:cs="Arial"/>
          <w:i/>
          <w:sz w:val="20"/>
          <w:szCs w:val="20"/>
        </w:rPr>
        <w:t>)</w:t>
      </w:r>
    </w:p>
    <w:p w14:paraId="655F1336" w14:textId="77777777" w:rsidR="00F474F1" w:rsidRPr="00944F4A" w:rsidRDefault="00F474F1" w:rsidP="00F474F1">
      <w:pPr>
        <w:pStyle w:val="a3"/>
        <w:spacing w:before="0" w:beforeAutospacing="0" w:after="0" w:afterAutospacing="0"/>
        <w:jc w:val="right"/>
        <w:rPr>
          <w:rFonts w:cs="Arial"/>
          <w:i/>
          <w:sz w:val="20"/>
          <w:szCs w:val="20"/>
        </w:rPr>
      </w:pPr>
    </w:p>
    <w:p w14:paraId="0B70F0E3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</w:p>
    <w:p w14:paraId="06D5E805" w14:textId="77777777" w:rsidR="00F474F1" w:rsidRPr="00944F4A" w:rsidRDefault="00F474F1" w:rsidP="00F474F1">
      <w:pPr>
        <w:shd w:val="clear" w:color="auto" w:fill="FFFFFF"/>
        <w:spacing w:after="600" w:line="317" w:lineRule="exact"/>
        <w:ind w:right="-2"/>
        <w:contextualSpacing/>
        <w:jc w:val="center"/>
        <w:rPr>
          <w:b/>
          <w:sz w:val="24"/>
          <w:szCs w:val="24"/>
        </w:rPr>
      </w:pPr>
    </w:p>
    <w:p w14:paraId="5732BA18" w14:textId="77777777" w:rsidR="00F474F1" w:rsidRPr="00944F4A" w:rsidRDefault="00F474F1" w:rsidP="00F474F1">
      <w:pPr>
        <w:shd w:val="clear" w:color="auto" w:fill="FFFFFF"/>
        <w:spacing w:after="600" w:line="317" w:lineRule="exact"/>
        <w:ind w:right="-2"/>
        <w:contextualSpacing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ПОЛОЖЕНИЕ</w:t>
      </w:r>
    </w:p>
    <w:p w14:paraId="5019FFFD" w14:textId="77777777" w:rsidR="00F474F1" w:rsidRPr="00944F4A" w:rsidRDefault="00F474F1" w:rsidP="00F474F1">
      <w:pPr>
        <w:shd w:val="clear" w:color="auto" w:fill="FFFFFF"/>
        <w:spacing w:after="600" w:line="317" w:lineRule="exact"/>
        <w:ind w:right="-2"/>
        <w:contextualSpacing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о комиссии по соблюдению требований к служебному поведению</w:t>
      </w:r>
    </w:p>
    <w:p w14:paraId="107E5B83" w14:textId="77777777" w:rsidR="00F474F1" w:rsidRPr="00944F4A" w:rsidRDefault="00F474F1" w:rsidP="00F474F1">
      <w:pPr>
        <w:ind w:right="-2"/>
        <w:contextualSpacing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 xml:space="preserve">муниципальных служащих администрации </w:t>
      </w:r>
      <w:proofErr w:type="spellStart"/>
      <w:r w:rsidRPr="00944F4A">
        <w:rPr>
          <w:b/>
          <w:sz w:val="24"/>
          <w:szCs w:val="24"/>
        </w:rPr>
        <w:t>Коломинского</w:t>
      </w:r>
      <w:proofErr w:type="spellEnd"/>
      <w:r w:rsidRPr="00944F4A">
        <w:rPr>
          <w:b/>
          <w:sz w:val="24"/>
          <w:szCs w:val="24"/>
        </w:rPr>
        <w:t xml:space="preserve"> сельского поселения </w:t>
      </w:r>
    </w:p>
    <w:p w14:paraId="5A8978D2" w14:textId="77777777" w:rsidR="00F474F1" w:rsidRPr="00944F4A" w:rsidRDefault="00F474F1" w:rsidP="00F474F1">
      <w:pPr>
        <w:ind w:right="-2"/>
        <w:contextualSpacing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 xml:space="preserve">и урегулированию конфликта интересов </w:t>
      </w:r>
    </w:p>
    <w:p w14:paraId="66ECEE06" w14:textId="77777777" w:rsidR="00F474F1" w:rsidRPr="00944F4A" w:rsidRDefault="00F474F1" w:rsidP="00F474F1">
      <w:pPr>
        <w:ind w:right="-2"/>
        <w:contextualSpacing/>
        <w:jc w:val="center"/>
      </w:pPr>
    </w:p>
    <w:p w14:paraId="2A743EF0" w14:textId="77777777" w:rsidR="00F474F1" w:rsidRPr="00944F4A" w:rsidRDefault="00F474F1" w:rsidP="00F474F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1. Общие положения</w:t>
      </w:r>
    </w:p>
    <w:p w14:paraId="489F4019" w14:textId="77777777" w:rsidR="00F474F1" w:rsidRPr="00944F4A" w:rsidRDefault="00F474F1" w:rsidP="00F474F1">
      <w:pPr>
        <w:shd w:val="clear" w:color="auto" w:fill="FFFFFF"/>
        <w:spacing w:after="600"/>
        <w:ind w:right="-2"/>
        <w:contextualSpacing/>
        <w:jc w:val="both"/>
        <w:rPr>
          <w:sz w:val="24"/>
          <w:szCs w:val="24"/>
        </w:rPr>
      </w:pPr>
      <w:r w:rsidRPr="00944F4A">
        <w:rPr>
          <w:sz w:val="24"/>
          <w:szCs w:val="24"/>
        </w:rPr>
        <w:tab/>
        <w:t xml:space="preserve">1.1. Настоящие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 и урегулированию конфликта интересов (далее – Положение) определяет порядок формирования и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 и урегулированию конфликта интересов (далее </w:t>
      </w:r>
      <w:r w:rsidRPr="00944F4A">
        <w:rPr>
          <w:sz w:val="24"/>
          <w:szCs w:val="24"/>
        </w:rPr>
        <w:sym w:font="Symbol" w:char="F02D"/>
      </w:r>
      <w:r w:rsidRPr="00944F4A">
        <w:rPr>
          <w:sz w:val="24"/>
          <w:szCs w:val="24"/>
        </w:rPr>
        <w:t xml:space="preserve"> комиссия), образуемой в администрации </w:t>
      </w:r>
      <w:proofErr w:type="spellStart"/>
      <w:r w:rsidRPr="00944F4A">
        <w:rPr>
          <w:sz w:val="24"/>
          <w:szCs w:val="24"/>
        </w:rPr>
        <w:t>Коломинского</w:t>
      </w:r>
      <w:proofErr w:type="spellEnd"/>
      <w:r w:rsidRPr="00944F4A">
        <w:rPr>
          <w:sz w:val="24"/>
          <w:szCs w:val="24"/>
        </w:rPr>
        <w:t xml:space="preserve"> сельского поселения (далее </w:t>
      </w:r>
      <w:r w:rsidRPr="00944F4A">
        <w:rPr>
          <w:sz w:val="24"/>
          <w:szCs w:val="24"/>
        </w:rPr>
        <w:sym w:font="Symbol" w:char="F02D"/>
      </w:r>
      <w:r w:rsidRPr="00944F4A">
        <w:rPr>
          <w:sz w:val="24"/>
          <w:szCs w:val="24"/>
        </w:rPr>
        <w:t xml:space="preserve"> администрация) 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14:paraId="206AE0CA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14:paraId="3F3E79D4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1.3. Основной задачей комиссии является содействие администрации:</w:t>
      </w:r>
    </w:p>
    <w:p w14:paraId="5AD488B0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44F4A">
        <w:rPr>
          <w:sz w:val="24"/>
          <w:szCs w:val="24"/>
        </w:rPr>
        <w:t xml:space="preserve">а) в обеспечении соблюдения муниципальными служащими администрации (далее </w:t>
      </w:r>
      <w:r w:rsidRPr="00944F4A">
        <w:rPr>
          <w:sz w:val="24"/>
          <w:szCs w:val="24"/>
        </w:rPr>
        <w:sym w:font="Symbol" w:char="F02D"/>
      </w:r>
      <w:r w:rsidRPr="00944F4A">
        <w:rPr>
          <w:sz w:val="24"/>
          <w:szCs w:val="24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и региональными законами (далее </w:t>
      </w:r>
      <w:r w:rsidRPr="00944F4A">
        <w:rPr>
          <w:sz w:val="24"/>
          <w:szCs w:val="24"/>
        </w:rPr>
        <w:sym w:font="Symbol" w:char="F02D"/>
      </w:r>
      <w:r w:rsidRPr="00944F4A">
        <w:rPr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14:paraId="268CBD80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б) в осуществлении мероприятий по предупреждению коррупции в администрации.</w:t>
      </w:r>
    </w:p>
    <w:p w14:paraId="004EB11E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14:paraId="65ED88AA" w14:textId="77777777" w:rsidR="00F474F1" w:rsidRPr="00944F4A" w:rsidRDefault="00F474F1" w:rsidP="00F474F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4A0C783" w14:textId="77777777" w:rsidR="00F474F1" w:rsidRPr="00944F4A" w:rsidRDefault="00F474F1" w:rsidP="00F474F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2. Состав комиссии</w:t>
      </w:r>
    </w:p>
    <w:p w14:paraId="0712C815" w14:textId="77777777" w:rsidR="00F474F1" w:rsidRPr="00944F4A" w:rsidRDefault="00F474F1" w:rsidP="00F474F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9278C9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2.1. Комиссия образуется нормативным правовым актом администрации. Указанным актом утверждается состав комиссии и порядок ее работы.</w:t>
      </w:r>
    </w:p>
    <w:p w14:paraId="6C30A8D5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2.2.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администрации, а также иных членов комиссии, которые могут быть назначены как из числа муниципальных служащих, замещающих должности муниципальной службы в администрации, так и из числа лиц, не </w:t>
      </w:r>
      <w:r w:rsidRPr="00944F4A">
        <w:rPr>
          <w:rFonts w:cs="Times New Roman"/>
          <w:sz w:val="24"/>
          <w:szCs w:val="24"/>
        </w:rPr>
        <w:lastRenderedPageBreak/>
        <w:t xml:space="preserve">являющихся муниципальными служащими. </w:t>
      </w:r>
    </w:p>
    <w:p w14:paraId="21C9F049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44F4A">
        <w:rPr>
          <w:sz w:val="24"/>
          <w:szCs w:val="24"/>
        </w:rPr>
        <w:t xml:space="preserve">2.3. Число членов комиссии, </w:t>
      </w:r>
      <w:r w:rsidRPr="00944F4A">
        <w:rPr>
          <w:rFonts w:cs="Times New Roman"/>
          <w:sz w:val="24"/>
          <w:szCs w:val="24"/>
        </w:rPr>
        <w:t>не являющихся муниципальными служащими</w:t>
      </w:r>
      <w:r w:rsidRPr="00944F4A">
        <w:rPr>
          <w:sz w:val="24"/>
          <w:szCs w:val="24"/>
        </w:rPr>
        <w:t xml:space="preserve"> администрации, должно составлять не менее одной четверти от </w:t>
      </w:r>
      <w:r w:rsidRPr="00944F4A">
        <w:rPr>
          <w:rFonts w:cs="Times New Roman"/>
          <w:sz w:val="24"/>
          <w:szCs w:val="24"/>
        </w:rPr>
        <w:t>состава комиссии.</w:t>
      </w:r>
    </w:p>
    <w:p w14:paraId="5B13F291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74D7A8C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2.5.</w:t>
      </w:r>
      <w:r w:rsidRPr="00944F4A">
        <w:rPr>
          <w:rFonts w:cs="Times New Roman"/>
          <w:sz w:val="24"/>
          <w:szCs w:val="24"/>
        </w:rPr>
        <w:t xml:space="preserve"> Секретарь комиссии:</w:t>
      </w:r>
    </w:p>
    <w:p w14:paraId="6263067A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14:paraId="0BFC6A5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14:paraId="6D87396E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14:paraId="77B31DE7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4) осуществляет иное организационно-техническое и документационное обеспечение деятельности комиссии. </w:t>
      </w:r>
    </w:p>
    <w:p w14:paraId="2D8F2B51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2.6.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14:paraId="687D9AC4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2.7. Все члены комиссии при принятии решений обладают равными правами. </w:t>
      </w:r>
    </w:p>
    <w:p w14:paraId="35A730F6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2.8. Заседание комиссии считается правомочным, если на нем присутствует не менее двух третей от общего числа членов комиссии.</w:t>
      </w:r>
    </w:p>
    <w:p w14:paraId="6A0E2C73" w14:textId="77777777" w:rsidR="00F474F1" w:rsidRPr="00944F4A" w:rsidRDefault="00F474F1" w:rsidP="00F474F1">
      <w:pPr>
        <w:widowControl w:val="0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14:paraId="3CCC24E0" w14:textId="77777777" w:rsidR="00F474F1" w:rsidRPr="00944F4A" w:rsidRDefault="00F474F1" w:rsidP="00F474F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EAF6AD4" w14:textId="77777777" w:rsidR="00F474F1" w:rsidRPr="00944F4A" w:rsidRDefault="00F474F1" w:rsidP="00F474F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3. Порядок работы комиссии</w:t>
      </w:r>
    </w:p>
    <w:p w14:paraId="2AA255D5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3.1. Основаниями для проведения заседания комиссии являются:</w:t>
      </w:r>
      <w:bookmarkStart w:id="2" w:name="Par41"/>
      <w:bookmarkEnd w:id="2"/>
    </w:p>
    <w:p w14:paraId="30C387F3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3.1.1. поступивший секретарю комиссии</w:t>
      </w:r>
      <w:bookmarkStart w:id="3" w:name="Par45"/>
      <w:bookmarkEnd w:id="3"/>
      <w:r w:rsidRPr="00944F4A">
        <w:rPr>
          <w:rFonts w:cs="Times New Roman"/>
          <w:sz w:val="24"/>
          <w:szCs w:val="24"/>
        </w:rPr>
        <w:t xml:space="preserve"> доклад о результатах проверки и материалы проверки, свидетельствующие:</w:t>
      </w:r>
    </w:p>
    <w:p w14:paraId="58433843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14:paraId="25D24B04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- 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</w:t>
      </w:r>
      <w:hyperlink r:id="rId7" w:history="1">
        <w:r w:rsidRPr="00944F4A">
          <w:rPr>
            <w:rFonts w:cs="Times New Roman"/>
            <w:sz w:val="24"/>
            <w:szCs w:val="24"/>
          </w:rPr>
          <w:t>законом</w:t>
        </w:r>
      </w:hyperlink>
      <w:r w:rsidRPr="00944F4A">
        <w:rPr>
          <w:rFonts w:cs="Times New Roman"/>
          <w:sz w:val="24"/>
          <w:szCs w:val="24"/>
        </w:rPr>
        <w:t xml:space="preserve"> от 2 марта 2007 года № 25-ФЗ, Федеральным </w:t>
      </w:r>
      <w:hyperlink r:id="rId8" w:history="1">
        <w:r w:rsidRPr="00944F4A">
          <w:rPr>
            <w:rFonts w:cs="Times New Roman"/>
            <w:sz w:val="24"/>
            <w:szCs w:val="24"/>
          </w:rPr>
          <w:t>законом</w:t>
        </w:r>
      </w:hyperlink>
      <w:r w:rsidRPr="00944F4A">
        <w:rPr>
          <w:rFonts w:cs="Times New Roman"/>
          <w:sz w:val="24"/>
          <w:szCs w:val="24"/>
        </w:rPr>
        <w:t xml:space="preserve"> от 25 декабря 2008 года № 273-ФЗ, а также другими федеральными законами (далее - требования к служебному поведению);</w:t>
      </w:r>
    </w:p>
    <w:p w14:paraId="0F94A8C8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3.1.2.  поступившие секретарю комиссии:</w:t>
      </w:r>
    </w:p>
    <w:p w14:paraId="551BA957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- обращение гражданина, замещавшего должность муниципальной службы администрации, включенную в перечень должностей муниципальной службы администрации, утвержденный нормативным правовым актом администрации, о даче </w:t>
      </w:r>
      <w:r w:rsidRPr="00944F4A">
        <w:rPr>
          <w:rFonts w:cs="Times New Roman"/>
          <w:sz w:val="24"/>
          <w:szCs w:val="24"/>
        </w:rPr>
        <w:lastRenderedPageBreak/>
        <w:t>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14:paraId="213C60A6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14:paraId="24548551" w14:textId="77777777" w:rsidR="00F474F1" w:rsidRPr="00944F4A" w:rsidRDefault="00F474F1" w:rsidP="00F474F1">
      <w:pPr>
        <w:autoSpaceDE w:val="0"/>
        <w:autoSpaceDN w:val="0"/>
        <w:adjustRightInd w:val="0"/>
        <w:spacing w:before="200"/>
        <w:jc w:val="both"/>
        <w:rPr>
          <w:rFonts w:cs="Times New Roman"/>
          <w:sz w:val="24"/>
          <w:szCs w:val="24"/>
        </w:rPr>
      </w:pPr>
      <w:r w:rsidRPr="00944F4A">
        <w:rPr>
          <w:rFonts w:ascii="Arial" w:hAnsi="Arial"/>
          <w:sz w:val="20"/>
          <w:szCs w:val="20"/>
        </w:rPr>
        <w:t xml:space="preserve">         - </w:t>
      </w:r>
      <w:r w:rsidRPr="00944F4A">
        <w:rPr>
          <w:rFonts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98B3311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- обращение гражданина, замещавшего должность муниципальной службы администрации, включенную в перечень должностей муниципальной службы администрации,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14:paraId="4C32E752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bookmarkStart w:id="4" w:name="Par52"/>
      <w:bookmarkEnd w:id="4"/>
      <w:r w:rsidRPr="00944F4A">
        <w:rPr>
          <w:rFonts w:cs="Times New Roman"/>
          <w:sz w:val="24"/>
          <w:szCs w:val="24"/>
        </w:rPr>
        <w:t xml:space="preserve">3.1.3. </w:t>
      </w:r>
      <w:bookmarkStart w:id="5" w:name="Par53"/>
      <w:bookmarkEnd w:id="5"/>
      <w:r w:rsidRPr="00944F4A">
        <w:rPr>
          <w:rFonts w:cs="Times New Roman"/>
          <w:sz w:val="24"/>
          <w:szCs w:val="24"/>
        </w:rPr>
        <w:t>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14:paraId="57E10DF4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3.1.4. </w:t>
      </w:r>
      <w:bookmarkStart w:id="6" w:name="Par54"/>
      <w:bookmarkEnd w:id="6"/>
      <w:r w:rsidRPr="00944F4A">
        <w:rPr>
          <w:rFonts w:cs="Times New Roman"/>
          <w:sz w:val="24"/>
          <w:szCs w:val="24"/>
        </w:rPr>
        <w:t>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14:paraId="6FE12952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3.1.5. поступившее секретарю комиссии в соответствии с </w:t>
      </w:r>
      <w:hyperlink r:id="rId9" w:history="1">
        <w:r w:rsidRPr="00944F4A">
          <w:rPr>
            <w:rFonts w:cs="Times New Roman"/>
            <w:sz w:val="24"/>
            <w:szCs w:val="24"/>
          </w:rPr>
          <w:t>частью 4 статьи 12</w:t>
        </w:r>
      </w:hyperlink>
      <w:r w:rsidRPr="00944F4A">
        <w:rPr>
          <w:rFonts w:cs="Times New Roman"/>
          <w:sz w:val="24"/>
          <w:szCs w:val="24"/>
        </w:rPr>
        <w:t xml:space="preserve"> Федерального закона от 25 декабря 2008 года № 273-ФЗ "О противодействии коррупции" и </w:t>
      </w:r>
      <w:hyperlink r:id="rId10" w:history="1">
        <w:r w:rsidRPr="00944F4A">
          <w:rPr>
            <w:rFonts w:cs="Times New Roman"/>
            <w:sz w:val="24"/>
            <w:szCs w:val="24"/>
          </w:rPr>
          <w:t>статьей 64.1</w:t>
        </w:r>
      </w:hyperlink>
      <w:r w:rsidRPr="00944F4A">
        <w:rPr>
          <w:rFonts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bookmarkStart w:id="7" w:name="Par56"/>
      <w:bookmarkEnd w:id="7"/>
    </w:p>
    <w:p w14:paraId="2BFB2D45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3.1.6.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944F4A">
          <w:rPr>
            <w:rFonts w:cs="Times New Roman"/>
            <w:sz w:val="24"/>
            <w:szCs w:val="24"/>
          </w:rPr>
          <w:t>частью 1 статьи 3</w:t>
        </w:r>
      </w:hyperlink>
      <w:r w:rsidRPr="00944F4A">
        <w:rPr>
          <w:rFonts w:cs="Times New Roman"/>
          <w:sz w:val="24"/>
          <w:szCs w:val="24"/>
        </w:rPr>
        <w:t xml:space="preserve"> Федерального закона от 3 декабря 2012 года № 230-ФЗ.</w:t>
      </w:r>
    </w:p>
    <w:p w14:paraId="5E047AEB" w14:textId="77777777" w:rsidR="00F474F1" w:rsidRPr="00944F4A" w:rsidRDefault="00F474F1" w:rsidP="00F474F1">
      <w:pPr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lastRenderedPageBreak/>
        <w:t xml:space="preserve">         3.1.7.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6CEC74D1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3.2. В обращениях, предусмотренных абзацами вторым и (или) четвертым под</w:t>
      </w:r>
      <w:hyperlink w:anchor="Par46" w:history="1">
        <w:r w:rsidRPr="00944F4A">
          <w:rPr>
            <w:rFonts w:cs="Times New Roman"/>
            <w:sz w:val="24"/>
            <w:szCs w:val="24"/>
          </w:rPr>
          <w:t>пункта 3.1.2</w:t>
        </w:r>
      </w:hyperlink>
      <w:r w:rsidRPr="00944F4A">
        <w:rPr>
          <w:rFonts w:cs="Times New Roman"/>
          <w:sz w:val="24"/>
          <w:szCs w:val="24"/>
        </w:rPr>
        <w:t xml:space="preserve"> пункта 3.1.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464A61E6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944F4A">
          <w:rPr>
            <w:rFonts w:cs="Times New Roman"/>
            <w:sz w:val="24"/>
            <w:szCs w:val="24"/>
          </w:rPr>
          <w:t>статьи 12</w:t>
        </w:r>
      </w:hyperlink>
      <w:r w:rsidRPr="00944F4A">
        <w:rPr>
          <w:rFonts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14:paraId="2E9A84A8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3.3.Обращение, указанное в </w:t>
      </w:r>
      <w:hyperlink w:anchor="Par46" w:history="1">
        <w:r w:rsidRPr="00944F4A">
          <w:rPr>
            <w:rFonts w:cs="Times New Roman"/>
            <w:sz w:val="24"/>
            <w:szCs w:val="24"/>
          </w:rPr>
          <w:t>абзацах втором и (или) четвертом подпункта 3.1.2.</w:t>
        </w:r>
      </w:hyperlink>
      <w:r w:rsidRPr="00944F4A">
        <w:rPr>
          <w:rFonts w:cs="Times New Roman"/>
          <w:sz w:val="24"/>
          <w:szCs w:val="24"/>
        </w:rPr>
        <w:t xml:space="preserve"> пункта 3.1. настоящего Положения, может быть подано муниципальным служащим, планирующим свое увольнение с муниципальной службы администрации, и подлежит рассмотрению комиссией в соответствии с настоящим Положением.</w:t>
      </w:r>
    </w:p>
    <w:p w14:paraId="78DFDB2C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3.4. Уведомление, указанное в </w:t>
      </w:r>
      <w:hyperlink w:anchor="Par54" w:history="1">
        <w:r w:rsidRPr="00944F4A">
          <w:rPr>
            <w:rFonts w:cs="Times New Roman"/>
            <w:sz w:val="24"/>
            <w:szCs w:val="24"/>
          </w:rPr>
          <w:t>подпункте 3.1.5.</w:t>
        </w:r>
      </w:hyperlink>
      <w:r w:rsidRPr="00944F4A">
        <w:rPr>
          <w:rFonts w:cs="Times New Roman"/>
          <w:sz w:val="24"/>
          <w:szCs w:val="24"/>
        </w:rPr>
        <w:t xml:space="preserve"> пункта 3.1.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</w:t>
      </w:r>
      <w:hyperlink r:id="rId13" w:history="1">
        <w:r w:rsidRPr="00944F4A">
          <w:rPr>
            <w:rFonts w:cs="Times New Roman"/>
            <w:sz w:val="24"/>
            <w:szCs w:val="24"/>
          </w:rPr>
          <w:t>статьи 12</w:t>
        </w:r>
      </w:hyperlink>
      <w:r w:rsidRPr="00944F4A">
        <w:rPr>
          <w:rFonts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коррупции».</w:t>
      </w:r>
    </w:p>
    <w:p w14:paraId="3EE82564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3.5. Уведомление, указанное в </w:t>
      </w:r>
      <w:hyperlink w:anchor="Par50" w:history="1">
        <w:r w:rsidRPr="00944F4A">
          <w:rPr>
            <w:rFonts w:cs="Times New Roman"/>
            <w:sz w:val="24"/>
            <w:szCs w:val="24"/>
          </w:rPr>
          <w:t>абзаце четвертом подпункта 3.1.2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6AEF3149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3.6. При подготовке мотивированного заключения по результатам рассмотрения обращения, указанного в </w:t>
      </w:r>
      <w:hyperlink w:anchor="Par46" w:history="1">
        <w:r w:rsidRPr="00944F4A">
          <w:rPr>
            <w:rFonts w:cs="Times New Roman"/>
            <w:sz w:val="24"/>
            <w:szCs w:val="24"/>
          </w:rPr>
          <w:t>абзаце втором  и (или) четвертом подпункта 3.1.2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или уведомления </w:t>
      </w:r>
      <w:hyperlink w:anchor="Par54" w:history="1">
        <w:r w:rsidRPr="00944F4A">
          <w:rPr>
            <w:rFonts w:cs="Times New Roman"/>
            <w:sz w:val="24"/>
            <w:szCs w:val="24"/>
          </w:rPr>
          <w:t>подпункт</w:t>
        </w:r>
        <w:r w:rsidR="00402961" w:rsidRPr="00944F4A">
          <w:rPr>
            <w:rFonts w:cs="Times New Roman"/>
            <w:sz w:val="24"/>
            <w:szCs w:val="24"/>
          </w:rPr>
          <w:t>ов</w:t>
        </w:r>
        <w:r w:rsidRPr="00944F4A">
          <w:rPr>
            <w:rFonts w:cs="Times New Roman"/>
            <w:sz w:val="24"/>
            <w:szCs w:val="24"/>
          </w:rPr>
          <w:t xml:space="preserve"> 3.1.5.</w:t>
        </w:r>
        <w:r w:rsidR="00402961" w:rsidRPr="00944F4A">
          <w:rPr>
            <w:rFonts w:cs="Times New Roman"/>
            <w:sz w:val="24"/>
            <w:szCs w:val="24"/>
          </w:rPr>
          <w:t xml:space="preserve"> и 3.1.7 </w:t>
        </w:r>
        <w:r w:rsidRPr="00944F4A">
          <w:rPr>
            <w:rFonts w:cs="Times New Roman"/>
            <w:sz w:val="24"/>
            <w:szCs w:val="24"/>
          </w:rPr>
          <w:t>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руководитель органа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руководителем органа или его заместителем, но не более чем на 30 календарных дней.</w:t>
      </w:r>
    </w:p>
    <w:p w14:paraId="7542B40E" w14:textId="77777777" w:rsidR="00F474F1" w:rsidRPr="00944F4A" w:rsidRDefault="00F474F1" w:rsidP="00F474F1">
      <w:pPr>
        <w:ind w:firstLine="540"/>
        <w:jc w:val="both"/>
        <w:rPr>
          <w:rFonts w:ascii="Verdana" w:hAnsi="Verdana" w:cs="Times New Roman"/>
          <w:sz w:val="21"/>
          <w:szCs w:val="21"/>
        </w:rPr>
      </w:pPr>
      <w:r w:rsidRPr="00944F4A">
        <w:rPr>
          <w:rFonts w:cs="Times New Roman"/>
          <w:sz w:val="24"/>
          <w:szCs w:val="24"/>
        </w:rPr>
        <w:t>3.6.1. Мотивированные заключения, предусмотренные пунктами 3.2, 3.4 и 3.5  настоящего Положения, должны содержать:</w:t>
      </w:r>
    </w:p>
    <w:p w14:paraId="1B0264B7" w14:textId="77777777" w:rsidR="00F474F1" w:rsidRPr="00944F4A" w:rsidRDefault="00F474F1" w:rsidP="00F474F1">
      <w:pPr>
        <w:ind w:firstLine="540"/>
        <w:jc w:val="both"/>
        <w:rPr>
          <w:rFonts w:ascii="Verdana" w:hAnsi="Verdana" w:cs="Times New Roman"/>
          <w:sz w:val="21"/>
          <w:szCs w:val="21"/>
        </w:rPr>
      </w:pPr>
      <w:r w:rsidRPr="00944F4A">
        <w:rPr>
          <w:rFonts w:cs="Times New Roman"/>
          <w:sz w:val="24"/>
          <w:szCs w:val="24"/>
        </w:rPr>
        <w:lastRenderedPageBreak/>
        <w:t>а) информацию, изложенную в обращениях или уведомлениях, указанных в абзацах втором, третьем, четвертом под</w:t>
      </w:r>
      <w:hyperlink w:anchor="Par46" w:history="1">
        <w:r w:rsidRPr="00944F4A">
          <w:rPr>
            <w:rFonts w:cs="Times New Roman"/>
            <w:sz w:val="24"/>
            <w:szCs w:val="24"/>
          </w:rPr>
          <w:t>пункта 3.1.2</w:t>
        </w:r>
      </w:hyperlink>
      <w:r w:rsidRPr="00944F4A">
        <w:rPr>
          <w:rFonts w:cs="Times New Roman"/>
          <w:sz w:val="24"/>
          <w:szCs w:val="24"/>
        </w:rPr>
        <w:t xml:space="preserve"> и в подпункте 3.1.5 в пункта 3.1. настоящего Положения;</w:t>
      </w:r>
    </w:p>
    <w:p w14:paraId="45DE7C0C" w14:textId="77777777" w:rsidR="00F474F1" w:rsidRPr="00944F4A" w:rsidRDefault="00F474F1" w:rsidP="00F474F1">
      <w:pPr>
        <w:ind w:firstLine="540"/>
        <w:jc w:val="both"/>
        <w:rPr>
          <w:rFonts w:ascii="Verdana" w:hAnsi="Verdana" w:cs="Times New Roman"/>
          <w:sz w:val="21"/>
          <w:szCs w:val="21"/>
        </w:rPr>
      </w:pPr>
      <w:r w:rsidRPr="00944F4A">
        <w:rPr>
          <w:rFonts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349C1B6" w14:textId="77777777" w:rsidR="00F474F1" w:rsidRPr="00944F4A" w:rsidRDefault="00F474F1" w:rsidP="00F474F1">
      <w:pPr>
        <w:ind w:firstLine="540"/>
        <w:jc w:val="both"/>
        <w:rPr>
          <w:rFonts w:ascii="Verdana" w:hAnsi="Verdana" w:cs="Times New Roman"/>
          <w:sz w:val="21"/>
          <w:szCs w:val="21"/>
        </w:rPr>
      </w:pPr>
      <w:r w:rsidRPr="00944F4A">
        <w:rPr>
          <w:rFonts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втором, третьем, четвертом под</w:t>
      </w:r>
      <w:hyperlink w:anchor="Par46" w:history="1">
        <w:r w:rsidRPr="00944F4A">
          <w:rPr>
            <w:rFonts w:cs="Times New Roman"/>
            <w:sz w:val="24"/>
            <w:szCs w:val="24"/>
          </w:rPr>
          <w:t>пункта 3.1.2</w:t>
        </w:r>
      </w:hyperlink>
      <w:r w:rsidRPr="00944F4A">
        <w:rPr>
          <w:rFonts w:cs="Times New Roman"/>
          <w:sz w:val="24"/>
          <w:szCs w:val="24"/>
        </w:rPr>
        <w:t xml:space="preserve"> и в подпункте 3.1.5 пункта 3.1. настоящего Положения, а также рекомендации для принятия одного из решений в соответствии с пунктами 3.20, 3.21 и 3.22 настоящего Положения или иного решения.</w:t>
      </w:r>
    </w:p>
    <w:p w14:paraId="3F99256E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3.7.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13DBD49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3.8. Документы, указанные в </w:t>
      </w:r>
      <w:hyperlink w:anchor="Par40" w:history="1">
        <w:r w:rsidRPr="00944F4A">
          <w:rPr>
            <w:rFonts w:cs="Times New Roman"/>
            <w:sz w:val="24"/>
            <w:szCs w:val="24"/>
          </w:rPr>
          <w:t>пункте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секретарь комиссии передает для рассмотрения председателю комиссии.</w:t>
      </w:r>
    </w:p>
    <w:p w14:paraId="68937F92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3.9. Председатель комиссии:</w:t>
      </w:r>
    </w:p>
    <w:p w14:paraId="7D91ED29" w14:textId="77777777" w:rsidR="00F474F1" w:rsidRPr="00944F4A" w:rsidRDefault="00F474F1" w:rsidP="00F474F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1) со дня поступления к нему обращения гражданина, замещавшего должность муниципальной службы а администрации, в соответствии с </w:t>
      </w:r>
      <w:hyperlink w:anchor="Par46" w:history="1">
        <w:r w:rsidRPr="00944F4A">
          <w:rPr>
            <w:rFonts w:cs="Times New Roman"/>
            <w:sz w:val="24"/>
            <w:szCs w:val="24"/>
          </w:rPr>
          <w:t>абзацем вторым подпункта 3.1.2.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в течение десяти календарных дней со дня поступления к нему документов, указанных в </w:t>
      </w:r>
      <w:hyperlink w:anchor="Par41" w:history="1">
        <w:r w:rsidRPr="00944F4A">
          <w:rPr>
            <w:rFonts w:cs="Times New Roman"/>
            <w:sz w:val="24"/>
            <w:szCs w:val="24"/>
          </w:rPr>
          <w:t>подпункте 3.1.1</w:t>
        </w:r>
      </w:hyperlink>
      <w:r w:rsidRPr="00944F4A">
        <w:rPr>
          <w:rFonts w:cs="Times New Roman"/>
          <w:sz w:val="24"/>
          <w:szCs w:val="24"/>
        </w:rPr>
        <w:t xml:space="preserve">, </w:t>
      </w:r>
      <w:hyperlink w:anchor="Par52" w:history="1">
        <w:r w:rsidRPr="00944F4A">
          <w:rPr>
            <w:rFonts w:cs="Times New Roman"/>
            <w:sz w:val="24"/>
            <w:szCs w:val="24"/>
          </w:rPr>
          <w:t>подпунктах 3.1.3</w:t>
        </w:r>
      </w:hyperlink>
      <w:r w:rsidRPr="00944F4A">
        <w:rPr>
          <w:rFonts w:cs="Times New Roman"/>
          <w:sz w:val="24"/>
          <w:szCs w:val="24"/>
        </w:rPr>
        <w:t>, 3.1.</w:t>
      </w:r>
      <w:hyperlink w:anchor="Par53" w:history="1">
        <w:r w:rsidRPr="00944F4A">
          <w:rPr>
            <w:rFonts w:cs="Times New Roman"/>
            <w:sz w:val="24"/>
            <w:szCs w:val="24"/>
          </w:rPr>
          <w:t>4</w:t>
        </w:r>
      </w:hyperlink>
      <w:r w:rsidRPr="00944F4A">
        <w:rPr>
          <w:rFonts w:cs="Times New Roman"/>
          <w:sz w:val="24"/>
          <w:szCs w:val="24"/>
        </w:rPr>
        <w:t>, 3.1.</w:t>
      </w:r>
      <w:hyperlink w:anchor="Par56" w:history="1">
        <w:r w:rsidRPr="00944F4A">
          <w:rPr>
            <w:rFonts w:cs="Times New Roman"/>
            <w:sz w:val="24"/>
            <w:szCs w:val="24"/>
          </w:rPr>
          <w:t>6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Положения:</w:t>
      </w:r>
    </w:p>
    <w:p w14:paraId="62443807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подпунктом 3.10. настоящего Положения, и дает поручение секретарю комиссии осуществить мероприятия, предусмотренные </w:t>
      </w:r>
      <w:hyperlink w:anchor="Par84" w:history="1">
        <w:r w:rsidRPr="00944F4A">
          <w:rPr>
            <w:rFonts w:cs="Times New Roman"/>
            <w:sz w:val="24"/>
            <w:szCs w:val="24"/>
          </w:rPr>
          <w:t>пунктом 2.5.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Положения;</w:t>
      </w:r>
    </w:p>
    <w:p w14:paraId="6E26416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администрации,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14:paraId="4CA7021A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- специалистов, которые могут дать пояснения по вопросам, рассматриваемым комиссией;</w:t>
      </w:r>
    </w:p>
    <w:p w14:paraId="3E086D99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- представителя муниципального служащего или гражданина, замещавшего должность муниципальной службы администрации,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14:paraId="64614B5D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- представителей заинтересованных государственных органов, органов местного самоуправления, организаций;</w:t>
      </w:r>
    </w:p>
    <w:p w14:paraId="0395254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- иных заинтересованных лиц.</w:t>
      </w:r>
    </w:p>
    <w:p w14:paraId="0BC2C266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14:paraId="49A874BB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3.10. Заседание комиссии по рассмотрению заявлений, указанных в </w:t>
      </w:r>
      <w:hyperlink w:anchor="Par47" w:history="1">
        <w:r w:rsidRPr="00944F4A">
          <w:rPr>
            <w:rFonts w:cs="Times New Roman"/>
            <w:sz w:val="24"/>
            <w:szCs w:val="24"/>
          </w:rPr>
          <w:t>абзацах третьем</w:t>
        </w:r>
      </w:hyperlink>
      <w:r w:rsidRPr="00944F4A">
        <w:rPr>
          <w:rFonts w:cs="Times New Roman"/>
          <w:sz w:val="24"/>
          <w:szCs w:val="24"/>
        </w:rPr>
        <w:t xml:space="preserve"> и </w:t>
      </w:r>
      <w:hyperlink w:anchor="Par48" w:history="1">
        <w:r w:rsidRPr="00944F4A">
          <w:rPr>
            <w:rFonts w:cs="Times New Roman"/>
            <w:sz w:val="24"/>
            <w:szCs w:val="24"/>
          </w:rPr>
          <w:t>четвертом подпункта 3.1.2.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проводится не позднее </w:t>
      </w:r>
      <w:r w:rsidRPr="00944F4A">
        <w:rPr>
          <w:rFonts w:cs="Times New Roman"/>
          <w:sz w:val="24"/>
          <w:szCs w:val="24"/>
        </w:rPr>
        <w:lastRenderedPageBreak/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E93142E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14:paraId="4B7A1847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3.12.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14:paraId="26024764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3.13.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администрации.</w:t>
      </w:r>
    </w:p>
    <w:p w14:paraId="40799AE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5" w:history="1">
        <w:r w:rsidRPr="00944F4A">
          <w:rPr>
            <w:rFonts w:cs="Times New Roman"/>
            <w:sz w:val="24"/>
            <w:szCs w:val="24"/>
          </w:rPr>
          <w:t>подпунктом 3.1.2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Положения.</w:t>
      </w:r>
    </w:p>
    <w:p w14:paraId="14374B29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14:paraId="284B17D2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а) если в обращении, заявлении или уведомлении, предусмотренных подпунктом 3.1.2 пункта 3.</w:t>
      </w:r>
      <w:proofErr w:type="gramStart"/>
      <w:r w:rsidRPr="00944F4A">
        <w:rPr>
          <w:rFonts w:cs="Times New Roman"/>
          <w:sz w:val="24"/>
          <w:szCs w:val="24"/>
        </w:rPr>
        <w:t>1.настоящего</w:t>
      </w:r>
      <w:proofErr w:type="gramEnd"/>
      <w:r w:rsidRPr="00944F4A">
        <w:rPr>
          <w:rFonts w:cs="Times New Roman"/>
          <w:sz w:val="24"/>
          <w:szCs w:val="24"/>
        </w:rPr>
        <w:t xml:space="preserve">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3DDA868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99284CF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3.15.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4FDC9AD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72EA878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3.17.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401ED65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bookmarkStart w:id="8" w:name="Par103"/>
      <w:bookmarkEnd w:id="8"/>
      <w:r w:rsidRPr="00944F4A">
        <w:rPr>
          <w:rFonts w:cs="Times New Roman"/>
          <w:sz w:val="24"/>
          <w:szCs w:val="24"/>
        </w:rPr>
        <w:t xml:space="preserve">3.18. По итогам рассмотрения вопроса, указанного в </w:t>
      </w:r>
      <w:hyperlink w:anchor="Par43" w:history="1">
        <w:r w:rsidRPr="00944F4A">
          <w:rPr>
            <w:rFonts w:cs="Times New Roman"/>
            <w:sz w:val="24"/>
            <w:szCs w:val="24"/>
          </w:rPr>
          <w:t>абзаце первом подпункта 3.1.1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58FD0173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14:paraId="7D2D76BC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lastRenderedPageBreak/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543101F5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3.19. По итогам рассмотрения вопроса, указанного в </w:t>
      </w:r>
      <w:hyperlink w:anchor="Par44" w:history="1">
        <w:r w:rsidRPr="00944F4A">
          <w:rPr>
            <w:rFonts w:cs="Times New Roman"/>
            <w:sz w:val="24"/>
            <w:szCs w:val="24"/>
          </w:rPr>
          <w:t>абзаце втором подпункта 3.1.1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7724F0FD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14:paraId="5F3E03B5" w14:textId="77777777" w:rsidR="00F474F1" w:rsidRPr="00944F4A" w:rsidRDefault="00F474F1" w:rsidP="00F474F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         2) установить, что муниципальный служащий не соблюдал требования к служебному поведению.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692122E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3.20. По итогам рассмотрения вопроса, указанного в </w:t>
      </w:r>
      <w:hyperlink w:anchor="Par46" w:history="1">
        <w:r w:rsidRPr="00944F4A">
          <w:rPr>
            <w:rFonts w:cs="Times New Roman"/>
            <w:sz w:val="24"/>
            <w:szCs w:val="24"/>
          </w:rPr>
          <w:t>абзаце втором и (или) четвертом подпункта 3.1.2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3743C956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14:paraId="3E8FB98A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14:paraId="2ACDC00C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bookmarkStart w:id="9" w:name="Par113"/>
      <w:bookmarkEnd w:id="9"/>
      <w:r w:rsidRPr="00944F4A">
        <w:rPr>
          <w:rFonts w:cs="Times New Roman"/>
          <w:sz w:val="24"/>
          <w:szCs w:val="24"/>
        </w:rPr>
        <w:t xml:space="preserve">3.21. По итогам рассмотрения вопроса, указанного в </w:t>
      </w:r>
      <w:hyperlink w:anchor="Par47" w:history="1">
        <w:r w:rsidRPr="00944F4A">
          <w:rPr>
            <w:rFonts w:cs="Times New Roman"/>
            <w:sz w:val="24"/>
            <w:szCs w:val="24"/>
          </w:rPr>
          <w:t>абзаце третьем подпункта 3.1.2.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324D48D4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14:paraId="59EFB6E5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5C484CC7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lastRenderedPageBreak/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5CB6431C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bookmarkStart w:id="10" w:name="Par118"/>
      <w:bookmarkEnd w:id="10"/>
      <w:r w:rsidRPr="00944F4A">
        <w:rPr>
          <w:rFonts w:cs="Times New Roman"/>
          <w:sz w:val="24"/>
          <w:szCs w:val="24"/>
        </w:rPr>
        <w:t xml:space="preserve">3.22. По итогам рассмотрения вопроса, указанного в </w:t>
      </w:r>
      <w:hyperlink w:anchor="Par48" w:history="1">
        <w:r w:rsidRPr="00944F4A">
          <w:rPr>
            <w:rFonts w:cs="Times New Roman"/>
            <w:sz w:val="24"/>
            <w:szCs w:val="24"/>
          </w:rPr>
          <w:t>абзаце четвертом подпункта 3.1.2.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57397AB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14" w:history="1">
        <w:r w:rsidRPr="00944F4A">
          <w:rPr>
            <w:rFonts w:cs="Times New Roman"/>
            <w:sz w:val="24"/>
            <w:szCs w:val="24"/>
          </w:rPr>
          <w:t>закона</w:t>
        </w:r>
      </w:hyperlink>
      <w:r w:rsidRPr="00944F4A">
        <w:rPr>
          <w:rFonts w:cs="Times New Roman"/>
          <w:sz w:val="24"/>
          <w:szCs w:val="24"/>
        </w:rPr>
        <w:t xml:space="preserve"> от 7 мая 2013 года №  79-ФЗ, являются объективными и уважительными;</w:t>
      </w:r>
    </w:p>
    <w:p w14:paraId="532492E5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15" w:history="1">
        <w:r w:rsidRPr="00944F4A">
          <w:rPr>
            <w:rFonts w:cs="Times New Roman"/>
            <w:sz w:val="24"/>
            <w:szCs w:val="24"/>
          </w:rPr>
          <w:t>закона</w:t>
        </w:r>
      </w:hyperlink>
      <w:r w:rsidRPr="00944F4A">
        <w:rPr>
          <w:rFonts w:cs="Times New Roman"/>
          <w:sz w:val="24"/>
          <w:szCs w:val="24"/>
        </w:rPr>
        <w:t xml:space="preserve"> от 7 мая 2013 года № 79-ФЗ, не являются объективными и уважительными.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ответственности.</w:t>
      </w:r>
    </w:p>
    <w:p w14:paraId="3D2436AE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bookmarkStart w:id="11" w:name="Par122"/>
      <w:bookmarkEnd w:id="11"/>
      <w:r w:rsidRPr="00944F4A">
        <w:rPr>
          <w:rFonts w:cs="Times New Roman"/>
          <w:sz w:val="24"/>
          <w:szCs w:val="24"/>
        </w:rPr>
        <w:t xml:space="preserve">3.23. По итогам рассмотрения вопросов, предусмотренных </w:t>
      </w:r>
      <w:hyperlink w:anchor="Par41" w:history="1">
        <w:r w:rsidRPr="00944F4A">
          <w:rPr>
            <w:rFonts w:cs="Times New Roman"/>
            <w:sz w:val="24"/>
            <w:szCs w:val="24"/>
          </w:rPr>
          <w:t>подпунктами 3.1.1</w:t>
        </w:r>
      </w:hyperlink>
      <w:r w:rsidRPr="00944F4A">
        <w:rPr>
          <w:rFonts w:cs="Times New Roman"/>
          <w:sz w:val="24"/>
          <w:szCs w:val="24"/>
        </w:rPr>
        <w:t>, 3.1.</w:t>
      </w:r>
      <w:hyperlink w:anchor="Par45" w:history="1">
        <w:r w:rsidRPr="00944F4A">
          <w:rPr>
            <w:rFonts w:cs="Times New Roman"/>
            <w:sz w:val="24"/>
            <w:szCs w:val="24"/>
          </w:rPr>
          <w:t>2</w:t>
        </w:r>
      </w:hyperlink>
      <w:r w:rsidRPr="00944F4A">
        <w:rPr>
          <w:rFonts w:cs="Times New Roman"/>
          <w:sz w:val="24"/>
          <w:szCs w:val="24"/>
        </w:rPr>
        <w:t>, 3.1.</w:t>
      </w:r>
      <w:hyperlink w:anchor="Par54" w:history="1">
        <w:r w:rsidRPr="00944F4A">
          <w:rPr>
            <w:rFonts w:cs="Times New Roman"/>
            <w:sz w:val="24"/>
            <w:szCs w:val="24"/>
          </w:rPr>
          <w:t>5</w:t>
        </w:r>
      </w:hyperlink>
      <w:r w:rsidRPr="00944F4A">
        <w:rPr>
          <w:rFonts w:cs="Times New Roman"/>
          <w:sz w:val="24"/>
          <w:szCs w:val="24"/>
        </w:rPr>
        <w:t xml:space="preserve"> и 3.1.</w:t>
      </w:r>
      <w:hyperlink w:anchor="Par56" w:history="1">
        <w:r w:rsidRPr="00944F4A">
          <w:rPr>
            <w:rFonts w:cs="Times New Roman"/>
            <w:sz w:val="24"/>
            <w:szCs w:val="24"/>
          </w:rPr>
          <w:t>6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03" w:history="1">
        <w:r w:rsidRPr="00944F4A">
          <w:rPr>
            <w:rFonts w:cs="Times New Roman"/>
            <w:sz w:val="24"/>
            <w:szCs w:val="24"/>
          </w:rPr>
          <w:t>пунктами 3.18</w:t>
        </w:r>
      </w:hyperlink>
      <w:r w:rsidRPr="00944F4A">
        <w:rPr>
          <w:rFonts w:cs="Times New Roman"/>
          <w:sz w:val="24"/>
          <w:szCs w:val="24"/>
        </w:rPr>
        <w:t xml:space="preserve"> – </w:t>
      </w:r>
      <w:hyperlink w:anchor="Par113" w:history="1">
        <w:r w:rsidRPr="00944F4A">
          <w:rPr>
            <w:rFonts w:cs="Times New Roman"/>
            <w:sz w:val="24"/>
            <w:szCs w:val="24"/>
          </w:rPr>
          <w:t>3.22</w:t>
        </w:r>
      </w:hyperlink>
      <w:r w:rsidRPr="00944F4A">
        <w:rPr>
          <w:rFonts w:cs="Times New Roman"/>
          <w:sz w:val="24"/>
          <w:szCs w:val="24"/>
        </w:rPr>
        <w:t xml:space="preserve">, </w:t>
      </w:r>
      <w:hyperlink w:anchor="Par130" w:history="1">
        <w:r w:rsidRPr="00944F4A">
          <w:rPr>
            <w:rFonts w:cs="Times New Roman"/>
            <w:sz w:val="24"/>
            <w:szCs w:val="24"/>
          </w:rPr>
          <w:t>3.25</w:t>
        </w:r>
      </w:hyperlink>
      <w:r w:rsidRPr="00944F4A">
        <w:rPr>
          <w:rFonts w:cs="Times New Roman"/>
          <w:sz w:val="24"/>
          <w:szCs w:val="24"/>
        </w:rPr>
        <w:t xml:space="preserve"> и </w:t>
      </w:r>
      <w:hyperlink w:anchor="Par133" w:history="1">
        <w:r w:rsidRPr="00944F4A">
          <w:rPr>
            <w:rFonts w:cs="Times New Roman"/>
            <w:sz w:val="24"/>
            <w:szCs w:val="24"/>
          </w:rPr>
          <w:t>3.26.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315282BC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3.24. По итогам рассмотрения вопроса, предусмотренного </w:t>
      </w:r>
      <w:hyperlink w:anchor="Par52" w:history="1">
        <w:r w:rsidRPr="00944F4A">
          <w:rPr>
            <w:rFonts w:cs="Times New Roman"/>
            <w:sz w:val="24"/>
            <w:szCs w:val="24"/>
          </w:rPr>
          <w:t>подпунктами 3.1.3</w:t>
        </w:r>
      </w:hyperlink>
      <w:r w:rsidRPr="00944F4A">
        <w:rPr>
          <w:rFonts w:cs="Times New Roman"/>
          <w:sz w:val="24"/>
          <w:szCs w:val="24"/>
        </w:rPr>
        <w:t>, 3.1.</w:t>
      </w:r>
      <w:hyperlink w:anchor="Par53" w:history="1">
        <w:r w:rsidRPr="00944F4A">
          <w:rPr>
            <w:rFonts w:cs="Times New Roman"/>
            <w:sz w:val="24"/>
            <w:szCs w:val="24"/>
          </w:rPr>
          <w:t>4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14:paraId="456E31C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bookmarkStart w:id="12" w:name="Par130"/>
      <w:bookmarkEnd w:id="12"/>
      <w:r w:rsidRPr="00944F4A">
        <w:rPr>
          <w:rFonts w:cs="Times New Roman"/>
          <w:sz w:val="24"/>
          <w:szCs w:val="24"/>
        </w:rPr>
        <w:t xml:space="preserve">3.25. По итогам рассмотрения вопроса, предусмотренного </w:t>
      </w:r>
      <w:hyperlink w:anchor="Par54" w:history="1">
        <w:r w:rsidRPr="00944F4A">
          <w:rPr>
            <w:rFonts w:cs="Times New Roman"/>
            <w:sz w:val="24"/>
            <w:szCs w:val="24"/>
          </w:rPr>
          <w:t>подпунктом 3.1.5 пункта 3.1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F776938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14:paraId="130C545A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944F4A">
          <w:rPr>
            <w:rFonts w:cs="Times New Roman"/>
            <w:sz w:val="24"/>
            <w:szCs w:val="24"/>
          </w:rPr>
          <w:t>статьи 12</w:t>
        </w:r>
      </w:hyperlink>
      <w:r w:rsidRPr="00944F4A">
        <w:rPr>
          <w:rFonts w:cs="Times New Roman"/>
          <w:sz w:val="24"/>
          <w:szCs w:val="24"/>
        </w:rPr>
        <w:t xml:space="preserve"> Федерального закона от 25 декабря 2008 года №  273-ФЗ «О противодействии коррупции».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проинформировать об указанных обстоятельствах органы прокуратуры и уведомившую организацию.</w:t>
      </w:r>
    </w:p>
    <w:p w14:paraId="5B0CAD5A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bookmarkStart w:id="13" w:name="Par133"/>
      <w:bookmarkEnd w:id="13"/>
      <w:r w:rsidRPr="00944F4A">
        <w:rPr>
          <w:rFonts w:cs="Times New Roman"/>
          <w:sz w:val="24"/>
          <w:szCs w:val="24"/>
        </w:rPr>
        <w:t xml:space="preserve">3.26. По итогам рассмотрения вопроса, указанного в </w:t>
      </w:r>
      <w:hyperlink w:anchor="Par56" w:history="1">
        <w:r w:rsidRPr="00944F4A">
          <w:rPr>
            <w:rFonts w:cs="Times New Roman"/>
            <w:sz w:val="24"/>
            <w:szCs w:val="24"/>
          </w:rPr>
          <w:t>подпункте 3.1.6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1063396E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lastRenderedPageBreak/>
        <w:t xml:space="preserve">1) признать, что сведения, представленные муниципальным служащим в соответствии с </w:t>
      </w:r>
      <w:hyperlink r:id="rId17" w:history="1">
        <w:r w:rsidRPr="00944F4A">
          <w:rPr>
            <w:rFonts w:cs="Times New Roman"/>
            <w:sz w:val="24"/>
            <w:szCs w:val="24"/>
          </w:rPr>
          <w:t>частью 1 статьи 3</w:t>
        </w:r>
      </w:hyperlink>
      <w:r w:rsidRPr="00944F4A">
        <w:rPr>
          <w:rFonts w:cs="Times New Roman"/>
          <w:sz w:val="24"/>
          <w:szCs w:val="24"/>
        </w:rPr>
        <w:t xml:space="preserve"> Федерального закона от 3 декабря 2012 года № 230-ФЗ, являются достоверными и полными;</w:t>
      </w:r>
    </w:p>
    <w:p w14:paraId="499EDB5F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</w:t>
      </w:r>
      <w:hyperlink r:id="rId18" w:history="1">
        <w:r w:rsidRPr="00944F4A">
          <w:rPr>
            <w:rFonts w:cs="Times New Roman"/>
            <w:sz w:val="24"/>
            <w:szCs w:val="24"/>
          </w:rPr>
          <w:t>частью 1 статьи 3</w:t>
        </w:r>
      </w:hyperlink>
      <w:r w:rsidRPr="00944F4A">
        <w:rPr>
          <w:rFonts w:cs="Times New Roman"/>
          <w:sz w:val="24"/>
          <w:szCs w:val="24"/>
        </w:rPr>
        <w:t xml:space="preserve"> Федерального закона от 3 декабря 2012 года № 230-ФЗ,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E529E01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3.26.1. По итогам рассмотрения вопроса, указанного в </w:t>
      </w:r>
      <w:hyperlink r:id="rId19" w:anchor="dst100178" w:history="1">
        <w:r w:rsidRPr="00944F4A">
          <w:rPr>
            <w:rStyle w:val="a7"/>
            <w:color w:val="auto"/>
            <w:sz w:val="24"/>
            <w:szCs w:val="24"/>
            <w:u w:val="none"/>
          </w:rPr>
          <w:t>подпункте 3.1.7 пункта 3.1.</w:t>
        </w:r>
      </w:hyperlink>
      <w:r w:rsidRPr="00944F4A">
        <w:rPr>
          <w:sz w:val="24"/>
          <w:szCs w:val="24"/>
        </w:rPr>
        <w:t> настоящего Положения, комиссия принимает одно из следующих решений:</w:t>
      </w:r>
    </w:p>
    <w:p w14:paraId="72848C0A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944F4A">
        <w:rPr>
          <w:sz w:val="24"/>
          <w:szCs w:val="24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61FD494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sz w:val="24"/>
          <w:szCs w:val="24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CF0129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3.27. Решения комиссии оформляются протоколами, которые подписывают члены комиссии, принимавшие участие в ее заседании.</w:t>
      </w:r>
    </w:p>
    <w:p w14:paraId="3104F0E2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3.28. В протоколе заседания комиссии указываются:</w:t>
      </w:r>
    </w:p>
    <w:p w14:paraId="2599EE63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1D5B0F1A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14:paraId="495F28B1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14:paraId="62A8FCBE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14:paraId="07F4FB3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14:paraId="5C552512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14:paraId="497C0C1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7) результаты голосования;</w:t>
      </w:r>
    </w:p>
    <w:p w14:paraId="36E7AA9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8) решение и обоснование его принятия.</w:t>
      </w:r>
    </w:p>
    <w:p w14:paraId="70872D9A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3.29. 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</w:t>
      </w:r>
      <w:r w:rsidRPr="00944F4A">
        <w:rPr>
          <w:rFonts w:cs="Times New Roman"/>
          <w:sz w:val="24"/>
          <w:szCs w:val="24"/>
        </w:rPr>
        <w:lastRenderedPageBreak/>
        <w:t xml:space="preserve">указанный в </w:t>
      </w:r>
      <w:hyperlink w:anchor="Par46" w:history="1">
        <w:r w:rsidRPr="00944F4A">
          <w:rPr>
            <w:rFonts w:cs="Times New Roman"/>
            <w:sz w:val="24"/>
            <w:szCs w:val="24"/>
          </w:rPr>
          <w:t>абзаце втором подпункта 3.1.2 пункта 3.1.</w:t>
        </w:r>
      </w:hyperlink>
      <w:r w:rsidRPr="00944F4A">
        <w:rPr>
          <w:rFonts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CED5E3E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3.30. В случае рассмотрения комиссией вопросов в соответствии с </w:t>
      </w:r>
      <w:hyperlink w:anchor="Par41" w:history="1">
        <w:r w:rsidRPr="00944F4A">
          <w:rPr>
            <w:rFonts w:cs="Times New Roman"/>
            <w:sz w:val="24"/>
            <w:szCs w:val="24"/>
          </w:rPr>
          <w:t>подпунктом 3.1.1</w:t>
        </w:r>
      </w:hyperlink>
      <w:r w:rsidRPr="00944F4A">
        <w:rPr>
          <w:rFonts w:cs="Times New Roman"/>
          <w:sz w:val="24"/>
          <w:szCs w:val="24"/>
        </w:rPr>
        <w:t xml:space="preserve">, </w:t>
      </w:r>
      <w:hyperlink w:anchor="Par47" w:history="1">
        <w:r w:rsidRPr="00944F4A">
          <w:rPr>
            <w:rFonts w:cs="Times New Roman"/>
            <w:sz w:val="24"/>
            <w:szCs w:val="24"/>
          </w:rPr>
          <w:t>абзацами третьим</w:t>
        </w:r>
      </w:hyperlink>
      <w:r w:rsidRPr="00944F4A">
        <w:rPr>
          <w:rFonts w:cs="Times New Roman"/>
          <w:sz w:val="24"/>
          <w:szCs w:val="24"/>
        </w:rPr>
        <w:t xml:space="preserve"> и </w:t>
      </w:r>
      <w:hyperlink w:anchor="Par48" w:history="1">
        <w:r w:rsidRPr="00944F4A">
          <w:rPr>
            <w:rFonts w:cs="Times New Roman"/>
            <w:sz w:val="24"/>
            <w:szCs w:val="24"/>
          </w:rPr>
          <w:t>четвертым</w:t>
        </w:r>
      </w:hyperlink>
      <w:r w:rsidRPr="00944F4A">
        <w:rPr>
          <w:rFonts w:cs="Times New Roman"/>
          <w:sz w:val="24"/>
          <w:szCs w:val="24"/>
        </w:rPr>
        <w:t xml:space="preserve"> </w:t>
      </w:r>
      <w:hyperlink w:anchor="Par50" w:history="1">
        <w:r w:rsidRPr="00944F4A">
          <w:rPr>
            <w:rFonts w:cs="Times New Roman"/>
            <w:sz w:val="24"/>
            <w:szCs w:val="24"/>
          </w:rPr>
          <w:t xml:space="preserve"> подпункта 3.1.2</w:t>
        </w:r>
      </w:hyperlink>
      <w:r w:rsidRPr="00944F4A">
        <w:rPr>
          <w:rFonts w:cs="Times New Roman"/>
          <w:sz w:val="24"/>
          <w:szCs w:val="24"/>
        </w:rPr>
        <w:t xml:space="preserve">, </w:t>
      </w:r>
      <w:hyperlink w:anchor="Par52" w:history="1">
        <w:r w:rsidRPr="00944F4A">
          <w:rPr>
            <w:rFonts w:cs="Times New Roman"/>
            <w:sz w:val="24"/>
            <w:szCs w:val="24"/>
          </w:rPr>
          <w:t>подпунктами 3.1.3</w:t>
        </w:r>
      </w:hyperlink>
      <w:r w:rsidRPr="00944F4A">
        <w:rPr>
          <w:rFonts w:cs="Times New Roman"/>
          <w:sz w:val="24"/>
          <w:szCs w:val="24"/>
        </w:rPr>
        <w:t>, 3.1.</w:t>
      </w:r>
      <w:hyperlink w:anchor="Par53" w:history="1">
        <w:r w:rsidRPr="00944F4A">
          <w:rPr>
            <w:rFonts w:cs="Times New Roman"/>
            <w:sz w:val="24"/>
            <w:szCs w:val="24"/>
          </w:rPr>
          <w:t>4</w:t>
        </w:r>
      </w:hyperlink>
      <w:r w:rsidRPr="00944F4A">
        <w:rPr>
          <w:rFonts w:cs="Times New Roman"/>
          <w:sz w:val="24"/>
          <w:szCs w:val="24"/>
        </w:rPr>
        <w:t>, 3.1.</w:t>
      </w:r>
      <w:hyperlink w:anchor="Par54" w:history="1">
        <w:r w:rsidRPr="00944F4A">
          <w:rPr>
            <w:rFonts w:cs="Times New Roman"/>
            <w:sz w:val="24"/>
            <w:szCs w:val="24"/>
          </w:rPr>
          <w:t>5</w:t>
        </w:r>
      </w:hyperlink>
      <w:r w:rsidRPr="00944F4A">
        <w:rPr>
          <w:rFonts w:cs="Times New Roman"/>
          <w:sz w:val="24"/>
          <w:szCs w:val="24"/>
        </w:rPr>
        <w:t>, 3.1.</w:t>
      </w:r>
      <w:hyperlink w:anchor="Par56" w:history="1">
        <w:r w:rsidRPr="00944F4A">
          <w:rPr>
            <w:rFonts w:cs="Times New Roman"/>
            <w:sz w:val="24"/>
            <w:szCs w:val="24"/>
          </w:rPr>
          <w:t xml:space="preserve">6 пункта </w:t>
        </w:r>
      </w:hyperlink>
      <w:r w:rsidRPr="00944F4A">
        <w:rPr>
          <w:rFonts w:cs="Times New Roman"/>
          <w:sz w:val="24"/>
          <w:szCs w:val="24"/>
        </w:rPr>
        <w:t>3.1.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(работодателя), а также по решению комиссии иным заинтересованным лицам.</w:t>
      </w:r>
    </w:p>
    <w:p w14:paraId="09451637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3.31. Глава администрации обязан рассмотреть протокол заседания комиссии и вправе учесть в пределах своей компетенции содержащиеся в нем рекомендации.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3A71FD78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Глава администрации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14:paraId="4215B4FE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 xml:space="preserve">Ознакомление муниципального служащего с указанным решением Главы администрации осуществляется в соответствии с </w:t>
      </w:r>
      <w:hyperlink r:id="rId20" w:history="1">
        <w:r w:rsidRPr="00944F4A">
          <w:rPr>
            <w:rFonts w:cs="Times New Roman"/>
            <w:sz w:val="24"/>
            <w:szCs w:val="24"/>
          </w:rPr>
          <w:t>частью 6 статьи 193</w:t>
        </w:r>
      </w:hyperlink>
      <w:r w:rsidRPr="00944F4A">
        <w:rPr>
          <w:rFonts w:cs="Times New Roman"/>
          <w:sz w:val="24"/>
          <w:szCs w:val="24"/>
        </w:rPr>
        <w:t xml:space="preserve"> Трудового кодекса Российской Федерации.</w:t>
      </w:r>
    </w:p>
    <w:p w14:paraId="55CD4A4A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sz w:val="24"/>
          <w:szCs w:val="24"/>
        </w:rPr>
        <w:t>3.32. На основании решений комиссии администрацией могут быть подготовлены проекты муниципальных правовых актов, в том числе нормативные.</w:t>
      </w:r>
    </w:p>
    <w:p w14:paraId="3FA7E6CE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bCs/>
          <w:sz w:val="24"/>
          <w:szCs w:val="24"/>
          <w:shd w:val="clear" w:color="auto" w:fill="FFFFFF"/>
        </w:rPr>
      </w:pPr>
      <w:r w:rsidRPr="00944F4A">
        <w:rPr>
          <w:rFonts w:cs="Times New Roman"/>
          <w:sz w:val="24"/>
          <w:szCs w:val="24"/>
        </w:rPr>
        <w:t xml:space="preserve">3.33. </w:t>
      </w:r>
      <w:r w:rsidRPr="00944F4A">
        <w:rPr>
          <w:rFonts w:cs="Times New Roman"/>
          <w:bCs/>
          <w:sz w:val="24"/>
          <w:szCs w:val="24"/>
          <w:shd w:val="clear" w:color="auto" w:fill="FFFFFF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74E3239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bCs/>
          <w:sz w:val="24"/>
          <w:szCs w:val="24"/>
        </w:rPr>
        <w:t>3.33.1.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7DE96FD2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bCs/>
          <w:sz w:val="24"/>
          <w:szCs w:val="24"/>
          <w:shd w:val="clear" w:color="auto" w:fill="FFFFFF"/>
        </w:rPr>
      </w:pPr>
      <w:r w:rsidRPr="00944F4A">
        <w:rPr>
          <w:rFonts w:cs="Times New Roman"/>
          <w:sz w:val="24"/>
          <w:szCs w:val="24"/>
        </w:rPr>
        <w:t xml:space="preserve">3.34. </w:t>
      </w:r>
      <w:r w:rsidRPr="00944F4A">
        <w:rPr>
          <w:rFonts w:cs="Times New Roman"/>
          <w:bCs/>
          <w:sz w:val="24"/>
          <w:szCs w:val="24"/>
          <w:shd w:val="clear" w:color="auto" w:fill="FFFFFF"/>
        </w:rPr>
        <w:t xml:space="preserve">В случае установления комиссией факта совершения муниципальным </w:t>
      </w:r>
    </w:p>
    <w:p w14:paraId="7F73D78D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  <w:r w:rsidRPr="00944F4A">
        <w:rPr>
          <w:rFonts w:cs="Times New Roman"/>
          <w:bCs/>
          <w:sz w:val="24"/>
          <w:szCs w:val="24"/>
          <w:shd w:val="clear" w:color="auto" w:fill="FFFFFF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</w:t>
      </w:r>
      <w:r w:rsidRPr="00944F4A">
        <w:rPr>
          <w:rFonts w:cs="Times New Roman"/>
          <w:bCs/>
          <w:sz w:val="24"/>
          <w:szCs w:val="24"/>
          <w:shd w:val="clear" w:color="auto" w:fill="FFFFFF"/>
        </w:rPr>
        <w:lastRenderedPageBreak/>
        <w:t>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Pr="00944F4A">
        <w:rPr>
          <w:rFonts w:cs="Times New Roman"/>
          <w:bCs/>
          <w:sz w:val="24"/>
          <w:szCs w:val="24"/>
        </w:rPr>
        <w:br/>
      </w:r>
    </w:p>
    <w:p w14:paraId="1A213DA0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</w:p>
    <w:p w14:paraId="0845F147" w14:textId="77777777" w:rsidR="00F474F1" w:rsidRPr="00944F4A" w:rsidRDefault="00F474F1" w:rsidP="00F474F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44F4A">
        <w:rPr>
          <w:rFonts w:ascii="Arial" w:hAnsi="Arial"/>
          <w:b/>
          <w:bCs/>
          <w:sz w:val="18"/>
          <w:szCs w:val="18"/>
          <w:shd w:val="clear" w:color="auto" w:fill="FFFFFF"/>
        </w:rPr>
        <w:t>.</w:t>
      </w:r>
      <w:r w:rsidRPr="00944F4A">
        <w:rPr>
          <w:rFonts w:ascii="Arial" w:hAnsi="Arial"/>
          <w:b/>
          <w:bCs/>
          <w:sz w:val="18"/>
          <w:szCs w:val="18"/>
        </w:rPr>
        <w:br/>
      </w:r>
      <w:r w:rsidRPr="00944F4A">
        <w:rPr>
          <w:rFonts w:ascii="Arial" w:hAnsi="Arial"/>
          <w:b/>
          <w:bCs/>
          <w:sz w:val="18"/>
          <w:szCs w:val="18"/>
        </w:rPr>
        <w:br/>
      </w:r>
    </w:p>
    <w:p w14:paraId="7E45F593" w14:textId="77777777" w:rsidR="00F474F1" w:rsidRPr="00944F4A" w:rsidRDefault="00F474F1" w:rsidP="00F474F1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4"/>
          <w:szCs w:val="24"/>
        </w:rPr>
      </w:pPr>
    </w:p>
    <w:p w14:paraId="5CEAFEDD" w14:textId="77777777" w:rsidR="00F474F1" w:rsidRPr="00944F4A" w:rsidRDefault="00F474F1" w:rsidP="00F474F1">
      <w:pPr>
        <w:jc w:val="both"/>
        <w:rPr>
          <w:sz w:val="24"/>
          <w:szCs w:val="24"/>
        </w:rPr>
      </w:pPr>
    </w:p>
    <w:p w14:paraId="3E4044DE" w14:textId="77777777" w:rsidR="00F474F1" w:rsidRPr="00944F4A" w:rsidRDefault="00F474F1" w:rsidP="00F474F1">
      <w:pPr>
        <w:jc w:val="both"/>
        <w:rPr>
          <w:sz w:val="24"/>
          <w:szCs w:val="24"/>
        </w:rPr>
      </w:pPr>
    </w:p>
    <w:p w14:paraId="429ED7A8" w14:textId="77777777" w:rsidR="00F474F1" w:rsidRPr="00944F4A" w:rsidRDefault="00F474F1" w:rsidP="00F474F1">
      <w:pPr>
        <w:jc w:val="both"/>
        <w:rPr>
          <w:sz w:val="24"/>
          <w:szCs w:val="24"/>
        </w:rPr>
      </w:pPr>
    </w:p>
    <w:p w14:paraId="62C42E28" w14:textId="77777777" w:rsidR="00F474F1" w:rsidRPr="00944F4A" w:rsidRDefault="00F474F1" w:rsidP="00F474F1">
      <w:pPr>
        <w:ind w:right="-2"/>
        <w:contextualSpacing/>
        <w:rPr>
          <w:sz w:val="24"/>
          <w:szCs w:val="24"/>
        </w:rPr>
      </w:pPr>
    </w:p>
    <w:p w14:paraId="1B2BA47A" w14:textId="77777777" w:rsidR="00F474F1" w:rsidRPr="00944F4A" w:rsidRDefault="00F474F1" w:rsidP="00F474F1">
      <w:pPr>
        <w:ind w:right="-2"/>
        <w:contextualSpacing/>
      </w:pPr>
    </w:p>
    <w:p w14:paraId="74519E08" w14:textId="77777777" w:rsidR="00F474F1" w:rsidRPr="00944F4A" w:rsidRDefault="00F474F1" w:rsidP="00F474F1">
      <w:pPr>
        <w:shd w:val="clear" w:color="auto" w:fill="FFFFFF"/>
        <w:spacing w:after="600" w:line="317" w:lineRule="exact"/>
        <w:ind w:left="5245" w:right="-144" w:hanging="425"/>
        <w:contextualSpacing/>
        <w:jc w:val="center"/>
      </w:pPr>
    </w:p>
    <w:p w14:paraId="7A287E35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  <w:r w:rsidRPr="00944F4A">
        <w:rPr>
          <w:sz w:val="20"/>
          <w:szCs w:val="20"/>
        </w:rPr>
        <w:t>Приложение № 2</w:t>
      </w:r>
    </w:p>
    <w:p w14:paraId="7E7EA745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  <w:r w:rsidRPr="00944F4A">
        <w:rPr>
          <w:sz w:val="20"/>
          <w:szCs w:val="20"/>
        </w:rPr>
        <w:t xml:space="preserve"> к постановлению Администрации </w:t>
      </w:r>
    </w:p>
    <w:p w14:paraId="5BE3F12F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  <w:proofErr w:type="spellStart"/>
      <w:r w:rsidRPr="00944F4A">
        <w:rPr>
          <w:sz w:val="20"/>
          <w:szCs w:val="20"/>
        </w:rPr>
        <w:t>Коломинского</w:t>
      </w:r>
      <w:proofErr w:type="spellEnd"/>
      <w:r w:rsidRPr="00944F4A">
        <w:rPr>
          <w:sz w:val="20"/>
          <w:szCs w:val="20"/>
        </w:rPr>
        <w:t xml:space="preserve"> сельского поселения</w:t>
      </w:r>
    </w:p>
    <w:p w14:paraId="52A8804C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  <w:r w:rsidRPr="00944F4A">
        <w:rPr>
          <w:sz w:val="20"/>
          <w:szCs w:val="20"/>
        </w:rPr>
        <w:t>от 25.12.2017 № 95</w:t>
      </w:r>
    </w:p>
    <w:p w14:paraId="254ED6DA" w14:textId="77777777" w:rsidR="00F474F1" w:rsidRPr="00944F4A" w:rsidRDefault="00F474F1" w:rsidP="00F474F1">
      <w:pPr>
        <w:pStyle w:val="a3"/>
        <w:spacing w:before="0" w:beforeAutospacing="0" w:after="0" w:afterAutospacing="0"/>
        <w:jc w:val="right"/>
        <w:rPr>
          <w:rFonts w:cs="Arial"/>
          <w:i/>
          <w:sz w:val="20"/>
          <w:szCs w:val="20"/>
        </w:rPr>
      </w:pPr>
      <w:r w:rsidRPr="00944F4A">
        <w:rPr>
          <w:rFonts w:cs="Arial"/>
          <w:i/>
          <w:sz w:val="20"/>
          <w:szCs w:val="20"/>
        </w:rPr>
        <w:t>(в ред. от 18.10.2023 № 91)</w:t>
      </w:r>
    </w:p>
    <w:p w14:paraId="5C952A9B" w14:textId="77777777" w:rsidR="00F474F1" w:rsidRPr="00944F4A" w:rsidRDefault="00F474F1" w:rsidP="00F474F1">
      <w:pPr>
        <w:ind w:left="5245" w:right="-144"/>
        <w:contextualSpacing/>
        <w:jc w:val="right"/>
        <w:rPr>
          <w:sz w:val="20"/>
          <w:szCs w:val="20"/>
        </w:rPr>
      </w:pPr>
    </w:p>
    <w:p w14:paraId="61906C1A" w14:textId="77777777" w:rsidR="00F474F1" w:rsidRPr="00944F4A" w:rsidRDefault="00F474F1" w:rsidP="00F474F1">
      <w:pPr>
        <w:ind w:right="-2"/>
        <w:contextualSpacing/>
        <w:jc w:val="right"/>
      </w:pPr>
    </w:p>
    <w:p w14:paraId="7C8FFB95" w14:textId="77777777" w:rsidR="00F474F1" w:rsidRPr="00944F4A" w:rsidRDefault="00F474F1" w:rsidP="00F474F1">
      <w:pPr>
        <w:shd w:val="clear" w:color="auto" w:fill="FFFFFF"/>
        <w:spacing w:after="600" w:line="317" w:lineRule="exact"/>
        <w:ind w:right="-2"/>
        <w:contextualSpacing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СОСТАВ</w:t>
      </w:r>
    </w:p>
    <w:p w14:paraId="3AB370AD" w14:textId="77777777" w:rsidR="00F474F1" w:rsidRPr="00944F4A" w:rsidRDefault="00F474F1" w:rsidP="00F474F1">
      <w:pPr>
        <w:shd w:val="clear" w:color="auto" w:fill="FFFFFF"/>
        <w:spacing w:after="600" w:line="317" w:lineRule="exact"/>
        <w:ind w:right="-2"/>
        <w:contextualSpacing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комиссии по соблюдению требований к служебному поведению</w:t>
      </w:r>
    </w:p>
    <w:p w14:paraId="10F665E8" w14:textId="77777777" w:rsidR="00F474F1" w:rsidRPr="00944F4A" w:rsidRDefault="00F474F1" w:rsidP="00F474F1">
      <w:pPr>
        <w:shd w:val="clear" w:color="auto" w:fill="FFFFFF"/>
        <w:spacing w:after="600" w:line="317" w:lineRule="exact"/>
        <w:ind w:right="-2"/>
        <w:contextualSpacing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 xml:space="preserve">муниципальных служащих администрации </w:t>
      </w:r>
      <w:proofErr w:type="spellStart"/>
      <w:r w:rsidRPr="00944F4A">
        <w:rPr>
          <w:b/>
          <w:sz w:val="24"/>
          <w:szCs w:val="24"/>
        </w:rPr>
        <w:t>Коломинского</w:t>
      </w:r>
      <w:proofErr w:type="spellEnd"/>
      <w:r w:rsidRPr="00944F4A">
        <w:rPr>
          <w:b/>
          <w:sz w:val="24"/>
          <w:szCs w:val="24"/>
        </w:rPr>
        <w:t xml:space="preserve"> сельского поселения </w:t>
      </w:r>
    </w:p>
    <w:p w14:paraId="57B02C94" w14:textId="77777777" w:rsidR="00F474F1" w:rsidRPr="00944F4A" w:rsidRDefault="00F474F1" w:rsidP="00F474F1">
      <w:pPr>
        <w:shd w:val="clear" w:color="auto" w:fill="FFFFFF"/>
        <w:spacing w:after="600" w:line="317" w:lineRule="exact"/>
        <w:ind w:right="-2"/>
        <w:contextualSpacing/>
        <w:jc w:val="center"/>
        <w:rPr>
          <w:b/>
          <w:sz w:val="24"/>
          <w:szCs w:val="24"/>
        </w:rPr>
      </w:pPr>
      <w:r w:rsidRPr="00944F4A">
        <w:rPr>
          <w:b/>
          <w:sz w:val="24"/>
          <w:szCs w:val="24"/>
        </w:rPr>
        <w:t>и урегулированию конфликта интересов</w:t>
      </w:r>
    </w:p>
    <w:p w14:paraId="1CAB058E" w14:textId="77777777" w:rsidR="00F474F1" w:rsidRPr="00944F4A" w:rsidRDefault="00F474F1" w:rsidP="00F474F1">
      <w:pPr>
        <w:ind w:right="-2"/>
        <w:contextualSpacing/>
        <w:jc w:val="center"/>
      </w:pPr>
    </w:p>
    <w:p w14:paraId="6800DF9E" w14:textId="77777777" w:rsidR="00F474F1" w:rsidRPr="00944F4A" w:rsidRDefault="00F474F1" w:rsidP="00F474F1">
      <w:pPr>
        <w:ind w:right="-2"/>
        <w:contextualSpacing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6060"/>
      </w:tblGrid>
      <w:tr w:rsidR="00944F4A" w:rsidRPr="00944F4A" w14:paraId="4B9B7CD6" w14:textId="77777777" w:rsidTr="00DC6899">
        <w:trPr>
          <w:trHeight w:val="383"/>
        </w:trPr>
        <w:tc>
          <w:tcPr>
            <w:tcW w:w="3510" w:type="dxa"/>
          </w:tcPr>
          <w:p w14:paraId="048F91BC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14:paraId="12D68AE7" w14:textId="77777777" w:rsidR="00F474F1" w:rsidRPr="00944F4A" w:rsidRDefault="00F474F1" w:rsidP="00DC6899">
            <w:pPr>
              <w:rPr>
                <w:sz w:val="24"/>
                <w:szCs w:val="24"/>
              </w:rPr>
            </w:pPr>
          </w:p>
        </w:tc>
      </w:tr>
      <w:tr w:rsidR="00944F4A" w:rsidRPr="00944F4A" w14:paraId="3A2BDE1F" w14:textId="77777777" w:rsidTr="00DC6899">
        <w:tc>
          <w:tcPr>
            <w:tcW w:w="3510" w:type="dxa"/>
          </w:tcPr>
          <w:p w14:paraId="2710EB12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 xml:space="preserve">Мартюшева О.Н. </w:t>
            </w:r>
          </w:p>
        </w:tc>
        <w:tc>
          <w:tcPr>
            <w:tcW w:w="6060" w:type="dxa"/>
          </w:tcPr>
          <w:p w14:paraId="4F16D666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944F4A">
              <w:rPr>
                <w:sz w:val="24"/>
                <w:szCs w:val="24"/>
              </w:rPr>
              <w:t>Коломинского</w:t>
            </w:r>
            <w:proofErr w:type="spellEnd"/>
            <w:r w:rsidRPr="00944F4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944F4A" w:rsidRPr="00944F4A" w14:paraId="5F72F092" w14:textId="77777777" w:rsidTr="00DC6899">
        <w:tc>
          <w:tcPr>
            <w:tcW w:w="3510" w:type="dxa"/>
          </w:tcPr>
          <w:p w14:paraId="3FF527A6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060" w:type="dxa"/>
          </w:tcPr>
          <w:p w14:paraId="3AFEE3B9" w14:textId="77777777" w:rsidR="00F474F1" w:rsidRPr="00944F4A" w:rsidRDefault="00F474F1" w:rsidP="00DC6899">
            <w:pPr>
              <w:rPr>
                <w:sz w:val="24"/>
                <w:szCs w:val="24"/>
              </w:rPr>
            </w:pPr>
          </w:p>
        </w:tc>
      </w:tr>
      <w:tr w:rsidR="00944F4A" w:rsidRPr="00944F4A" w14:paraId="702C4D09" w14:textId="77777777" w:rsidTr="00DC6899">
        <w:tc>
          <w:tcPr>
            <w:tcW w:w="3510" w:type="dxa"/>
          </w:tcPr>
          <w:p w14:paraId="5783EC00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>Боброва С.Н.</w:t>
            </w:r>
          </w:p>
        </w:tc>
        <w:tc>
          <w:tcPr>
            <w:tcW w:w="6060" w:type="dxa"/>
          </w:tcPr>
          <w:p w14:paraId="7B01A978" w14:textId="77777777" w:rsidR="00F474F1" w:rsidRPr="00944F4A" w:rsidRDefault="00F474F1" w:rsidP="00DC68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 xml:space="preserve">ведущий специалист (экономист – финансист) администрации </w:t>
            </w:r>
            <w:proofErr w:type="spellStart"/>
            <w:r w:rsidRPr="00944F4A">
              <w:rPr>
                <w:sz w:val="24"/>
                <w:szCs w:val="24"/>
              </w:rPr>
              <w:t>Коломинского</w:t>
            </w:r>
            <w:proofErr w:type="spellEnd"/>
            <w:r w:rsidRPr="00944F4A">
              <w:rPr>
                <w:sz w:val="24"/>
                <w:szCs w:val="24"/>
              </w:rPr>
              <w:t xml:space="preserve"> сельского поселения</w:t>
            </w:r>
          </w:p>
          <w:p w14:paraId="09CF48E6" w14:textId="77777777" w:rsidR="00F474F1" w:rsidRPr="00944F4A" w:rsidRDefault="00F474F1" w:rsidP="00DC6899">
            <w:pPr>
              <w:rPr>
                <w:sz w:val="24"/>
                <w:szCs w:val="24"/>
              </w:rPr>
            </w:pPr>
          </w:p>
        </w:tc>
      </w:tr>
      <w:tr w:rsidR="00944F4A" w:rsidRPr="00944F4A" w14:paraId="6FADCA59" w14:textId="77777777" w:rsidTr="00DC6899">
        <w:tc>
          <w:tcPr>
            <w:tcW w:w="3510" w:type="dxa"/>
          </w:tcPr>
          <w:p w14:paraId="6E9435EC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6060" w:type="dxa"/>
          </w:tcPr>
          <w:p w14:paraId="46E58F0D" w14:textId="77777777" w:rsidR="00F474F1" w:rsidRPr="00944F4A" w:rsidRDefault="00F474F1" w:rsidP="00DC6899">
            <w:pPr>
              <w:jc w:val="both"/>
              <w:rPr>
                <w:sz w:val="24"/>
                <w:szCs w:val="24"/>
              </w:rPr>
            </w:pPr>
          </w:p>
        </w:tc>
      </w:tr>
      <w:tr w:rsidR="00944F4A" w:rsidRPr="00944F4A" w14:paraId="06497C0D" w14:textId="77777777" w:rsidTr="00DC6899">
        <w:tc>
          <w:tcPr>
            <w:tcW w:w="3510" w:type="dxa"/>
          </w:tcPr>
          <w:p w14:paraId="7938B65C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proofErr w:type="spellStart"/>
            <w:r w:rsidRPr="00944F4A">
              <w:rPr>
                <w:sz w:val="24"/>
                <w:szCs w:val="24"/>
              </w:rPr>
              <w:t>Непренцева</w:t>
            </w:r>
            <w:proofErr w:type="spellEnd"/>
            <w:r w:rsidRPr="00944F4A">
              <w:rPr>
                <w:sz w:val="24"/>
                <w:szCs w:val="24"/>
              </w:rPr>
              <w:t xml:space="preserve"> В.П.</w:t>
            </w:r>
          </w:p>
          <w:p w14:paraId="0FB8D558" w14:textId="77777777" w:rsidR="00F474F1" w:rsidRPr="00944F4A" w:rsidRDefault="00F474F1" w:rsidP="00DC6899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40DD566D" w14:textId="77777777" w:rsidR="00F474F1" w:rsidRPr="00944F4A" w:rsidRDefault="00F474F1" w:rsidP="00DC6899">
            <w:pPr>
              <w:jc w:val="both"/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 xml:space="preserve">специалист 1 категории по управлению муниципальным имуществом  администрации </w:t>
            </w:r>
            <w:proofErr w:type="spellStart"/>
            <w:r w:rsidRPr="00944F4A">
              <w:rPr>
                <w:sz w:val="24"/>
                <w:szCs w:val="24"/>
              </w:rPr>
              <w:t>Коломинского</w:t>
            </w:r>
            <w:proofErr w:type="spellEnd"/>
            <w:r w:rsidRPr="00944F4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44F4A" w:rsidRPr="00944F4A" w14:paraId="498CF654" w14:textId="77777777" w:rsidTr="00DC6899">
        <w:trPr>
          <w:trHeight w:val="386"/>
        </w:trPr>
        <w:tc>
          <w:tcPr>
            <w:tcW w:w="3510" w:type="dxa"/>
          </w:tcPr>
          <w:p w14:paraId="4C28BA24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060" w:type="dxa"/>
          </w:tcPr>
          <w:p w14:paraId="5179D27D" w14:textId="77777777" w:rsidR="00F474F1" w:rsidRPr="00944F4A" w:rsidRDefault="00F474F1" w:rsidP="00DC6899">
            <w:pPr>
              <w:rPr>
                <w:sz w:val="24"/>
                <w:szCs w:val="24"/>
              </w:rPr>
            </w:pPr>
          </w:p>
        </w:tc>
      </w:tr>
      <w:tr w:rsidR="00F474F1" w:rsidRPr="00944F4A" w14:paraId="35239C58" w14:textId="77777777" w:rsidTr="00DC6899">
        <w:trPr>
          <w:trHeight w:val="1659"/>
        </w:trPr>
        <w:tc>
          <w:tcPr>
            <w:tcW w:w="3510" w:type="dxa"/>
          </w:tcPr>
          <w:p w14:paraId="3FD2C417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proofErr w:type="spellStart"/>
            <w:r w:rsidRPr="00944F4A">
              <w:rPr>
                <w:sz w:val="24"/>
                <w:szCs w:val="24"/>
              </w:rPr>
              <w:t>Ромаренко</w:t>
            </w:r>
            <w:proofErr w:type="spellEnd"/>
            <w:r w:rsidRPr="00944F4A">
              <w:rPr>
                <w:sz w:val="24"/>
                <w:szCs w:val="24"/>
              </w:rPr>
              <w:t xml:space="preserve"> Н.В.</w:t>
            </w:r>
          </w:p>
          <w:p w14:paraId="13B97C73" w14:textId="77777777" w:rsidR="00F474F1" w:rsidRPr="00944F4A" w:rsidRDefault="00F474F1" w:rsidP="00DC6899">
            <w:pPr>
              <w:rPr>
                <w:sz w:val="24"/>
                <w:szCs w:val="24"/>
              </w:rPr>
            </w:pPr>
          </w:p>
          <w:p w14:paraId="4DE8164D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>Храмцова С.В.</w:t>
            </w:r>
          </w:p>
          <w:p w14:paraId="5BAC6F99" w14:textId="77777777" w:rsidR="00F474F1" w:rsidRPr="00944F4A" w:rsidRDefault="00F474F1" w:rsidP="00DC6899">
            <w:pPr>
              <w:rPr>
                <w:sz w:val="24"/>
                <w:szCs w:val="24"/>
              </w:rPr>
            </w:pPr>
          </w:p>
          <w:p w14:paraId="01422271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proofErr w:type="spellStart"/>
            <w:r w:rsidRPr="00944F4A">
              <w:rPr>
                <w:sz w:val="24"/>
                <w:szCs w:val="24"/>
              </w:rPr>
              <w:t>Чмара</w:t>
            </w:r>
            <w:proofErr w:type="spellEnd"/>
            <w:r w:rsidRPr="00944F4A">
              <w:rPr>
                <w:sz w:val="24"/>
                <w:szCs w:val="24"/>
              </w:rPr>
              <w:t xml:space="preserve"> С.Ю.</w:t>
            </w:r>
          </w:p>
          <w:p w14:paraId="61300511" w14:textId="77777777" w:rsidR="00F474F1" w:rsidRPr="00944F4A" w:rsidRDefault="00F474F1" w:rsidP="00DC6899">
            <w:pPr>
              <w:rPr>
                <w:sz w:val="24"/>
                <w:szCs w:val="24"/>
              </w:rPr>
            </w:pPr>
          </w:p>
          <w:p w14:paraId="0A3F49FA" w14:textId="77777777" w:rsidR="00F474F1" w:rsidRPr="00944F4A" w:rsidRDefault="00F474F1" w:rsidP="00DC6899">
            <w:pPr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14:paraId="3905B0DF" w14:textId="77777777" w:rsidR="00F474F1" w:rsidRPr="00944F4A" w:rsidRDefault="00F474F1" w:rsidP="00DC68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 xml:space="preserve">специалист по ведению первичного воинского учета администрации </w:t>
            </w:r>
            <w:proofErr w:type="spellStart"/>
            <w:r w:rsidRPr="00944F4A">
              <w:rPr>
                <w:sz w:val="24"/>
                <w:szCs w:val="24"/>
              </w:rPr>
              <w:t>Коломинского</w:t>
            </w:r>
            <w:proofErr w:type="spellEnd"/>
            <w:r w:rsidRPr="00944F4A">
              <w:rPr>
                <w:sz w:val="24"/>
                <w:szCs w:val="24"/>
              </w:rPr>
              <w:t xml:space="preserve"> сельского поселения;</w:t>
            </w:r>
          </w:p>
          <w:p w14:paraId="2A5F2591" w14:textId="77777777" w:rsidR="00F474F1" w:rsidRPr="00944F4A" w:rsidRDefault="00F474F1" w:rsidP="00DC68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 xml:space="preserve">главный бухгалтер администрации </w:t>
            </w:r>
            <w:proofErr w:type="spellStart"/>
            <w:r w:rsidRPr="00944F4A">
              <w:rPr>
                <w:sz w:val="24"/>
                <w:szCs w:val="24"/>
              </w:rPr>
              <w:t>Коломинского</w:t>
            </w:r>
            <w:proofErr w:type="spellEnd"/>
            <w:r w:rsidRPr="00944F4A">
              <w:rPr>
                <w:sz w:val="24"/>
                <w:szCs w:val="24"/>
              </w:rPr>
              <w:t xml:space="preserve"> сельского поселения;</w:t>
            </w:r>
          </w:p>
          <w:p w14:paraId="1F30FB41" w14:textId="77777777" w:rsidR="00F474F1" w:rsidRPr="00944F4A" w:rsidRDefault="00F474F1" w:rsidP="00DC68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44F4A">
              <w:rPr>
                <w:sz w:val="24"/>
                <w:szCs w:val="24"/>
              </w:rPr>
              <w:t xml:space="preserve">администратор с. </w:t>
            </w:r>
            <w:proofErr w:type="spellStart"/>
            <w:r w:rsidRPr="00944F4A">
              <w:rPr>
                <w:sz w:val="24"/>
                <w:szCs w:val="24"/>
              </w:rPr>
              <w:t>Новоколомино</w:t>
            </w:r>
            <w:proofErr w:type="spellEnd"/>
            <w:r w:rsidRPr="00944F4A">
              <w:rPr>
                <w:sz w:val="24"/>
                <w:szCs w:val="24"/>
              </w:rPr>
              <w:t>.</w:t>
            </w:r>
          </w:p>
        </w:tc>
      </w:tr>
    </w:tbl>
    <w:p w14:paraId="3231AA7F" w14:textId="77777777" w:rsidR="00F474F1" w:rsidRPr="00944F4A" w:rsidRDefault="00F474F1" w:rsidP="00F474F1">
      <w:pPr>
        <w:pStyle w:val="12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14:paraId="36668B66" w14:textId="77777777" w:rsidR="00F474F1" w:rsidRPr="00944F4A" w:rsidRDefault="00F474F1" w:rsidP="00F474F1"/>
    <w:p w14:paraId="16FEA9EA" w14:textId="77777777" w:rsidR="00563EAE" w:rsidRPr="00944F4A" w:rsidRDefault="00563EAE"/>
    <w:sectPr w:rsidR="00563EAE" w:rsidRPr="0094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A5958"/>
    <w:multiLevelType w:val="hybridMultilevel"/>
    <w:tmpl w:val="7458C222"/>
    <w:lvl w:ilvl="0" w:tplc="EF7ACF4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7583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4F1"/>
    <w:rsid w:val="00402961"/>
    <w:rsid w:val="00563EAE"/>
    <w:rsid w:val="00944F4A"/>
    <w:rsid w:val="00C85166"/>
    <w:rsid w:val="00E91F7F"/>
    <w:rsid w:val="00F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D2C5"/>
  <w15:docId w15:val="{B607CF16-B3B4-47BC-BB1A-A07FA155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4F1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74F1"/>
    <w:pPr>
      <w:keepNext/>
      <w:jc w:val="center"/>
      <w:outlineLvl w:val="0"/>
    </w:pPr>
    <w:rPr>
      <w:rFonts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4F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link w:val="ConsPlusNormal0"/>
    <w:rsid w:val="00F47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74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F474F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5">
    <w:name w:val="Strong"/>
    <w:qFormat/>
    <w:rsid w:val="00F474F1"/>
    <w:rPr>
      <w:b/>
      <w:bCs/>
    </w:rPr>
  </w:style>
  <w:style w:type="paragraph" w:customStyle="1" w:styleId="2">
    <w:name w:val="Основной текст2"/>
    <w:basedOn w:val="a"/>
    <w:rsid w:val="00F474F1"/>
    <w:pPr>
      <w:shd w:val="clear" w:color="auto" w:fill="FFFFFF"/>
      <w:spacing w:after="660" w:line="240" w:lineRule="atLeast"/>
      <w:ind w:hanging="340"/>
    </w:pPr>
    <w:rPr>
      <w:rFonts w:cs="Times New Roman"/>
    </w:rPr>
  </w:style>
  <w:style w:type="paragraph" w:customStyle="1" w:styleId="11">
    <w:name w:val="Абзац списка1"/>
    <w:basedOn w:val="a"/>
    <w:rsid w:val="00F474F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Title">
    <w:name w:val="ConsPlusTitle"/>
    <w:rsid w:val="00F47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_"/>
    <w:link w:val="12"/>
    <w:locked/>
    <w:rsid w:val="00F474F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F474F1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7">
    <w:name w:val="Hyperlink"/>
    <w:uiPriority w:val="99"/>
    <w:rsid w:val="00F474F1"/>
    <w:rPr>
      <w:color w:val="0000FF"/>
      <w:u w:val="single"/>
    </w:rPr>
  </w:style>
  <w:style w:type="character" w:customStyle="1" w:styleId="a8">
    <w:name w:val="Основной текст с отступом Знак"/>
    <w:link w:val="a9"/>
    <w:locked/>
    <w:rsid w:val="00F474F1"/>
    <w:rPr>
      <w:rFonts w:ascii="Arial" w:hAnsi="Arial" w:cs="Arial"/>
      <w:sz w:val="28"/>
      <w:szCs w:val="28"/>
      <w:lang w:eastAsia="ru-RU"/>
    </w:rPr>
  </w:style>
  <w:style w:type="paragraph" w:styleId="a9">
    <w:name w:val="Body Text Indent"/>
    <w:basedOn w:val="a"/>
    <w:link w:val="a8"/>
    <w:rsid w:val="00F474F1"/>
    <w:pPr>
      <w:spacing w:after="120"/>
      <w:ind w:left="283"/>
    </w:pPr>
    <w:rPr>
      <w:rFonts w:ascii="Arial" w:eastAsiaTheme="minorHAnsi" w:hAnsi="Arial"/>
    </w:rPr>
  </w:style>
  <w:style w:type="character" w:customStyle="1" w:styleId="13">
    <w:name w:val="Основной текст с отступом Знак1"/>
    <w:basedOn w:val="a0"/>
    <w:uiPriority w:val="99"/>
    <w:semiHidden/>
    <w:rsid w:val="00F474F1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a">
    <w:name w:val="Balloon Text"/>
    <w:basedOn w:val="a"/>
    <w:link w:val="ab"/>
    <w:rsid w:val="00F474F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474F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F474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63BDD1E89D7D2605111F3A2E1C88767A89BDBF11C0354B351755340t2LBE" TargetMode="External"/><Relationship Id="rId13" Type="http://schemas.openxmlformats.org/officeDocument/2006/relationships/hyperlink" Target="consultantplus://offline/ref=7C863BDD1E89D7D2605111F3A2E1C88767A89BDBF11C0354B3517553402B08B34C8BF06CtEL0E" TargetMode="External"/><Relationship Id="rId18" Type="http://schemas.openxmlformats.org/officeDocument/2006/relationships/hyperlink" Target="consultantplus://offline/ref=7C863BDD1E89D7D2605111F3A2E1C88764A193D8F21D0354B3517553402B08B34C8BF06FE8B55F80tAL5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C863BDD1E89D7D2605111F3A2E1C88767AB9BD2FD1F0354B351755340t2LBE" TargetMode="External"/><Relationship Id="rId12" Type="http://schemas.openxmlformats.org/officeDocument/2006/relationships/hyperlink" Target="consultantplus://offline/ref=7C863BDD1E89D7D2605111F3A2E1C88767A89BDBF11C0354B3517553402B08B34C8BF06CtEL0E" TargetMode="External"/><Relationship Id="rId17" Type="http://schemas.openxmlformats.org/officeDocument/2006/relationships/hyperlink" Target="consultantplus://offline/ref=7C863BDD1E89D7D2605111F3A2E1C88764A193D8F21D0354B3517553402B08B34C8BF06FE8B55F80tAL5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863BDD1E89D7D2605111F3A2E1C88767A89BDBF11C0354B3517553402B08B34C8BF06CtEL0E" TargetMode="External"/><Relationship Id="rId20" Type="http://schemas.openxmlformats.org/officeDocument/2006/relationships/hyperlink" Target="consultantplus://offline/ref=7C863BDD1E89D7D2605111F3A2E1C88767AB9ADDF31C0354B3517553402B08B34C8BF066E8tBL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consultantplus://offline/ref=7C863BDD1E89D7D2605111F3A2E1C88764A193D8F21D0354B3517553402B08B34C8BF06FE8B55F80tAL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863BDD1E89D7D2605111F3A2E1C88767A89BDBF11F0354B351755340t2LBE" TargetMode="External"/><Relationship Id="rId10" Type="http://schemas.openxmlformats.org/officeDocument/2006/relationships/hyperlink" Target="consultantplus://offline/ref=7C863BDD1E89D7D2605111F3A2E1C88767AB9ADDF31C0354B3517553402B08B34C8BF06FEFB4t5LDE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863BDD1E89D7D2605111F3A2E1C88767A89BDBF11C0354B3517553402B08B34C8BF06DtELBE" TargetMode="External"/><Relationship Id="rId14" Type="http://schemas.openxmlformats.org/officeDocument/2006/relationships/hyperlink" Target="consultantplus://offline/ref=7C863BDD1E89D7D2605111F3A2E1C88767A89BDBF11F0354B351755340t2L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E8CA-BBA2-4665-A3C7-BDB849D7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6209</Words>
  <Characters>35397</Characters>
  <Application>Microsoft Office Word</Application>
  <DocSecurity>0</DocSecurity>
  <Lines>294</Lines>
  <Paragraphs>83</Paragraphs>
  <ScaleCrop>false</ScaleCrop>
  <Company/>
  <LinksUpToDate>false</LinksUpToDate>
  <CharactersWithSpaces>41523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5</cp:revision>
  <cp:lastPrinted>2024-04-27T03:59:00Z</cp:lastPrinted>
  <dcterms:created xsi:type="dcterms:W3CDTF">2024-04-26T13:11:00Z</dcterms:created>
  <dcterms:modified xsi:type="dcterms:W3CDTF">2025-03-06T08:43:00Z</dcterms:modified>
</cp:coreProperties>
</file>